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18" w:rsidRDefault="00E220AA" w:rsidP="00E220A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СПЕЦИФИКАЦИЯ ТЕСТОВ</w:t>
      </w:r>
    </w:p>
    <w:p w:rsidR="00290D18" w:rsidRDefault="00E220AA" w:rsidP="00E220A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СПЕЦИАЛИСТОВ НАЧАЛЬНОГО ОБРАЗОВАНИЯ</w:t>
      </w:r>
    </w:p>
    <w:p w:rsidR="00290D18" w:rsidRDefault="00E220AA" w:rsidP="00E220AA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данной спецификации теста является определение структуры и требований к вариантам теста, используемым для определения минимального уровня знаний, необходимого для специалистов, которые преподают в начальной школе. В настоящий документ могут быть внесены дополнения, изменения и исправления в результате апробации.</w:t>
      </w:r>
    </w:p>
    <w:p w:rsidR="00290D18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Знания, умения и навыки по предметам начального образования</w:t>
      </w:r>
    </w:p>
    <w:p w:rsidR="00290D18" w:rsidRDefault="00E220AA" w:rsidP="00E220AA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оценочных тестов</w:t>
      </w:r>
    </w:p>
    <w:p w:rsidR="00290D18" w:rsidRDefault="00E220AA" w:rsidP="00E220AA">
      <w:pPr>
        <w:spacing w:before="0" w:before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Процедура тестирования для оценки знаний специалистов, окончивших начальное образование, состоит из следующих двух частей:</w:t>
      </w:r>
    </w:p>
    <w:p w:rsidR="00290D18" w:rsidRPr="00E220AA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0AA">
        <w:rPr>
          <w:rFonts w:ascii="Times New Roman" w:hAnsi="Times New Roman" w:cs="Times New Roman"/>
          <w:color w:val="000000"/>
          <w:sz w:val="28"/>
          <w:szCs w:val="28"/>
        </w:rPr>
        <w:t>1. Оценка подготовки специалистов начального образования</w:t>
      </w:r>
    </w:p>
    <w:p w:rsidR="00290D18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этого раздела будут состоять из заданий, направленных на оценку знаний, навыков и компетенций, которыми должен обладать специалист по общему начальному образованию;</w:t>
      </w:r>
    </w:p>
    <w:p w:rsidR="00290D18" w:rsidRPr="00E220AA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0AA">
        <w:rPr>
          <w:rFonts w:ascii="Times New Roman" w:hAnsi="Times New Roman" w:cs="Times New Roman"/>
          <w:sz w:val="28"/>
          <w:szCs w:val="28"/>
        </w:rPr>
        <w:t>2. Оценка практических навыков, приобретенных в качестве специалиста начального образования</w:t>
      </w:r>
    </w:p>
    <w:p w:rsidR="00290D18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Проверяется, освоил ли учитель на уровне автоматизма и может ли он применять на практике комплекс практических навыков, необходимых для направления начального образования: педагогика, психология, специальная методика, дополнительная специализация;</w:t>
      </w:r>
    </w:p>
    <w:p w:rsidR="00290D18" w:rsidRDefault="00E220AA" w:rsidP="00E220AA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Области содержания начального образования, охватываемые тестом для оценки знаний учителей начальных классов в общеобразовательных средних школах </w:t>
      </w:r>
    </w:p>
    <w:p w:rsidR="00290D18" w:rsidRDefault="00E220AA" w:rsidP="00E220AA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бакалавров, окончивших программу начального образования, охватывает следующие содержательные области начального образования на основе литературы, соответствующей квалификационным требованиям данной программы:</w:t>
      </w:r>
    </w:p>
    <w:p w:rsidR="00290D18" w:rsidRPr="00E220AA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0AA"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Pr="00E220AA">
        <w:rPr>
          <w:rFonts w:ascii="Times New Roman" w:hAnsi="Times New Roman" w:cs="Times New Roman"/>
          <w:sz w:val="28"/>
          <w:szCs w:val="28"/>
        </w:rPr>
        <w:t>Читательская грамотность;</w:t>
      </w:r>
    </w:p>
    <w:p w:rsidR="00290D18" w:rsidRPr="00E220AA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0AA">
        <w:rPr>
          <w:rFonts w:ascii="Times New Roman" w:hAnsi="Times New Roman" w:cs="Times New Roman"/>
          <w:sz w:val="28"/>
          <w:szCs w:val="28"/>
        </w:rPr>
        <w:t>II. Русский язык;</w:t>
      </w:r>
    </w:p>
    <w:p w:rsidR="00290D18" w:rsidRPr="00E220AA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0AA">
        <w:rPr>
          <w:rFonts w:ascii="Times New Roman" w:hAnsi="Times New Roman" w:cs="Times New Roman"/>
          <w:sz w:val="28"/>
          <w:szCs w:val="28"/>
        </w:rPr>
        <w:t>III. Математика;</w:t>
      </w:r>
    </w:p>
    <w:p w:rsidR="00290D18" w:rsidRPr="00E220AA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0AA">
        <w:rPr>
          <w:rFonts w:ascii="Times New Roman" w:hAnsi="Times New Roman" w:cs="Times New Roman"/>
          <w:sz w:val="28"/>
          <w:szCs w:val="28"/>
        </w:rPr>
        <w:t>IV. Естественные науки;</w:t>
      </w:r>
    </w:p>
    <w:p w:rsidR="00290D18" w:rsidRPr="00E220AA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0AA">
        <w:rPr>
          <w:rFonts w:ascii="Times New Roman" w:hAnsi="Times New Roman" w:cs="Times New Roman"/>
          <w:sz w:val="28"/>
          <w:szCs w:val="28"/>
        </w:rPr>
        <w:t>V. Воспитание.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III. Требования к оценке знаний педагогов по предмету начального образования на основе тестирования.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Знания педагогов по предметам оцениваются на основе следующих требований: </w:t>
      </w:r>
    </w:p>
    <w:p w:rsidR="00E220AA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D18" w:rsidRDefault="00E220AA" w:rsidP="00E22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Русский язык: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работать над тестовыми заданиями в рамках тем звуки и буквы речи, строение слова, фонетика, звонкие и глухие согласные, правописание суффиксов, правописание сложных слов;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работать над тестовыми заданиями в рамках таких тем, как лексическое значение слов, однозначные и многозначные слова, омонимы и паронимы, синонимы и антонимы;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способность читать и понимать тест;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работать над тестовыми заданиями в рамках тем самостоятельных и служебных частей речи;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работать над тестовыми заданиями в рамках тем словосочетаний и простых предложений, главных членов предложения и второстепенных членов предложения;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работать над тестовыми заданиями по стилям речи, употреблению отдельных форм частей речи, умение выявлять стилистические ошибки.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Читательская грамотность: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анализировать тексты, связанные с устным народным творчеством;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работать над тестовыми заданиями в рамках художественных дисциплин, таких как поэзия, проза, художественный образ и литературный тип, поэтическая структура, метафора, метонимия, сравнение, одушевление, атрибуция, рифма, радиф периода независимости;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работать над тестовыми заданиями по теории литературы и разделам литературоведения;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различать газели, кутъа, туюк и рубаи, которые являются образцами произведений классической литературы;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работать над тестовыми заданиями, связанных с произедениями видных представителей узбекской и русской литературы: Алишер Навои, Захириддин Мухаммад Бабур, Абдулла Кадыри, Чулпон, Гафур Гулом, Ойбек, Абдулла Каххор, Зульфия, Азим Суюн, Хуршид Даврон, Полат Момин и т.д.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Математика: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операции  над натуральными числами, дробями и целыми числами;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алгебраические выражения и решать уравнения;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геометрические фигуры, геометрические наблюдения и решение проблем.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построение и исследование математических моделей;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задач по основам статистики и вероятности, множествам и элементам логики, статистическому анализу данных и комбинаторике;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соотношение единиц;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Естественные науки: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right="4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Солнечная система и ее строение, свойства планет, Земли и Луны; Форма, размер и движение Земли. Внутренняя структура Земли. Слои литосферы, гидросферы и атмосферы и процессы, происходящие в них; Понимать влияние материков и Мирового океана на разнообразие поверхности Земли (геосистемы) и описывать строение ее частей, значение их рационального использования и их место в природе нашей планеты;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right="4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выполнять задания, связанные с географическим положением, площадью и границами Средней Азии и Узбекистана, знать, различать и сравнивать административно-территориальное устройство Республики Узбекистан, ее природные условия и ресурсы, размещение населения, численность населения, 12 регионов , Республики Каракалпакстан и города Ташкента. , уметь выполнять аналитические задания;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выполнять задачи, связанные с научным познанием методологических основ изучения природы, бытия, строения Вселенной, явлений и процессов, происходящих в ней, умение дифференцировать, сравнивать, анализировать и классифицировать разделы биологии, сущность жизни и живых существ, а также систематики растений и животных. уметь выполнять задания.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Воспитание: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различать содержание и сущность духовно-нравственных ценностей человека;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чувство гражданственности, осознание активной гражданской позиции;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самосознание, обучение пониманию и выражению эмоций, а также выполнение заданий, связанных с позитивной самооценкой;</w:t>
      </w:r>
    </w:p>
    <w:p w:rsidR="00290D18" w:rsidRDefault="00E220AA" w:rsidP="00E220A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различать представления об уважении к человеку и обществу, национальным традициям, духовным и общечеловеческим ценностям;</w:t>
      </w:r>
    </w:p>
    <w:p w:rsidR="00290D18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экологическое образование, обучение изучению и анализу экологических проблем, получению четких выводов и принятию эффективных решений.</w:t>
      </w:r>
    </w:p>
    <w:p w:rsidR="00290D18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Примечание 1: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Настоящие требования даны в общем виде и основаны на действующих квалификационных требованиях по направлению начальное образование. При оценке знаний преподавателей по направлению начальное образование с использованием тестовых заданий оцениваются следующие виды умственной деятельности:</w:t>
      </w:r>
    </w:p>
    <w:p w:rsidR="00290D18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Знание - 5 </w:t>
      </w:r>
    </w:p>
    <w:p w:rsidR="00290D18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Применение-25 </w:t>
      </w:r>
    </w:p>
    <w:p w:rsidR="00290D18" w:rsidRDefault="00E220AA" w:rsidP="00E220A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Рассуждение -5 </w:t>
      </w:r>
    </w:p>
    <w:p w:rsidR="00290D18" w:rsidRDefault="00290D18" w:rsidP="00E220AA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0D18" w:rsidRDefault="00E220AA" w:rsidP="00E220AA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IV. Спецификация (формат) аттестационного испытания для оценки знаний специалистов начального образования</w:t>
      </w:r>
    </w:p>
    <w:tbl>
      <w:tblPr>
        <w:tblStyle w:val="a9"/>
        <w:tblpPr w:leftFromText="180" w:rightFromText="180" w:vertAnchor="text" w:tblpX="-161" w:tblpY="257"/>
        <w:tblW w:w="9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995"/>
        <w:gridCol w:w="1065"/>
        <w:gridCol w:w="1740"/>
        <w:gridCol w:w="3675"/>
      </w:tblGrid>
      <w:tr w:rsidR="00290D18">
        <w:trPr>
          <w:trHeight w:val="861"/>
        </w:trPr>
        <w:tc>
          <w:tcPr>
            <w:tcW w:w="675" w:type="dxa"/>
          </w:tcPr>
          <w:p w:rsidR="00290D18" w:rsidRDefault="00290D1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290D18" w:rsidRDefault="00290D1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290D18" w:rsidRDefault="00E220A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Требования к оценке</w:t>
            </w:r>
          </w:p>
          <w:p w:rsidR="00290D18" w:rsidRDefault="00290D1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290D18" w:rsidRDefault="00E220A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 содержания</w:t>
            </w:r>
          </w:p>
        </w:tc>
        <w:tc>
          <w:tcPr>
            <w:tcW w:w="1740" w:type="dxa"/>
          </w:tcPr>
          <w:p w:rsidR="00290D18" w:rsidRDefault="00E220A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заданий</w:t>
            </w:r>
          </w:p>
        </w:tc>
        <w:tc>
          <w:tcPr>
            <w:tcW w:w="3675" w:type="dxa"/>
          </w:tcPr>
          <w:p w:rsidR="00290D18" w:rsidRDefault="00E220A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  <w:p w:rsidR="00290D18" w:rsidRDefault="00E220A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умственная деятельность</w:t>
            </w:r>
          </w:p>
        </w:tc>
      </w:tr>
      <w:tr w:rsidR="00290D18">
        <w:trPr>
          <w:trHeight w:val="411"/>
        </w:trPr>
        <w:tc>
          <w:tcPr>
            <w:tcW w:w="675" w:type="dxa"/>
            <w:vMerge w:val="restart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5" w:type="dxa"/>
            <w:vMerge w:val="restart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065" w:type="dxa"/>
            <w:vMerge w:val="restart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I</w:t>
            </w:r>
          </w:p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vMerge w:val="restart"/>
            <w:vAlign w:val="center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</w:tr>
      <w:tr w:rsidR="00290D18">
        <w:trPr>
          <w:trHeight w:val="405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13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296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48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29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81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</w:tc>
      </w:tr>
      <w:tr w:rsidR="00290D18">
        <w:trPr>
          <w:trHeight w:val="433"/>
        </w:trPr>
        <w:tc>
          <w:tcPr>
            <w:tcW w:w="675" w:type="dxa"/>
            <w:vMerge w:val="restart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5" w:type="dxa"/>
            <w:vMerge w:val="restart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65" w:type="dxa"/>
            <w:vMerge w:val="restart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40" w:type="dxa"/>
            <w:vMerge w:val="restart"/>
            <w:vAlign w:val="center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</w:tr>
      <w:tr w:rsidR="00290D18">
        <w:trPr>
          <w:trHeight w:val="435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390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390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390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390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390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390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390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</w:tc>
      </w:tr>
      <w:tr w:rsidR="00290D18">
        <w:trPr>
          <w:trHeight w:val="415"/>
        </w:trPr>
        <w:tc>
          <w:tcPr>
            <w:tcW w:w="675" w:type="dxa"/>
            <w:vMerge w:val="restart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95" w:type="dxa"/>
            <w:vMerge w:val="restart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65" w:type="dxa"/>
            <w:vMerge w:val="restart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740" w:type="dxa"/>
            <w:vMerge w:val="restart"/>
            <w:vAlign w:val="center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</w:tr>
      <w:tr w:rsidR="00290D18">
        <w:trPr>
          <w:trHeight w:val="540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20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11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276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366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27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06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12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</w:tc>
      </w:tr>
      <w:tr w:rsidR="00290D18">
        <w:trPr>
          <w:trHeight w:val="418"/>
        </w:trPr>
        <w:tc>
          <w:tcPr>
            <w:tcW w:w="675" w:type="dxa"/>
            <w:vMerge w:val="restart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95" w:type="dxa"/>
            <w:vMerge w:val="restart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Естественные науки</w:t>
            </w:r>
          </w:p>
        </w:tc>
        <w:tc>
          <w:tcPr>
            <w:tcW w:w="1065" w:type="dxa"/>
            <w:vMerge w:val="restart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IV</w:t>
            </w:r>
          </w:p>
        </w:tc>
        <w:tc>
          <w:tcPr>
            <w:tcW w:w="1740" w:type="dxa"/>
            <w:vMerge w:val="restart"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</w:t>
            </w:r>
          </w:p>
        </w:tc>
      </w:tr>
      <w:tr w:rsidR="00290D18">
        <w:trPr>
          <w:trHeight w:val="470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16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49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500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09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414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Рассуждение</w:t>
            </w:r>
          </w:p>
        </w:tc>
      </w:tr>
      <w:tr w:rsidR="00290D18">
        <w:trPr>
          <w:trHeight w:val="613"/>
        </w:trPr>
        <w:tc>
          <w:tcPr>
            <w:tcW w:w="675" w:type="dxa"/>
            <w:vMerge w:val="restart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95" w:type="dxa"/>
            <w:vMerge w:val="restart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Воспитание</w:t>
            </w:r>
          </w:p>
        </w:tc>
        <w:tc>
          <w:tcPr>
            <w:tcW w:w="1065" w:type="dxa"/>
            <w:vMerge w:val="restart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V</w:t>
            </w:r>
          </w:p>
        </w:tc>
        <w:tc>
          <w:tcPr>
            <w:tcW w:w="1740" w:type="dxa"/>
            <w:vMerge w:val="restart"/>
            <w:vAlign w:val="center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</w:t>
            </w:r>
          </w:p>
        </w:tc>
      </w:tr>
      <w:tr w:rsidR="00290D18">
        <w:trPr>
          <w:trHeight w:val="613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</w:p>
        </w:tc>
      </w:tr>
      <w:tr w:rsidR="00290D18">
        <w:trPr>
          <w:trHeight w:val="613"/>
        </w:trPr>
        <w:tc>
          <w:tcPr>
            <w:tcW w:w="67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Рассуждение</w:t>
            </w:r>
          </w:p>
        </w:tc>
      </w:tr>
      <w:tr w:rsidR="00290D18">
        <w:trPr>
          <w:trHeight w:val="613"/>
        </w:trPr>
        <w:tc>
          <w:tcPr>
            <w:tcW w:w="675" w:type="dxa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65" w:type="dxa"/>
          </w:tcPr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vAlign w:val="center"/>
          </w:tcPr>
          <w:p w:rsidR="00290D18" w:rsidRDefault="00E220AA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Знание - 5 </w:t>
            </w:r>
          </w:p>
          <w:p w:rsidR="00290D18" w:rsidRDefault="00E220AA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Применение-25 </w:t>
            </w:r>
          </w:p>
          <w:p w:rsidR="00290D18" w:rsidRDefault="00E220AA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Рассуждение -5 </w:t>
            </w:r>
          </w:p>
          <w:p w:rsidR="00290D18" w:rsidRDefault="0029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220AA" w:rsidRDefault="00E220AA" w:rsidP="00E220A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90D18" w:rsidRDefault="00E220AA" w:rsidP="00E220A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Примечание 2: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Соответствующие изменения могут быть внесены в показатели (такие как оценка, уровень сложности) на основании результатов экспериментального тестирования и научно- обоснованного анализа.</w:t>
      </w:r>
    </w:p>
    <w:p w:rsidR="00290D18" w:rsidRDefault="00E220AA" w:rsidP="00E220A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V. Сравнительные показатели оценки знаний по частям в начальном образовании</w:t>
      </w:r>
    </w:p>
    <w:tbl>
      <w:tblPr>
        <w:tblStyle w:val="aa"/>
        <w:tblW w:w="9210" w:type="dxa"/>
        <w:tblInd w:w="-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1575"/>
        <w:gridCol w:w="1095"/>
        <w:gridCol w:w="1095"/>
        <w:gridCol w:w="960"/>
        <w:gridCol w:w="1620"/>
        <w:gridCol w:w="2130"/>
      </w:tblGrid>
      <w:tr w:rsidR="00290D18">
        <w:trPr>
          <w:trHeight w:val="140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spacing w:after="28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Разделы</w:t>
            </w:r>
          </w:p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Охваченные разделы содержания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 заданий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spacing w:after="28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  <w:p w:rsidR="00290D18" w:rsidRDefault="00290D18">
            <w:pPr>
              <w:spacing w:before="2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spacing w:after="2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сложности</w:t>
            </w:r>
          </w:p>
          <w:p w:rsidR="00290D18" w:rsidRDefault="00290D18">
            <w:pPr>
              <w:spacing w:before="2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виды умственной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0D18">
        <w:trPr>
          <w:trHeight w:val="18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подготовки учителя к начальному образованию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spacing w:after="28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– V</w:t>
            </w:r>
          </w:p>
          <w:p w:rsidR="00290D18" w:rsidRDefault="00290D18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0D18" w:rsidRDefault="00290D18">
            <w:pPr>
              <w:spacing w:before="28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spacing w:after="28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степень- 5   </w:t>
            </w:r>
          </w:p>
          <w:p w:rsidR="00290D18" w:rsidRDefault="00E220AA">
            <w:pPr>
              <w:spacing w:before="280" w:after="28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II степень 25 III степень-5</w:t>
            </w:r>
          </w:p>
          <w:p w:rsidR="00290D18" w:rsidRDefault="00290D18">
            <w:pPr>
              <w:spacing w:before="2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18" w:rsidRDefault="00E220AA">
            <w:pPr>
              <w:spacing w:after="28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- 10 Применение- 50 Рассуждение-10</w:t>
            </w:r>
          </w:p>
          <w:p w:rsidR="00290D18" w:rsidRDefault="00290D18">
            <w:pPr>
              <w:spacing w:before="28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90D18" w:rsidRDefault="00290D18">
      <w:pPr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0D18" w:rsidRDefault="00E220AA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VI. Кодификатор элементов содержания направлений начального образования </w:t>
      </w:r>
    </w:p>
    <w:p w:rsidR="00290D18" w:rsidRDefault="00E220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создания тестовых заданий по оценке знаний по начальному образованию на основе квалификационных требований и содержания учебных программ начального образования составлен кодификатор элементов содержания направлений начального образования. Кодификатор элементов содержания для областей начального образования охватывает все элементы содержания и квалификационные требования, предусмотренные в системе высшего образования. В первом столбце таблицы перечислены коды областей содержания для начального образования, во втором столбце — код элемента содержания, подлежащего оценке, а в третьем столбце — элемент содержания, подлежащий оценке в сертификационном тесте.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18" w:rsidRDefault="00290D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9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3105"/>
        <w:gridCol w:w="5610"/>
      </w:tblGrid>
      <w:tr w:rsidR="00290D18">
        <w:tc>
          <w:tcPr>
            <w:tcW w:w="780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Код области</w:t>
            </w:r>
          </w:p>
        </w:tc>
        <w:tc>
          <w:tcPr>
            <w:tcW w:w="310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оцениваемого элемента содержимого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 содержания, оцениваемый в аттестационном тесте педагогических кадров.</w:t>
            </w:r>
          </w:p>
        </w:tc>
      </w:tr>
      <w:tr w:rsidR="00290D18">
        <w:trPr>
          <w:trHeight w:val="280"/>
        </w:trPr>
        <w:tc>
          <w:tcPr>
            <w:tcW w:w="780" w:type="dxa"/>
          </w:tcPr>
          <w:p w:rsidR="00290D18" w:rsidRDefault="00E220AA">
            <w:pPr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715" w:type="dxa"/>
            <w:gridSpan w:val="2"/>
          </w:tcPr>
          <w:p w:rsidR="00290D18" w:rsidRDefault="00E22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ind w:firstLine="1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1.1.1 </w:t>
            </w:r>
          </w:p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устного народного творчества, классических и современных произведений. Проявления детской литературы.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ind w:firstLine="1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 героев художественных произведений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ind w:firstLine="1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Идейно-художественная особенность произведения.</w:t>
            </w:r>
          </w:p>
        </w:tc>
      </w:tr>
      <w:tr w:rsidR="00290D18">
        <w:trPr>
          <w:trHeight w:val="280"/>
        </w:trPr>
        <w:tc>
          <w:tcPr>
            <w:tcW w:w="780" w:type="dxa"/>
          </w:tcPr>
          <w:p w:rsidR="00290D18" w:rsidRDefault="00E220AA">
            <w:pPr>
              <w:ind w:firstLine="2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II </w:t>
            </w:r>
          </w:p>
        </w:tc>
        <w:tc>
          <w:tcPr>
            <w:tcW w:w="8715" w:type="dxa"/>
            <w:gridSpan w:val="2"/>
          </w:tcPr>
          <w:p w:rsidR="00290D18" w:rsidRDefault="00E2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ind w:firstLine="28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</w:tcPr>
          <w:p w:rsidR="00290D18" w:rsidRDefault="00E220AA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Лингвистика 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ind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Лексикология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Морфемика. Состав слова. Словообразование. 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ind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2.1.6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 (Самостоятельные части речи. Имя существительное,  имя прилагательное, Имя числительное, глагол, местоимение)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2.1.7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 (Простые и сложные предложения. Виды предложений)</w:t>
            </w:r>
          </w:p>
        </w:tc>
      </w:tr>
      <w:tr w:rsidR="00290D18">
        <w:trPr>
          <w:trHeight w:val="489"/>
        </w:trPr>
        <w:tc>
          <w:tcPr>
            <w:tcW w:w="780" w:type="dxa"/>
          </w:tcPr>
          <w:p w:rsidR="00290D18" w:rsidRDefault="00E22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III</w:t>
            </w:r>
          </w:p>
        </w:tc>
        <w:tc>
          <w:tcPr>
            <w:tcW w:w="8715" w:type="dxa"/>
            <w:gridSpan w:val="2"/>
          </w:tcPr>
          <w:p w:rsidR="00290D18" w:rsidRDefault="00E22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Арифметические выражения и уравнения.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3.1.2 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практических задач с помощью диаграмм. Логические и жизненные задачи. Комбинаторика.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3.1.3 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Дроби. Действия над дробями . Сравнение дробей. Проценты,пропорции и  задачи с простыми дробями.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3.1.4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Натуральные, целые и рациональные числа и их различие. Занимательные нестандартные задачи на чётность и нечётность.Приближённые значения чисел.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3.1.5 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Геометрические задачи на нахождение объема, площади поверхности фигуры. Простые геометрические задачи, связанные с симметрией. </w:t>
            </w:r>
          </w:p>
        </w:tc>
      </w:tr>
      <w:tr w:rsidR="00290D18">
        <w:trPr>
          <w:trHeight w:val="280"/>
        </w:trPr>
        <w:tc>
          <w:tcPr>
            <w:tcW w:w="780" w:type="dxa"/>
          </w:tcPr>
          <w:p w:rsidR="00290D18" w:rsidRDefault="00E220AA">
            <w:pPr>
              <w:ind w:firstLine="2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8715" w:type="dxa"/>
            <w:gridSpan w:val="2"/>
          </w:tcPr>
          <w:p w:rsidR="00290D18" w:rsidRDefault="00E2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ЕСТЕСТВЕННЫЕ НАУКИ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4.1.1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его внутренние органы. Дыхательная система. Мозг и нервная система.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4.1.2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Животный мир. Позвоночные и беспозвоночные животные.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4.1.3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Земля. Строение Земли. Облегчение.  Солнечная система. Планеты.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4.1.4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книга растений и животных.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4.1.5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 и окружающая среда.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4.1.6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Энергия. Свет. Сила. Движение.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4.1.7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Неживая природа. Вода, почва, воздух. Минералы.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4.1.8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Глобус. Карта. Административно-территориальное деление Узбекистана.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4.1.9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Невидимая вселенная. Полезные и вредные бактерии.</w:t>
            </w:r>
          </w:p>
        </w:tc>
      </w:tr>
      <w:tr w:rsidR="00290D18">
        <w:trPr>
          <w:trHeight w:val="280"/>
        </w:trPr>
        <w:tc>
          <w:tcPr>
            <w:tcW w:w="780" w:type="dxa"/>
          </w:tcPr>
          <w:p w:rsidR="00290D18" w:rsidRDefault="00E22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8715" w:type="dxa"/>
            <w:gridSpan w:val="2"/>
          </w:tcPr>
          <w:p w:rsidR="00290D18" w:rsidRDefault="00E220A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Традиции. Наука и культура.</w:t>
            </w:r>
          </w:p>
        </w:tc>
      </w:tr>
      <w:tr w:rsidR="00290D18">
        <w:tc>
          <w:tcPr>
            <w:tcW w:w="780" w:type="dxa"/>
          </w:tcPr>
          <w:p w:rsidR="00290D18" w:rsidRDefault="0029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290D18" w:rsidRDefault="00E2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5.1.3</w:t>
            </w:r>
          </w:p>
        </w:tc>
        <w:tc>
          <w:tcPr>
            <w:tcW w:w="5610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 и здоровье. Мы и мир вокруг меня.</w:t>
            </w:r>
          </w:p>
        </w:tc>
      </w:tr>
    </w:tbl>
    <w:p w:rsidR="00290D18" w:rsidRDefault="00E220A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VII. Кодификатор требований (навыков) к уровню подготовки кадров в тесте по оценке знаний в области начального образования</w:t>
      </w:r>
    </w:p>
    <w:p w:rsidR="00290D18" w:rsidRDefault="00E220A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Кодификатор требований (навыков) к уровню подготовки преподавателей для оценки знаний в области начального образования, квалификационных требований к преподавателям учреждений общего среднего образования и начального образования, созданный на основе содержания образовательных программ. Кодификатор требований по всем направлениям начального образования включает основные требования к уровню подготовки преподавателей образовательных учреждений в этой области. В первом столбце таблицы указан код области содержания «Начальное образование», во втором столбце — код оцениваемых навыков, а в третьем столбце — требования к навыкам, оцениваемым в тесте. </w:t>
      </w:r>
    </w:p>
    <w:tbl>
      <w:tblPr>
        <w:tblStyle w:val="ac"/>
        <w:tblW w:w="9420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3525"/>
        <w:gridCol w:w="4575"/>
      </w:tblGrid>
      <w:tr w:rsidR="00290D18">
        <w:tc>
          <w:tcPr>
            <w:tcW w:w="1320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области</w:t>
            </w: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Код оцениваемого элемента содержимого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Умения, оцениваемые  в тес товом испытании</w:t>
            </w:r>
          </w:p>
        </w:tc>
      </w:tr>
      <w:tr w:rsidR="00290D18">
        <w:trPr>
          <w:trHeight w:val="280"/>
        </w:trPr>
        <w:tc>
          <w:tcPr>
            <w:tcW w:w="1320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0" w:type="dxa"/>
            <w:gridSpan w:val="2"/>
          </w:tcPr>
          <w:p w:rsidR="00290D18" w:rsidRDefault="00E220AA" w:rsidP="00E22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 </w:t>
            </w:r>
          </w:p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Обладать сведениями об  устном народном творчестве, классических и современных произведениях, о детской литературе. 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 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описывать персонажей произведения;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 </w:t>
            </w:r>
          </w:p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анализировать идейно-художественную суть произведения;</w:t>
            </w:r>
          </w:p>
        </w:tc>
      </w:tr>
      <w:tr w:rsidR="00290D18">
        <w:trPr>
          <w:trHeight w:val="280"/>
        </w:trPr>
        <w:tc>
          <w:tcPr>
            <w:tcW w:w="1320" w:type="dxa"/>
          </w:tcPr>
          <w:p w:rsidR="00290D18" w:rsidRDefault="00E220AA">
            <w:pPr>
              <w:ind w:firstLin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0" w:type="dxa"/>
            <w:gridSpan w:val="2"/>
          </w:tcPr>
          <w:p w:rsidR="00290D18" w:rsidRDefault="00E220AA" w:rsidP="00E22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Лингвистика и ее разделы.Различие направлений лингвистики. 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различать типы звуков в зависимости от места их возникновения;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связи слов в предложении по их значению;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2.4 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выполнять грамматические задания;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2.5 </w:t>
            </w:r>
          </w:p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понимать и различать значение слов, фраз и терминов;</w:t>
            </w:r>
          </w:p>
        </w:tc>
      </w:tr>
      <w:tr w:rsidR="00290D18">
        <w:trPr>
          <w:trHeight w:val="280"/>
        </w:trPr>
        <w:tc>
          <w:tcPr>
            <w:tcW w:w="1320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0" w:type="dxa"/>
            <w:gridSpan w:val="2"/>
          </w:tcPr>
          <w:p w:rsidR="00290D18" w:rsidRDefault="00E22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MАТЕМАТИКА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 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порядка действий выражений и нахождение их значений. Решение простых и сложных уравнений;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 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решать жизненные и логические задачи.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практические задачи с использованием диаграмм;  обладать сведениями о диаграмме Венна;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 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Дроби. Сложение и вычитание дробей. Уметь сравнивать дроби. Решать простые задачи на проценты, пропорции и дроби;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решать примеры на дифференциацию натуральных, целых и рациональных чисел. Уметь решать  занимательные нестандартные и текстовые задачи, связанные с четностью и нечетностью;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различать простые геометрические фигуры;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решать простые геометрические задачи, связанные с симметрией;</w:t>
            </w:r>
          </w:p>
        </w:tc>
      </w:tr>
      <w:tr w:rsidR="00290D18">
        <w:trPr>
          <w:trHeight w:val="280"/>
        </w:trPr>
        <w:tc>
          <w:tcPr>
            <w:tcW w:w="1320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0" w:type="dxa"/>
            <w:gridSpan w:val="2"/>
          </w:tcPr>
          <w:p w:rsidR="00290D18" w:rsidRDefault="00E22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ЕСТЕСТВЕННЫЕ НАУКИ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Обладать  информацией об организме человека  и его внутренних органах, дыхательной системе, мозге и нервной системе, органах чувств; 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взаимосвязь между животными и растениями;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Обладать  знаниями о планете Земля, ее внутреннем строении, рельефе земной поверхности, Солнечной системе и планетах;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об интересных фактах о позвоночных и беспозвоночных, птицах и млекопитающих;</w:t>
            </w:r>
          </w:p>
        </w:tc>
      </w:tr>
      <w:tr w:rsidR="00290D18">
        <w:trPr>
          <w:trHeight w:val="785"/>
        </w:trPr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Обладать сведениями о растениях и окружающей среде, Красной книге растениях;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Энергия.Свет. Сила. Движение.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Обладать сведениями о неживой природе.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Обладать информацией о глобусе, картах и о карте Узбекистана.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Обладать знаниями о невидимом мире, полезных и вредных бактериях, а также способах защиты организма от болезней.</w:t>
            </w:r>
          </w:p>
        </w:tc>
      </w:tr>
      <w:tr w:rsidR="00290D18">
        <w:trPr>
          <w:trHeight w:val="320"/>
        </w:trPr>
        <w:tc>
          <w:tcPr>
            <w:tcW w:w="1320" w:type="dxa"/>
          </w:tcPr>
          <w:p w:rsidR="00290D18" w:rsidRDefault="00E22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0" w:type="dxa"/>
            <w:gridSpan w:val="2"/>
          </w:tcPr>
          <w:p w:rsidR="00290D18" w:rsidRDefault="00E22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ВОСПИТАНИЕ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5.1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Обладать  информацией о правилах этикета;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5.2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Обладать информацией о традициях, науке и культуре;</w:t>
            </w:r>
          </w:p>
        </w:tc>
      </w:tr>
      <w:tr w:rsidR="00290D18">
        <w:tc>
          <w:tcPr>
            <w:tcW w:w="1320" w:type="dxa"/>
          </w:tcPr>
          <w:p w:rsidR="00290D18" w:rsidRDefault="0029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</w:tcPr>
          <w:p w:rsidR="00290D18" w:rsidRDefault="00E220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5.3</w:t>
            </w:r>
          </w:p>
        </w:tc>
        <w:tc>
          <w:tcPr>
            <w:tcW w:w="4575" w:type="dxa"/>
          </w:tcPr>
          <w:p w:rsidR="00290D18" w:rsidRDefault="00E22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Обладать знаниями об экологии и здоровье;</w:t>
            </w:r>
          </w:p>
        </w:tc>
      </w:tr>
    </w:tbl>
    <w:p w:rsidR="00290D18" w:rsidRDefault="00E220AA" w:rsidP="00E220A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VIII. Критерии оценки тестовых заданий для проверки знаний по направлению начального образования:</w:t>
      </w:r>
    </w:p>
    <w:p w:rsidR="00290D18" w:rsidRDefault="00E220AA" w:rsidP="00E220A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начальном образовании за каждый тест начисляется - 2 балла, независимо от уровня сложности. </w:t>
      </w:r>
    </w:p>
    <w:p w:rsidR="00290D18" w:rsidRDefault="00E220AA" w:rsidP="00E220A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правильный ответ - 2 балла, за неправильный ответ - 0 баллов.</w:t>
      </w:r>
    </w:p>
    <w:p w:rsidR="00E220AA" w:rsidRDefault="00E220AA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0D18" w:rsidRDefault="00E220AA" w:rsidP="00E220A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 для учителей начальных классов с русским языком обучения: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Математика 1-4 классы</w:t>
      </w:r>
      <w:r w:rsidRPr="0016450B">
        <w:rPr>
          <w:rFonts w:ascii="Times New Roman" w:hAnsi="Times New Roman" w:cs="Times New Roman"/>
          <w:sz w:val="28"/>
          <w:szCs w:val="28"/>
        </w:rPr>
        <w:t xml:space="preserve"> </w:t>
      </w:r>
      <w:r w:rsidRPr="00F44664">
        <w:rPr>
          <w:rFonts w:ascii="Times New Roman" w:hAnsi="Times New Roman" w:cs="Times New Roman"/>
          <w:sz w:val="28"/>
          <w:szCs w:val="28"/>
        </w:rPr>
        <w:t>Репьёва И.В. «</w:t>
      </w:r>
      <w:r w:rsidRPr="00F44664">
        <w:rPr>
          <w:rFonts w:ascii="Times New Roman" w:hAnsi="Times New Roman" w:cs="Times New Roman"/>
          <w:sz w:val="28"/>
          <w:szCs w:val="28"/>
          <w:lang w:val="en-US"/>
        </w:rPr>
        <w:t>Novda</w:t>
      </w:r>
      <w:r w:rsidRPr="00F44664">
        <w:rPr>
          <w:rFonts w:ascii="Times New Roman" w:hAnsi="Times New Roman" w:cs="Times New Roman"/>
          <w:sz w:val="28"/>
          <w:szCs w:val="28"/>
        </w:rPr>
        <w:t>» 2023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Русский язык 1-4 классы В.Ю.</w:t>
      </w:r>
      <w:r w:rsidRPr="00F44664">
        <w:rPr>
          <w:rFonts w:ascii="Times New Roman" w:hAnsi="Times New Roman" w:cs="Times New Roman"/>
          <w:sz w:val="28"/>
          <w:szCs w:val="28"/>
        </w:rPr>
        <w:t>Уварова «</w:t>
      </w:r>
      <w:r w:rsidRPr="00F44664">
        <w:rPr>
          <w:rFonts w:ascii="Times New Roman" w:hAnsi="Times New Roman" w:cs="Times New Roman"/>
          <w:sz w:val="28"/>
          <w:szCs w:val="28"/>
          <w:lang w:val="en-US"/>
        </w:rPr>
        <w:t>Novda</w:t>
      </w:r>
      <w:r w:rsidRPr="00F44664">
        <w:rPr>
          <w:rFonts w:ascii="Times New Roman" w:hAnsi="Times New Roman" w:cs="Times New Roman"/>
          <w:sz w:val="28"/>
          <w:szCs w:val="28"/>
        </w:rPr>
        <w:t>» 2023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Читательская грамотность </w:t>
      </w:r>
      <w:r w:rsidRPr="00F44664">
        <w:rPr>
          <w:rFonts w:ascii="Times New Roman" w:hAnsi="Times New Roman" w:cs="Times New Roman"/>
          <w:sz w:val="28"/>
          <w:szCs w:val="28"/>
        </w:rPr>
        <w:t>1-4 кла</w:t>
      </w:r>
      <w:r>
        <w:rPr>
          <w:rFonts w:ascii="Times New Roman" w:hAnsi="Times New Roman" w:cs="Times New Roman"/>
          <w:sz w:val="28"/>
          <w:szCs w:val="28"/>
        </w:rPr>
        <w:t>ссы Ахмадуллина Т.В. и Ким М.М.</w:t>
      </w:r>
      <w:r w:rsidRPr="0016450B">
        <w:rPr>
          <w:rFonts w:ascii="Times New Roman" w:hAnsi="Times New Roman" w:cs="Times New Roman"/>
          <w:sz w:val="28"/>
          <w:szCs w:val="28"/>
        </w:rPr>
        <w:t xml:space="preserve"> </w:t>
      </w:r>
      <w:r w:rsidRPr="00F44664">
        <w:rPr>
          <w:rFonts w:ascii="Times New Roman" w:hAnsi="Times New Roman" w:cs="Times New Roman"/>
          <w:sz w:val="28"/>
          <w:szCs w:val="28"/>
        </w:rPr>
        <w:t>«</w:t>
      </w:r>
      <w:r w:rsidRPr="00F44664">
        <w:rPr>
          <w:rFonts w:ascii="Times New Roman" w:hAnsi="Times New Roman" w:cs="Times New Roman"/>
          <w:sz w:val="28"/>
          <w:szCs w:val="28"/>
          <w:lang w:val="en-US"/>
        </w:rPr>
        <w:t>Novda</w:t>
      </w:r>
      <w:r w:rsidRPr="00F44664">
        <w:rPr>
          <w:rFonts w:ascii="Times New Roman" w:hAnsi="Times New Roman" w:cs="Times New Roman"/>
          <w:sz w:val="28"/>
          <w:szCs w:val="28"/>
        </w:rPr>
        <w:t>» 2023</w:t>
      </w:r>
    </w:p>
    <w:p w:rsidR="0016450B" w:rsidRPr="0016450B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 xml:space="preserve">4. </w:t>
      </w:r>
      <w:r w:rsidRPr="0016450B">
        <w:rPr>
          <w:rFonts w:ascii="Times New Roman" w:hAnsi="Times New Roman" w:cs="Times New Roman"/>
          <w:spacing w:val="-8"/>
          <w:sz w:val="28"/>
          <w:szCs w:val="28"/>
        </w:rPr>
        <w:t>Естественные науки 1-4 к</w:t>
      </w:r>
      <w:r w:rsidRPr="0016450B">
        <w:rPr>
          <w:rFonts w:ascii="Times New Roman" w:hAnsi="Times New Roman" w:cs="Times New Roman"/>
          <w:spacing w:val="-8"/>
          <w:sz w:val="28"/>
          <w:szCs w:val="28"/>
        </w:rPr>
        <w:t>лассы Маликова Ю.В., О.Э.Тигай</w:t>
      </w:r>
      <w:r w:rsidRPr="0016450B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16450B">
        <w:rPr>
          <w:rFonts w:ascii="Times New Roman" w:hAnsi="Times New Roman" w:cs="Times New Roman"/>
          <w:spacing w:val="-8"/>
          <w:sz w:val="28"/>
          <w:szCs w:val="28"/>
          <w:lang w:val="en-US"/>
        </w:rPr>
        <w:t>Novda</w:t>
      </w:r>
      <w:r w:rsidRPr="0016450B">
        <w:rPr>
          <w:rFonts w:ascii="Times New Roman" w:hAnsi="Times New Roman" w:cs="Times New Roman"/>
          <w:spacing w:val="-8"/>
          <w:sz w:val="28"/>
          <w:szCs w:val="28"/>
        </w:rPr>
        <w:t>» 2023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Воспитание  1-4 классы</w:t>
      </w:r>
      <w:r w:rsidRPr="0016450B">
        <w:rPr>
          <w:rFonts w:ascii="Times New Roman" w:hAnsi="Times New Roman" w:cs="Times New Roman"/>
          <w:sz w:val="28"/>
          <w:szCs w:val="28"/>
        </w:rPr>
        <w:t xml:space="preserve"> </w:t>
      </w:r>
      <w:r w:rsidRPr="00F44664">
        <w:rPr>
          <w:rFonts w:ascii="Times New Roman" w:hAnsi="Times New Roman" w:cs="Times New Roman"/>
          <w:sz w:val="28"/>
          <w:szCs w:val="28"/>
        </w:rPr>
        <w:t>Усманова О.В. «</w:t>
      </w:r>
      <w:r w:rsidRPr="00F44664">
        <w:rPr>
          <w:rFonts w:ascii="Times New Roman" w:hAnsi="Times New Roman" w:cs="Times New Roman"/>
          <w:sz w:val="28"/>
          <w:szCs w:val="28"/>
          <w:lang w:val="en-US"/>
        </w:rPr>
        <w:t>Novda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664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6. Современный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С.М.Колесникова</w:t>
      </w:r>
      <w:r w:rsidRPr="0016450B">
        <w:rPr>
          <w:rFonts w:ascii="Times New Roman" w:hAnsi="Times New Roman" w:cs="Times New Roman"/>
          <w:sz w:val="28"/>
          <w:szCs w:val="28"/>
        </w:rPr>
        <w:t xml:space="preserve"> </w:t>
      </w:r>
      <w:r w:rsidRPr="00F4466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44664">
        <w:rPr>
          <w:rFonts w:ascii="Times New Roman" w:hAnsi="Times New Roman" w:cs="Times New Roman"/>
          <w:sz w:val="28"/>
          <w:szCs w:val="28"/>
        </w:rPr>
        <w:t>азовательная платформа «Юрайт» 2024г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7. Методическое пособие для учителей 4 класса по внедрению передовых педагогических и информационно-коммуникационных технологий. методичка</w:t>
      </w:r>
      <w:r w:rsidRPr="00F44664">
        <w:rPr>
          <w:rFonts w:ascii="Times New Roman" w:hAnsi="Times New Roman" w:cs="Times New Roman"/>
          <w:sz w:val="28"/>
          <w:szCs w:val="28"/>
        </w:rPr>
        <w:tab/>
      </w:r>
      <w:r w:rsidRPr="00F446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4664">
        <w:rPr>
          <w:rFonts w:ascii="Times New Roman" w:hAnsi="Times New Roman" w:cs="Times New Roman"/>
          <w:sz w:val="28"/>
          <w:szCs w:val="28"/>
        </w:rPr>
        <w:t>околовская Е. Н., Мегедь И</w:t>
      </w:r>
      <w:r w:rsidRPr="00F44664">
        <w:rPr>
          <w:rFonts w:ascii="Times New Roman" w:hAnsi="Times New Roman" w:cs="Times New Roman"/>
          <w:sz w:val="28"/>
          <w:szCs w:val="28"/>
        </w:rPr>
        <w:tab/>
        <w:t>«</w:t>
      </w:r>
      <w:r w:rsidRPr="00F446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44664">
        <w:rPr>
          <w:rFonts w:ascii="Times New Roman" w:hAnsi="Times New Roman" w:cs="Times New Roman"/>
          <w:sz w:val="28"/>
          <w:szCs w:val="28"/>
        </w:rPr>
        <w:t>‘</w:t>
      </w:r>
      <w:r w:rsidRPr="00F44664">
        <w:rPr>
          <w:rFonts w:ascii="Times New Roman" w:hAnsi="Times New Roman" w:cs="Times New Roman"/>
          <w:sz w:val="28"/>
          <w:szCs w:val="28"/>
          <w:lang w:val="en-US"/>
        </w:rPr>
        <w:t>zbekiston</w:t>
      </w:r>
      <w:r w:rsidRPr="00F44664">
        <w:rPr>
          <w:rFonts w:ascii="Times New Roman" w:hAnsi="Times New Roman" w:cs="Times New Roman"/>
          <w:sz w:val="28"/>
          <w:szCs w:val="28"/>
        </w:rPr>
        <w:t xml:space="preserve"> </w:t>
      </w:r>
      <w:r w:rsidRPr="00F44664">
        <w:rPr>
          <w:rFonts w:ascii="Times New Roman" w:hAnsi="Times New Roman" w:cs="Times New Roman"/>
          <w:sz w:val="28"/>
          <w:szCs w:val="28"/>
          <w:lang w:val="en-US"/>
        </w:rPr>
        <w:t>milliy</w:t>
      </w:r>
      <w:r w:rsidRPr="00F44664">
        <w:rPr>
          <w:rFonts w:ascii="Times New Roman" w:hAnsi="Times New Roman" w:cs="Times New Roman"/>
          <w:sz w:val="28"/>
          <w:szCs w:val="28"/>
        </w:rPr>
        <w:t xml:space="preserve"> </w:t>
      </w:r>
      <w:r w:rsidRPr="00F44664">
        <w:rPr>
          <w:rFonts w:ascii="Times New Roman" w:hAnsi="Times New Roman" w:cs="Times New Roman"/>
          <w:sz w:val="28"/>
          <w:szCs w:val="28"/>
          <w:lang w:val="en-US"/>
        </w:rPr>
        <w:t>ensiklopediyasi</w:t>
      </w:r>
      <w:r w:rsidRPr="00F44664">
        <w:rPr>
          <w:rFonts w:ascii="Times New Roman" w:hAnsi="Times New Roman" w:cs="Times New Roman"/>
          <w:sz w:val="28"/>
          <w:szCs w:val="28"/>
        </w:rPr>
        <w:t>» Ташкент 2017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8. Учебно – методический комплекс по модулю методика преподавания предметов в начал</w:t>
      </w:r>
      <w:r>
        <w:rPr>
          <w:rFonts w:ascii="Times New Roman" w:hAnsi="Times New Roman" w:cs="Times New Roman"/>
          <w:sz w:val="28"/>
          <w:szCs w:val="28"/>
        </w:rPr>
        <w:t>ьном образовании методичка</w:t>
      </w:r>
      <w:r w:rsidRPr="0016450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F44664">
        <w:rPr>
          <w:rFonts w:ascii="Times New Roman" w:hAnsi="Times New Roman" w:cs="Times New Roman"/>
          <w:sz w:val="28"/>
          <w:szCs w:val="28"/>
        </w:rPr>
        <w:t>Левкина М.Ф. 2018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9. Методика преподавания математики в начальных класса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4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методичка З.Г.Таджиева, </w:t>
      </w:r>
      <w:r w:rsidRPr="00F44664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.Э.Жумаев, Р.Сидельникова,</w:t>
      </w:r>
      <w:r w:rsidRPr="00164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Б.С.</w:t>
      </w:r>
      <w:r w:rsidRPr="00F44664">
        <w:rPr>
          <w:rFonts w:ascii="Times New Roman" w:hAnsi="Times New Roman" w:cs="Times New Roman"/>
          <w:sz w:val="28"/>
          <w:szCs w:val="28"/>
        </w:rPr>
        <w:t>Абдуллаева, А. В. Садыкова «Ташкент» 2011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 xml:space="preserve">10. Методика преподавания Родного </w:t>
      </w:r>
      <w:r>
        <w:rPr>
          <w:rFonts w:ascii="Times New Roman" w:hAnsi="Times New Roman" w:cs="Times New Roman"/>
          <w:sz w:val="28"/>
          <w:szCs w:val="28"/>
        </w:rPr>
        <w:t>языка методичка Л.И.Рахматуллаева «Ташкент»</w:t>
      </w:r>
      <w:r w:rsidRPr="0016450B">
        <w:rPr>
          <w:rFonts w:ascii="Times New Roman" w:hAnsi="Times New Roman" w:cs="Times New Roman"/>
          <w:sz w:val="28"/>
          <w:szCs w:val="28"/>
        </w:rPr>
        <w:t xml:space="preserve"> </w:t>
      </w:r>
      <w:r w:rsidRPr="00F44664">
        <w:rPr>
          <w:rFonts w:ascii="Times New Roman" w:hAnsi="Times New Roman" w:cs="Times New Roman"/>
          <w:sz w:val="28"/>
          <w:szCs w:val="28"/>
        </w:rPr>
        <w:t>2009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11. С</w:t>
      </w:r>
      <w:r>
        <w:rPr>
          <w:rFonts w:ascii="Times New Roman" w:hAnsi="Times New Roman" w:cs="Times New Roman"/>
          <w:sz w:val="28"/>
          <w:szCs w:val="28"/>
        </w:rPr>
        <w:t>правочник по русской грамматике</w:t>
      </w:r>
      <w:r w:rsidRPr="0016450B">
        <w:rPr>
          <w:rFonts w:ascii="Times New Roman" w:hAnsi="Times New Roman" w:cs="Times New Roman"/>
          <w:sz w:val="28"/>
          <w:szCs w:val="28"/>
        </w:rPr>
        <w:t xml:space="preserve"> </w:t>
      </w:r>
      <w:r w:rsidRPr="00F44664">
        <w:rPr>
          <w:rFonts w:ascii="Times New Roman" w:hAnsi="Times New Roman" w:cs="Times New Roman"/>
          <w:sz w:val="28"/>
          <w:szCs w:val="28"/>
        </w:rPr>
        <w:t>Шелякин М.А. 5-е издание стереотипное 2006</w:t>
      </w:r>
    </w:p>
    <w:p w:rsidR="0016450B" w:rsidRPr="0016450B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450B">
        <w:rPr>
          <w:rFonts w:ascii="Times New Roman" w:hAnsi="Times New Roman" w:cs="Times New Roman"/>
          <w:spacing w:val="-8"/>
          <w:sz w:val="28"/>
          <w:szCs w:val="28"/>
        </w:rPr>
        <w:t>12. Словарь литературоведч</w:t>
      </w:r>
      <w:r w:rsidRPr="0016450B">
        <w:rPr>
          <w:rFonts w:ascii="Times New Roman" w:hAnsi="Times New Roman" w:cs="Times New Roman"/>
          <w:spacing w:val="-8"/>
          <w:sz w:val="28"/>
          <w:szCs w:val="28"/>
        </w:rPr>
        <w:t xml:space="preserve">еских терминов Белокурова С.П.Паритет </w:t>
      </w:r>
      <w:r w:rsidRPr="0016450B">
        <w:rPr>
          <w:rFonts w:ascii="Times New Roman" w:hAnsi="Times New Roman" w:cs="Times New Roman"/>
          <w:spacing w:val="-8"/>
          <w:sz w:val="28"/>
          <w:szCs w:val="28"/>
        </w:rPr>
        <w:t>2007</w:t>
      </w:r>
    </w:p>
    <w:p w:rsidR="0016450B" w:rsidRPr="0016450B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450B">
        <w:rPr>
          <w:rFonts w:ascii="Times New Roman" w:hAnsi="Times New Roman" w:cs="Times New Roman"/>
          <w:spacing w:val="-8"/>
          <w:sz w:val="28"/>
          <w:szCs w:val="28"/>
        </w:rPr>
        <w:t xml:space="preserve">13.Толковый словарь </w:t>
      </w:r>
      <w:r w:rsidRPr="0016450B">
        <w:rPr>
          <w:rFonts w:ascii="Times New Roman" w:hAnsi="Times New Roman" w:cs="Times New Roman"/>
          <w:spacing w:val="-8"/>
          <w:sz w:val="28"/>
          <w:szCs w:val="28"/>
        </w:rPr>
        <w:t>русского языка С.И.Ожегов, Н.Ю.</w:t>
      </w:r>
      <w:r w:rsidRPr="0016450B">
        <w:rPr>
          <w:rFonts w:ascii="Times New Roman" w:hAnsi="Times New Roman" w:cs="Times New Roman"/>
          <w:spacing w:val="-8"/>
          <w:sz w:val="28"/>
          <w:szCs w:val="28"/>
        </w:rPr>
        <w:t>Шве</w:t>
      </w:r>
      <w:r w:rsidRPr="0016450B">
        <w:rPr>
          <w:rFonts w:ascii="Times New Roman" w:hAnsi="Times New Roman" w:cs="Times New Roman"/>
          <w:spacing w:val="-8"/>
          <w:sz w:val="28"/>
          <w:szCs w:val="28"/>
        </w:rPr>
        <w:t xml:space="preserve">дова </w:t>
      </w:r>
      <w:r w:rsidRPr="0016450B">
        <w:rPr>
          <w:rFonts w:ascii="Times New Roman" w:hAnsi="Times New Roman" w:cs="Times New Roman"/>
          <w:spacing w:val="-8"/>
          <w:sz w:val="28"/>
          <w:szCs w:val="28"/>
        </w:rPr>
        <w:t>Атберт 98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14. Сп</w:t>
      </w:r>
      <w:r>
        <w:rPr>
          <w:rFonts w:ascii="Times New Roman" w:hAnsi="Times New Roman" w:cs="Times New Roman"/>
          <w:sz w:val="28"/>
          <w:szCs w:val="28"/>
        </w:rPr>
        <w:t>равочник по русской грамматике</w:t>
      </w:r>
      <w:r w:rsidRPr="00164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Шелякин М.А.</w:t>
      </w:r>
      <w:r w:rsidRPr="0016450B">
        <w:rPr>
          <w:rFonts w:ascii="Times New Roman" w:hAnsi="Times New Roman" w:cs="Times New Roman"/>
          <w:sz w:val="28"/>
          <w:szCs w:val="28"/>
        </w:rPr>
        <w:t xml:space="preserve"> </w:t>
      </w:r>
      <w:r w:rsidRPr="00F44664">
        <w:rPr>
          <w:rFonts w:ascii="Times New Roman" w:hAnsi="Times New Roman" w:cs="Times New Roman"/>
          <w:sz w:val="28"/>
          <w:szCs w:val="28"/>
        </w:rPr>
        <w:t>Москва. Издате</w:t>
      </w:r>
      <w:r>
        <w:rPr>
          <w:rFonts w:ascii="Times New Roman" w:hAnsi="Times New Roman" w:cs="Times New Roman"/>
          <w:sz w:val="28"/>
          <w:szCs w:val="28"/>
        </w:rPr>
        <w:t xml:space="preserve">льство «Русский язык», 2005 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15. Стилистика русского языка Голуб И.Б. Москва.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«Юрайт», 2023 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16. Биология 5 класс У.Пратов «Узбекистан» 2020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17. Математика 6 класс</w:t>
      </w:r>
      <w:r w:rsidRPr="00F44664">
        <w:rPr>
          <w:rFonts w:ascii="Times New Roman" w:hAnsi="Times New Roman" w:cs="Times New Roman"/>
          <w:sz w:val="28"/>
          <w:szCs w:val="28"/>
        </w:rPr>
        <w:tab/>
        <w:t>Ш.Исроилов «Узбекистан» 2022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18.  Русский язык</w:t>
      </w:r>
      <w:r w:rsidRPr="00F44664">
        <w:rPr>
          <w:rFonts w:ascii="Times New Roman" w:hAnsi="Times New Roman" w:cs="Times New Roman"/>
          <w:sz w:val="28"/>
          <w:szCs w:val="28"/>
        </w:rPr>
        <w:tab/>
        <w:t>5 класс В.Зеленина «Узбекистан» 2020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19. Русский язык</w:t>
      </w:r>
      <w:r w:rsidRPr="00F44664">
        <w:rPr>
          <w:rFonts w:ascii="Times New Roman" w:hAnsi="Times New Roman" w:cs="Times New Roman"/>
          <w:sz w:val="28"/>
          <w:szCs w:val="28"/>
        </w:rPr>
        <w:tab/>
        <w:t>5 класс Р.Казакова «Узбекистан» 2022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20. Естественные науки</w:t>
      </w:r>
      <w:r w:rsidRPr="00F44664">
        <w:rPr>
          <w:rFonts w:ascii="Times New Roman" w:hAnsi="Times New Roman" w:cs="Times New Roman"/>
          <w:sz w:val="28"/>
          <w:szCs w:val="28"/>
        </w:rPr>
        <w:tab/>
        <w:t>6 класс Суяров К.Т. «Узбекистан» 2022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21. Алгебра  7 класс А.Акмалов «Ташкент» 2022</w:t>
      </w:r>
    </w:p>
    <w:p w:rsidR="0016450B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64">
        <w:rPr>
          <w:rFonts w:ascii="Times New Roman" w:hAnsi="Times New Roman" w:cs="Times New Roman"/>
          <w:sz w:val="28"/>
          <w:szCs w:val="28"/>
        </w:rPr>
        <w:t>22. Воспита</w:t>
      </w:r>
      <w:r>
        <w:rPr>
          <w:rFonts w:ascii="Times New Roman" w:hAnsi="Times New Roman" w:cs="Times New Roman"/>
          <w:sz w:val="28"/>
          <w:szCs w:val="28"/>
        </w:rPr>
        <w:t>ние 5 класс</w:t>
      </w:r>
      <w:r>
        <w:rPr>
          <w:rFonts w:ascii="Times New Roman" w:hAnsi="Times New Roman" w:cs="Times New Roman"/>
          <w:sz w:val="28"/>
          <w:szCs w:val="28"/>
        </w:rPr>
        <w:tab/>
        <w:t>М.Куронов</w:t>
      </w:r>
      <w:r>
        <w:rPr>
          <w:rFonts w:ascii="Times New Roman" w:hAnsi="Times New Roman" w:cs="Times New Roman"/>
          <w:sz w:val="28"/>
          <w:szCs w:val="28"/>
        </w:rPr>
        <w:tab/>
        <w:t>«Ташкент»</w:t>
      </w:r>
      <w:r w:rsidRPr="0016450B">
        <w:rPr>
          <w:rFonts w:ascii="Times New Roman" w:hAnsi="Times New Roman" w:cs="Times New Roman"/>
          <w:sz w:val="28"/>
          <w:szCs w:val="28"/>
        </w:rPr>
        <w:t xml:space="preserve"> </w:t>
      </w:r>
      <w:r w:rsidRPr="00F44664">
        <w:rPr>
          <w:rFonts w:ascii="Times New Roman" w:hAnsi="Times New Roman" w:cs="Times New Roman"/>
          <w:sz w:val="28"/>
          <w:szCs w:val="28"/>
        </w:rPr>
        <w:t>2020</w:t>
      </w:r>
    </w:p>
    <w:p w:rsidR="0016450B" w:rsidRPr="00F44664" w:rsidRDefault="0016450B" w:rsidP="0016450B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D18" w:rsidRDefault="00E220AA">
      <w:pPr>
        <w:spacing w:before="280" w:after="28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Электронные ресурсы </w:t>
      </w:r>
    </w:p>
    <w:p w:rsidR="00290D18" w:rsidRDefault="00E220AA" w:rsidP="0016450B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www.edu.uz- Министерство Высшего и Среднего Специального образования Республики Узбекистан. 17</w:t>
      </w:r>
    </w:p>
    <w:p w:rsidR="00290D18" w:rsidRDefault="00E220AA" w:rsidP="0016450B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www.uzedu.uz - Министерство Народного Образования Республики Узбекистан. </w:t>
      </w:r>
    </w:p>
    <w:p w:rsidR="00290D18" w:rsidRDefault="00E220AA" w:rsidP="0016450B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www.ziyonet.uz. – Образовательный портал. </w:t>
      </w:r>
    </w:p>
    <w:p w:rsidR="00290D18" w:rsidRDefault="00E220AA" w:rsidP="0016450B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www.school.edu.ru- Российский общеобразовательный портал </w:t>
      </w:r>
    </w:p>
    <w:p w:rsidR="00290D18" w:rsidRDefault="00E220AA" w:rsidP="0016450B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window.edu.ru- Единое окно доступа к образовательным ресурсам </w:t>
      </w:r>
    </w:p>
    <w:p w:rsidR="00290D18" w:rsidRDefault="00E220AA" w:rsidP="0016450B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infourok.ru- Ведущий образовательный портал </w:t>
      </w:r>
    </w:p>
    <w:p w:rsidR="00290D18" w:rsidRDefault="00290D18" w:rsidP="001645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0D1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2809"/>
    <w:multiLevelType w:val="multilevel"/>
    <w:tmpl w:val="416A06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18"/>
    <w:rsid w:val="0016450B"/>
    <w:rsid w:val="00290D18"/>
    <w:rsid w:val="00E2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7D2B"/>
  <w15:docId w15:val="{1F6E3E76-9580-4F71-A783-8D78E669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line="27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="Times New Roman"/>
      <w:noProof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unhideWhenUsed/>
    <w:rPr>
      <w:rFonts w:eastAsia="Times New Roman"/>
    </w:rPr>
    <w:tblPr>
      <w:tblCellMar>
        <w:left w:w="0" w:type="dxa"/>
        <w:right w:w="0" w:type="dxa"/>
      </w:tblCellMar>
    </w:tbl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/>
    </w:rPr>
  </w:style>
  <w:style w:type="table" w:customStyle="1" w:styleId="TableNormal0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D78C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D78C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C20BFF"/>
    <w:pPr>
      <w:spacing w:line="240" w:lineRule="auto"/>
    </w:pPr>
    <w:rPr>
      <w:rFonts w:ascii="Times New Roman" w:hAnsi="Times New Roman"/>
      <w:noProof w:val="0"/>
    </w:rPr>
  </w:style>
  <w:style w:type="table" w:customStyle="1" w:styleId="11">
    <w:name w:val="Сетка таблицы светлая1"/>
    <w:basedOn w:val="a1"/>
    <w:uiPriority w:val="40"/>
    <w:rsid w:val="00521E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521E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uiPriority w:val="34"/>
    <w:qFormat/>
    <w:rsid w:val="00C16EB9"/>
    <w:pPr>
      <w:ind w:left="720"/>
      <w:contextualSpacing/>
    </w:pPr>
  </w:style>
  <w:style w:type="table" w:customStyle="1" w:styleId="12">
    <w:name w:val="Сетка таблицы1"/>
    <w:basedOn w:val="a1"/>
    <w:uiPriority w:val="39"/>
    <w:rsid w:val="00630094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idllSbz8lNEylL6awvfsULpS5w==">CgMxLjAyCGguZ2pkZ3hzOAByITF3RHJEMUVoY1MycnVWdkVudHBmNFE5NEJ1YUc5MW9kcw==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2025-01-28T08:10:00Z</dcterms:created>
  <dcterms:modified xsi:type="dcterms:W3CDTF">2025-01-28T08:10:00Z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AF912F0F57414531B2EEECEFC5D1080A_12</vt:lpwstr>
  </property>
</Properties>
</file>