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43" w:rsidRDefault="00CF1A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ТЕСТОВАЯ СПЕЦИФИКАЦИЯ ПО РУССКОМУ ЯЗЫКУ И ЛИТЕРАТУРЕ ДЛЯ ТЕСТОВОЙ СИСТЕМЫ КВАЛИФИКАЦИОННОЙ КАТЕГОРИИ ПЕДАГОГИЧЕСКИХ КАДРОВ ОБРАЗОВАТЕЛЬНЫХ УЧРЕЖДЕНИЙ</w:t>
      </w:r>
    </w:p>
    <w:p w:rsidR="00960243" w:rsidRDefault="0096024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243" w:rsidRDefault="00CF1AC1" w:rsidP="00CF1AC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Цель данной тестовой спецификации заключается в определении требований, предъявляемых к структуре тестовых вопросов, используемых для выявления уровня знаний и умений педагогических кадров по русскому языку и литературе.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I. Виды тестов для оценивания уровн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 знаний, умений и педагогических способностей специалистов по русскому языку и литературе </w:t>
      </w:r>
    </w:p>
    <w:p w:rsidR="00960243" w:rsidRDefault="00CF1AC1" w:rsidP="00CF1AC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Тестовые вопросы состоят из заданий, предназначенных для оценивания знаний, умений и навыков, которыми должен обладать педагог по предмету русский язык и литература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243" w:rsidRDefault="00960243" w:rsidP="00CF1AC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Разделы содержания тем, подлежащих оцениванию и охваченных тестовыми вопросами для оценивания знаний, умений по предмету русский язык и литература </w:t>
      </w:r>
    </w:p>
    <w:p w:rsidR="00960243" w:rsidRDefault="00CF1AC1" w:rsidP="00CF1AC1">
      <w:pPr>
        <w:spacing w:after="1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естовые задания для оценивания знаний, умений педагогов по предмету состоят из материалов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учебной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курса русского языка и литературы для 5-11 классов общеобразовательных школ, соответствующей литературы по квалификационным требованиям и охватывают следующие разделы содержания дисциплины:</w:t>
      </w:r>
    </w:p>
    <w:p w:rsidR="00960243" w:rsidRDefault="00CF1AC1" w:rsidP="00CF1AC1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языку:</w:t>
      </w:r>
    </w:p>
    <w:p w:rsidR="00960243" w:rsidRDefault="00CF1AC1" w:rsidP="00CF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1. Фонетика и орфоэпия </w:t>
      </w:r>
    </w:p>
    <w:p w:rsidR="00960243" w:rsidRDefault="00CF1AC1" w:rsidP="00CF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Лексика и ф</w:t>
      </w:r>
      <w:r>
        <w:rPr>
          <w:rFonts w:ascii="Times New Roman" w:eastAsia="Times New Roman" w:hAnsi="Times New Roman" w:cs="Times New Roman"/>
          <w:sz w:val="28"/>
          <w:szCs w:val="28"/>
        </w:rPr>
        <w:t>разеология</w:t>
      </w:r>
    </w:p>
    <w:p w:rsidR="00960243" w:rsidRDefault="00CF1AC1" w:rsidP="00CF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Стилистика и культура речи   </w:t>
      </w:r>
    </w:p>
    <w:p w:rsidR="00960243" w:rsidRDefault="00CF1AC1" w:rsidP="00CF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Морфология и орфография </w:t>
      </w:r>
    </w:p>
    <w:p w:rsidR="00960243" w:rsidRDefault="00CF1AC1" w:rsidP="00CF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Правописание гласных в корне </w:t>
      </w:r>
    </w:p>
    <w:p w:rsidR="00960243" w:rsidRDefault="00CF1AC1" w:rsidP="00CF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Синтаксис. Пунктуация </w:t>
      </w:r>
    </w:p>
    <w:p w:rsidR="00960243" w:rsidRDefault="00960243" w:rsidP="00CF1AC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243" w:rsidRDefault="00CF1AC1" w:rsidP="00CF1AC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по литературе:</w:t>
      </w:r>
    </w:p>
    <w:p w:rsidR="00960243" w:rsidRDefault="00CF1AC1" w:rsidP="00CF1AC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1. Литература XIX века</w:t>
      </w:r>
    </w:p>
    <w:p w:rsidR="00960243" w:rsidRDefault="00CF1AC1" w:rsidP="00CF1AC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Литература XX века</w:t>
      </w:r>
    </w:p>
    <w:p w:rsidR="00960243" w:rsidRDefault="00CF1AC1" w:rsidP="00CF1AC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Теория литературы</w:t>
      </w:r>
    </w:p>
    <w:p w:rsidR="00960243" w:rsidRDefault="00CF1AC1" w:rsidP="00CF1AC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Узбекская литература</w:t>
      </w:r>
    </w:p>
    <w:p w:rsidR="00960243" w:rsidRDefault="00960243" w:rsidP="00CF1AC1">
      <w:pPr>
        <w:spacing w:after="0" w:line="259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AC1" w:rsidRDefault="00CF1AC1" w:rsidP="00CF1AC1">
      <w:pPr>
        <w:spacing w:after="0" w:line="259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243" w:rsidRDefault="00CF1AC1" w:rsidP="00CF1AC1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оцениванию знаний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умений педагогов по предмету русский язык и литература на основе тестирования</w:t>
      </w:r>
    </w:p>
    <w:p w:rsidR="00960243" w:rsidRDefault="00CF1AC1" w:rsidP="00CF1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Знания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умения педагогов по предмету русский язык и литература оцениваются на основе следующих требований: </w:t>
      </w:r>
    </w:p>
    <w:p w:rsidR="00960243" w:rsidRDefault="00CF1AC1" w:rsidP="00CF1AC1">
      <w:pPr>
        <w:spacing w:after="1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языку:</w:t>
      </w:r>
    </w:p>
    <w:p w:rsidR="00960243" w:rsidRDefault="00CF1AC1" w:rsidP="00CF1AC1">
      <w:pPr>
        <w:tabs>
          <w:tab w:val="left" w:pos="1134"/>
        </w:tabs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Гласные и согл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асные звуки.  Фонетические изменения.   </w:t>
      </w:r>
    </w:p>
    <w:p w:rsidR="00960243" w:rsidRDefault="00CF1AC1" w:rsidP="00CF1AC1">
      <w:pPr>
        <w:tabs>
          <w:tab w:val="left" w:pos="1134"/>
        </w:tabs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Синонимы. Омонимы. Антонимы. Паронимы. Фразеологизмы. Словообразование.  Способы образования слов. Основа. Окончание. Корень. Однокоренные слова. Форма одного и того же слова. Приставка. Значение и правописание приставок. Суффикс. </w:t>
      </w:r>
    </w:p>
    <w:p w:rsidR="00960243" w:rsidRDefault="00CF1AC1" w:rsidP="00CF1AC1">
      <w:pPr>
        <w:tabs>
          <w:tab w:val="left" w:pos="1134"/>
        </w:tabs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Классификация функ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циональных стилей речи, сфера их функционирования и языковые средства.</w:t>
      </w:r>
    </w:p>
    <w:p w:rsidR="00960243" w:rsidRDefault="00CF1AC1" w:rsidP="00CF1AC1">
      <w:pPr>
        <w:tabs>
          <w:tab w:val="left" w:pos="1134"/>
        </w:tabs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Принципы русской орфографии. Самостоятельные части речи: имя существительное, имя прилагательное, имя числительное, глагол, наречие, местоимение. Служебные части речи. Отличие служеб</w:t>
      </w:r>
      <w:r>
        <w:rPr>
          <w:rFonts w:ascii="Times New Roman" w:eastAsia="Times New Roman" w:hAnsi="Times New Roman" w:cs="Times New Roman"/>
          <w:sz w:val="28"/>
          <w:szCs w:val="28"/>
        </w:rPr>
        <w:t>ных частей речи от самостоятельных.</w:t>
      </w:r>
    </w:p>
    <w:p w:rsidR="00960243" w:rsidRDefault="00CF1AC1" w:rsidP="00CF1AC1">
      <w:pPr>
        <w:tabs>
          <w:tab w:val="left" w:pos="1134"/>
        </w:tabs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Правописание гласных в корне с проверяемой и непроверяемой орфограммой. Правописание чередующихся гласных в корне. Правописание корней, написание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гласных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которых зависит от лексического значения слова.  </w:t>
      </w:r>
    </w:p>
    <w:p w:rsidR="00960243" w:rsidRDefault="00CF1AC1" w:rsidP="00CF1AC1">
      <w:pPr>
        <w:tabs>
          <w:tab w:val="left" w:pos="1134"/>
        </w:tabs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Простое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предложение. Пунктуация в простом предложении.  </w:t>
      </w:r>
    </w:p>
    <w:p w:rsidR="00960243" w:rsidRDefault="00CF1AC1" w:rsidP="00CF1AC1">
      <w:pPr>
        <w:tabs>
          <w:tab w:val="left" w:pos="1134"/>
        </w:tabs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Сложное предложение. Строение сложного предложения. Типы сложных предложений. Типы союзных сложных предложений. </w:t>
      </w:r>
    </w:p>
    <w:p w:rsidR="00960243" w:rsidRDefault="00CF1AC1" w:rsidP="00CF1AC1">
      <w:pPr>
        <w:tabs>
          <w:tab w:val="left" w:pos="1134"/>
        </w:tabs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Словосочетание. Способы синтаксической связи в словосочетании. Виды словосочетаний. Согласован</w:t>
      </w:r>
      <w:r>
        <w:rPr>
          <w:rFonts w:ascii="Times New Roman" w:eastAsia="Times New Roman" w:hAnsi="Times New Roman" w:cs="Times New Roman"/>
          <w:sz w:val="28"/>
          <w:szCs w:val="28"/>
        </w:rPr>
        <w:t>ие, управление, примыкание. Синтаксис простого предложения. Синтаксис сложного предложения. Пунктуация в простом предложении. Пунктуация в сложном предложении.</w:t>
      </w:r>
    </w:p>
    <w:p w:rsidR="00960243" w:rsidRDefault="00CF1AC1" w:rsidP="00CF1AC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литературе:</w:t>
      </w:r>
    </w:p>
    <w:p w:rsidR="00960243" w:rsidRDefault="00CF1AC1" w:rsidP="00CF1AC1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может объяснить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другим свои впечатления о прочитанном по литературе, пере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дать картины, изображённые в произведениях различных жанров,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своё отношение к системе образов, к изображённым событиям в сюжете художественного произведения;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умеет анализировать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события, изображенные в произведениях устного народного творчества,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усской, мировой, современной, классической литературы (прозаических, поэтических и драматических),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понимает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композицию, тематику, художественные особенности, эмоциональность, глубину, свойственную им логику, систему образов;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умеет оценивать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произведение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идейно-художественном аспекте,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понимает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писателя к жизни и его мастерство в использовании художественно - изобразительных средств языка;</w:t>
      </w:r>
    </w:p>
    <w:p w:rsidR="00960243" w:rsidRDefault="00960243" w:rsidP="00CF1AC1">
      <w:pPr>
        <w:spacing w:after="0" w:line="259" w:lineRule="auto"/>
        <w:ind w:left="8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243" w:rsidRDefault="00CF1AC1" w:rsidP="00CF1AC1">
      <w:pPr>
        <w:spacing w:after="160" w:line="259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 определении знаний и умений по предмету русский язык и литература с помощью тестир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ования оцениваются следующие виды умственной деятельности:</w:t>
      </w:r>
    </w:p>
    <w:p w:rsidR="00960243" w:rsidRDefault="00CF1AC1" w:rsidP="00CF1AC1">
      <w:pPr>
        <w:numPr>
          <w:ilvl w:val="0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– 5 тестовых вопросов;</w:t>
      </w:r>
    </w:p>
    <w:p w:rsidR="00960243" w:rsidRDefault="00CF1AC1" w:rsidP="00CF1AC1">
      <w:pPr>
        <w:numPr>
          <w:ilvl w:val="0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Умение применять – 25 тестовых вопросов;</w:t>
      </w:r>
    </w:p>
    <w:p w:rsidR="00960243" w:rsidRDefault="00CF1AC1" w:rsidP="00CF1AC1">
      <w:pPr>
        <w:numPr>
          <w:ilvl w:val="0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Умение размышлять – 5 тестовых вопросов.</w:t>
      </w:r>
    </w:p>
    <w:p w:rsidR="00960243" w:rsidRDefault="00960243" w:rsidP="00CF1AC1">
      <w:pPr>
        <w:spacing w:after="0" w:line="259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243" w:rsidRDefault="00CF1AC1" w:rsidP="00CF1AC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На аттестационном тестировании для оценивания уровня знаний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умений педагогических кадров по русскому языку и литературе могут быть использованы следующие виды тестовых заданий:</w:t>
      </w:r>
    </w:p>
    <w:p w:rsidR="00960243" w:rsidRDefault="00CF1AC1" w:rsidP="00CF1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1.Y1– тест с четырьмя вариантами ответов, один из которых верный.</w:t>
      </w:r>
    </w:p>
    <w:p w:rsidR="00960243" w:rsidRDefault="00CF1AC1" w:rsidP="00CF1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2.Y2 – тест с несколькими верными ответами.</w:t>
      </w:r>
    </w:p>
    <w:p w:rsidR="00960243" w:rsidRDefault="00CF1AC1" w:rsidP="00CF1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3.Y3 – тест на соответствие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243" w:rsidRDefault="00CF1AC1" w:rsidP="00CF1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4.Y4 - тест, требующий правильного расположения последовательности предложений. </w:t>
      </w:r>
    </w:p>
    <w:p w:rsidR="00960243" w:rsidRDefault="00CF1AC1" w:rsidP="00CF1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5.Y5 - тест, состоящий из вопроса, требующего ответа «верно»/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неверно».</w:t>
      </w:r>
    </w:p>
    <w:p w:rsidR="00960243" w:rsidRDefault="009602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243" w:rsidRDefault="00CF1AC1" w:rsidP="00CF1AC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VI. Спецификация (формат) аттестационного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тестирования  педагогических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кадров для выявления уров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 знаний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умений по русскому языку и литературе </w:t>
      </w:r>
    </w:p>
    <w:tbl>
      <w:tblPr>
        <w:tblStyle w:val="ad"/>
        <w:tblW w:w="992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410"/>
        <w:gridCol w:w="577"/>
        <w:gridCol w:w="709"/>
        <w:gridCol w:w="850"/>
        <w:gridCol w:w="856"/>
        <w:gridCol w:w="1559"/>
        <w:gridCol w:w="1119"/>
        <w:gridCol w:w="724"/>
        <w:gridCol w:w="708"/>
      </w:tblGrid>
      <w:tr w:rsidR="00960243">
        <w:trPr>
          <w:cantSplit/>
          <w:trHeight w:val="1887"/>
        </w:trPr>
        <w:tc>
          <w:tcPr>
            <w:tcW w:w="41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8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Оцениваемые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3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Порядковый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тестов</w:t>
            </w:r>
            <w:proofErr w:type="spellEnd"/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3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тестов</w:t>
            </w:r>
            <w:proofErr w:type="spellEnd"/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2"/>
              </w:tabs>
              <w:spacing w:after="0" w:line="240" w:lineRule="auto"/>
              <w:ind w:left="110" w:righ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2" w:name="_heading=h.26in1rg" w:colFirst="0" w:colLast="0"/>
            <w:bookmarkEnd w:id="12"/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умственной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19" w:type="dxa"/>
          </w:tcPr>
          <w:p w:rsidR="00960243" w:rsidRPr="00CF1AC1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 w:right="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F1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Время, отведенное для решения тестов 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 w:righ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60243">
        <w:trPr>
          <w:trHeight w:val="481"/>
        </w:trPr>
        <w:tc>
          <w:tcPr>
            <w:tcW w:w="416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960243" w:rsidRPr="00CF1AC1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F1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Лексика и фразеология. Стилистика и культура речи   </w:t>
            </w:r>
          </w:p>
        </w:tc>
        <w:tc>
          <w:tcPr>
            <w:tcW w:w="577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828" w:hanging="6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I.</w:t>
            </w:r>
          </w:p>
        </w:tc>
        <w:tc>
          <w:tcPr>
            <w:tcW w:w="709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Y3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</w:tc>
      </w:tr>
      <w:tr w:rsidR="00960243">
        <w:trPr>
          <w:trHeight w:val="484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Y3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</w:tc>
      </w:tr>
      <w:tr w:rsidR="00960243">
        <w:trPr>
          <w:trHeight w:val="398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</w:tc>
      </w:tr>
      <w:tr w:rsidR="00960243">
        <w:trPr>
          <w:trHeight w:val="303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173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528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Y3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504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Y5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</w:t>
            </w:r>
            <w:proofErr w:type="spellEnd"/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484"/>
        </w:trPr>
        <w:tc>
          <w:tcPr>
            <w:tcW w:w="416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Словообразование</w:t>
            </w:r>
            <w:proofErr w:type="spellEnd"/>
          </w:p>
        </w:tc>
        <w:tc>
          <w:tcPr>
            <w:tcW w:w="577" w:type="dxa"/>
            <w:vMerge w:val="restart"/>
          </w:tcPr>
          <w:p w:rsidR="00960243" w:rsidRDefault="009602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482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243"/>
        </w:trPr>
        <w:tc>
          <w:tcPr>
            <w:tcW w:w="416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Moрфология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орфография</w:t>
            </w:r>
            <w:proofErr w:type="spellEnd"/>
          </w:p>
        </w:tc>
        <w:tc>
          <w:tcPr>
            <w:tcW w:w="577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III.</w:t>
            </w:r>
          </w:p>
        </w:tc>
        <w:tc>
          <w:tcPr>
            <w:tcW w:w="709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234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277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200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307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399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315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564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372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Y3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156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312"/>
        </w:trPr>
        <w:tc>
          <w:tcPr>
            <w:tcW w:w="416" w:type="dxa"/>
            <w:vMerge w:val="restart"/>
          </w:tcPr>
          <w:p w:rsidR="00960243" w:rsidRDefault="00CF1A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</w:tcPr>
          <w:p w:rsidR="00960243" w:rsidRDefault="00CF1A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Фонетика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орфоэпия</w:t>
            </w:r>
            <w:proofErr w:type="spellEnd"/>
          </w:p>
        </w:tc>
        <w:tc>
          <w:tcPr>
            <w:tcW w:w="577" w:type="dxa"/>
            <w:vMerge w:val="restart"/>
          </w:tcPr>
          <w:p w:rsidR="00960243" w:rsidRDefault="00CF1AC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709" w:type="dxa"/>
            <w:vMerge w:val="restart"/>
          </w:tcPr>
          <w:p w:rsidR="00960243" w:rsidRDefault="00CF1AC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168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анализировать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144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481"/>
        </w:trPr>
        <w:tc>
          <w:tcPr>
            <w:tcW w:w="41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60243" w:rsidRPr="00CF1AC1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F1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Правописание гласных в корне слова</w:t>
            </w:r>
          </w:p>
        </w:tc>
        <w:tc>
          <w:tcPr>
            <w:tcW w:w="577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</w:t>
            </w:r>
          </w:p>
        </w:tc>
        <w:tc>
          <w:tcPr>
            <w:tcW w:w="70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Y3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193"/>
        </w:trPr>
        <w:tc>
          <w:tcPr>
            <w:tcW w:w="416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Синтаксис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577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VI.</w:t>
            </w:r>
          </w:p>
        </w:tc>
        <w:tc>
          <w:tcPr>
            <w:tcW w:w="709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Y3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208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Y5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225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174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336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372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</w:t>
            </w:r>
            <w:proofErr w:type="spellEnd"/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226"/>
        </w:trPr>
        <w:tc>
          <w:tcPr>
            <w:tcW w:w="416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</w:tcPr>
          <w:p w:rsidR="00960243" w:rsidRPr="00CF1AC1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F1A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Литература.  Теория литературы. Узбекская литература</w:t>
            </w:r>
          </w:p>
        </w:tc>
        <w:tc>
          <w:tcPr>
            <w:tcW w:w="577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VII</w:t>
            </w:r>
          </w:p>
        </w:tc>
        <w:tc>
          <w:tcPr>
            <w:tcW w:w="709" w:type="dxa"/>
            <w:vMerge w:val="restart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</w:t>
            </w:r>
            <w:proofErr w:type="spellEnd"/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208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166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269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33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Y3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</w:t>
            </w:r>
            <w:proofErr w:type="spellEnd"/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</w:t>
            </w:r>
          </w:p>
        </w:tc>
      </w:tr>
      <w:tr w:rsidR="00960243">
        <w:trPr>
          <w:trHeight w:val="208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34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proofErr w:type="spellEnd"/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</w:tc>
      </w:tr>
      <w:tr w:rsidR="00960243">
        <w:trPr>
          <w:trHeight w:val="80"/>
        </w:trPr>
        <w:tc>
          <w:tcPr>
            <w:tcW w:w="416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proofErr w:type="spellEnd"/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0243">
        <w:trPr>
          <w:trHeight w:val="484"/>
        </w:trPr>
        <w:tc>
          <w:tcPr>
            <w:tcW w:w="416" w:type="dxa"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77" w:type="dxa"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6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Y1- 16</w:t>
            </w:r>
          </w:p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Y2 -9</w:t>
            </w:r>
          </w:p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Y3 -8</w:t>
            </w:r>
          </w:p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Y5-2</w:t>
            </w:r>
          </w:p>
        </w:tc>
        <w:tc>
          <w:tcPr>
            <w:tcW w:w="155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“З” – 5</w:t>
            </w:r>
          </w:p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“П” – 25</w:t>
            </w:r>
          </w:p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“Р” - 5</w:t>
            </w:r>
          </w:p>
        </w:tc>
        <w:tc>
          <w:tcPr>
            <w:tcW w:w="1119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70</w:t>
            </w:r>
          </w:p>
        </w:tc>
        <w:tc>
          <w:tcPr>
            <w:tcW w:w="724" w:type="dxa"/>
          </w:tcPr>
          <w:p w:rsidR="00960243" w:rsidRDefault="0096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960243" w:rsidRDefault="00CF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70</w:t>
            </w:r>
          </w:p>
        </w:tc>
      </w:tr>
    </w:tbl>
    <w:p w:rsidR="00960243" w:rsidRDefault="009602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C1" w:rsidRDefault="00CF1AC1" w:rsidP="00CF1AC1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C1" w:rsidRDefault="00CF1AC1" w:rsidP="00CF1AC1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243" w:rsidRDefault="00CF1AC1" w:rsidP="00CF1AC1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VII. Сравнительные показатели частей тестирования для оценивания знаний и умений по русскому языку и литературе</w:t>
      </w:r>
    </w:p>
    <w:tbl>
      <w:tblPr>
        <w:tblStyle w:val="ae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984"/>
        <w:gridCol w:w="1843"/>
        <w:gridCol w:w="1276"/>
        <w:gridCol w:w="1417"/>
        <w:gridCol w:w="1276"/>
        <w:gridCol w:w="1418"/>
      </w:tblGrid>
      <w:tr w:rsidR="00960243">
        <w:tc>
          <w:tcPr>
            <w:tcW w:w="426" w:type="dxa"/>
            <w:vAlign w:val="center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vAlign w:val="center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тестирования</w:t>
            </w:r>
            <w:proofErr w:type="spellEnd"/>
          </w:p>
        </w:tc>
        <w:tc>
          <w:tcPr>
            <w:tcW w:w="1843" w:type="dxa"/>
            <w:vAlign w:val="center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Охваченные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</w:t>
            </w:r>
            <w:proofErr w:type="spellEnd"/>
          </w:p>
        </w:tc>
        <w:tc>
          <w:tcPr>
            <w:tcW w:w="1276" w:type="dxa"/>
            <w:vAlign w:val="center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</w:t>
            </w:r>
            <w:proofErr w:type="spellEnd"/>
          </w:p>
        </w:tc>
        <w:tc>
          <w:tcPr>
            <w:tcW w:w="1417" w:type="dxa"/>
            <w:vAlign w:val="center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Отведённое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276" w:type="dxa"/>
            <w:vAlign w:val="center"/>
          </w:tcPr>
          <w:p w:rsidR="00960243" w:rsidRDefault="00CF1AC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Отведённые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1418" w:type="dxa"/>
            <w:vAlign w:val="center"/>
          </w:tcPr>
          <w:p w:rsidR="00960243" w:rsidRDefault="00CF1AC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Оцениваемые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умственной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960243">
        <w:tc>
          <w:tcPr>
            <w:tcW w:w="426" w:type="dxa"/>
            <w:vAlign w:val="center"/>
          </w:tcPr>
          <w:p w:rsidR="00960243" w:rsidRDefault="00960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60243" w:rsidRPr="00CF1AC1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1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Оценивание общей подготовленности педагога по предмету русский язык и литература</w:t>
            </w:r>
          </w:p>
        </w:tc>
        <w:tc>
          <w:tcPr>
            <w:tcW w:w="1843" w:type="dxa"/>
            <w:vAlign w:val="center"/>
          </w:tcPr>
          <w:p w:rsidR="00960243" w:rsidRPr="00CF1AC1" w:rsidRDefault="00960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– VII</w:t>
            </w:r>
          </w:p>
        </w:tc>
        <w:tc>
          <w:tcPr>
            <w:tcW w:w="1276" w:type="dxa"/>
            <w:vAlign w:val="center"/>
          </w:tcPr>
          <w:p w:rsidR="00960243" w:rsidRDefault="00960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960243" w:rsidRDefault="00960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Уставу</w:t>
            </w:r>
            <w:proofErr w:type="spellEnd"/>
          </w:p>
        </w:tc>
        <w:tc>
          <w:tcPr>
            <w:tcW w:w="1276" w:type="dxa"/>
            <w:vAlign w:val="center"/>
          </w:tcPr>
          <w:p w:rsidR="00960243" w:rsidRDefault="00960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1418" w:type="dxa"/>
            <w:vAlign w:val="center"/>
          </w:tcPr>
          <w:p w:rsidR="00960243" w:rsidRPr="00CF1AC1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1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знание – 5;</w:t>
            </w:r>
          </w:p>
          <w:p w:rsidR="00960243" w:rsidRPr="00CF1AC1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1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применение – 25; </w:t>
            </w:r>
          </w:p>
          <w:p w:rsidR="00960243" w:rsidRPr="00CF1AC1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1A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размышление - 5</w:t>
            </w:r>
          </w:p>
        </w:tc>
      </w:tr>
    </w:tbl>
    <w:p w:rsidR="00960243" w:rsidRDefault="00960243">
      <w:pPr>
        <w:spacing w:after="0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243" w:rsidRDefault="00960243">
      <w:pPr>
        <w:spacing w:after="0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VIII. Кодификатор требований (навыков) к уровню знаний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умений  педагогов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тестировании по предмету русский язык и литература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Кодификатор элементов содержания предмета русский язык и литература для создания тестовых заданий с целью оценивания уровня знаний и умений педагогических кадров по русскому языку и литературе, составлен на основе содержания учебной программы кур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 русского языка и литературы. </w:t>
      </w:r>
    </w:p>
    <w:p w:rsidR="00960243" w:rsidRDefault="00CF1AC1" w:rsidP="00CF1AC1">
      <w:pPr>
        <w:widowControl w:val="0"/>
        <w:spacing w:before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1ksv4uv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 xml:space="preserve">Кодификатор требований (навыков) к уровню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подготовки  педагогов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и литературе составлен на основе требований Государственного образовательного стандарта общего среднего образования и содержания уче</w:t>
      </w:r>
      <w:r>
        <w:rPr>
          <w:rFonts w:ascii="Times New Roman" w:eastAsia="Times New Roman" w:hAnsi="Times New Roman" w:cs="Times New Roman"/>
          <w:sz w:val="28"/>
          <w:szCs w:val="28"/>
        </w:rPr>
        <w:t>бной литературы по предмету «Русский язык и  литература».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44sinio" w:colFirst="0" w:colLast="0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 xml:space="preserve">В первом столбце таблицы содержится код раздела содержания русского языка и литературы, во втором столбце — код оцениваемого элемента содержания, в третьем столбце — элементы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содержания,  о</w:t>
      </w:r>
      <w:r>
        <w:rPr>
          <w:rFonts w:ascii="Times New Roman" w:eastAsia="Times New Roman" w:hAnsi="Times New Roman" w:cs="Times New Roman"/>
          <w:sz w:val="28"/>
          <w:szCs w:val="28"/>
        </w:rPr>
        <w:t>цениваемые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тестировании.</w:t>
      </w:r>
    </w:p>
    <w:p w:rsidR="00960243" w:rsidRDefault="0096024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AC1" w:rsidRDefault="00CF1AC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tblpY="1"/>
        <w:tblW w:w="9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111"/>
        <w:gridCol w:w="6677"/>
      </w:tblGrid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Код раздела содержания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60243" w:rsidRDefault="00CF1AC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Код    </w:t>
            </w:r>
          </w:p>
          <w:p w:rsidR="00960243" w:rsidRDefault="00CF1AC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оцениваемого    </w:t>
            </w:r>
          </w:p>
          <w:p w:rsidR="00960243" w:rsidRDefault="00CF1AC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элемента   </w:t>
            </w:r>
          </w:p>
          <w:p w:rsidR="00960243" w:rsidRDefault="00CF1AC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содержания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60243" w:rsidRDefault="00CF1AC1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Элементы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содержания,  оцениваемые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60243" w:rsidRDefault="00CF1AC1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при тестировании</w:t>
            </w:r>
          </w:p>
        </w:tc>
      </w:tr>
      <w:tr w:rsidR="00CF1AC1" w:rsidTr="00CF1AC1">
        <w:trPr>
          <w:trHeight w:val="583"/>
        </w:trPr>
        <w:tc>
          <w:tcPr>
            <w:tcW w:w="719" w:type="dxa"/>
            <w:shd w:val="clear" w:color="auto" w:fill="auto"/>
            <w:vAlign w:val="center"/>
          </w:tcPr>
          <w:p w:rsidR="00CF1AC1" w:rsidRDefault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CF1AC1" w:rsidRDefault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ЛЕКСИКА И ФРАЗЕОЛОГИЯ. СТИЛИСТИКА И КУЛЬТУРА РЕЧИ   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применять синонимы, омонимы.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определять, различать, применять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антонимы, паронимы.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определять, различать, применять, анализировать фразеологизмы.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определять, различать, классифицировать функциональные стили речи,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 средства, сферу их функционирования.</w:t>
            </w:r>
          </w:p>
        </w:tc>
      </w:tr>
      <w:tr w:rsidR="00CF1AC1" w:rsidTr="00CF1AC1">
        <w:trPr>
          <w:trHeight w:val="469"/>
        </w:trPr>
        <w:tc>
          <w:tcPr>
            <w:tcW w:w="719" w:type="dxa"/>
            <w:shd w:val="clear" w:color="auto" w:fill="auto"/>
            <w:vAlign w:val="center"/>
          </w:tcPr>
          <w:p w:rsidR="00CF1AC1" w:rsidRDefault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CF1AC1" w:rsidRDefault="00CF1AC1" w:rsidP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СЛОВООБРАЗОВАНИЕ. CОСТАВ СЛОВА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Владеет навыками образования, определения, различения, применения новых слов и форм слов. </w:t>
            </w:r>
          </w:p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выделять, различать, применять, анализировать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основу, окончание слов.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выделять,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применять, анализировать   корень слов. Может определять, различать, образовать и применять в речи однокоренные слова.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образовать и применять в речи форму одного и того же слова.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выделять,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применять  приставку, суффиксы слов.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 и применять разные значения приставок и владеет навыками правописания приставок, суффиксов.</w:t>
            </w:r>
          </w:p>
        </w:tc>
      </w:tr>
      <w:tr w:rsidR="00CF1AC1" w:rsidTr="00A461D5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CF1AC1" w:rsidRDefault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CF1AC1" w:rsidRDefault="00CF1AC1" w:rsidP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МОРФОЛОГИЯ И ОРФОГРАФИЯ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77" w:type="dxa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 и применять принципы русской орфографии.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677" w:type="dxa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применять и анализировать самостоятельные части речи: имя существительное, имя прилагательное, имя числительное.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960243" w:rsidRDefault="00CF1AC1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3.3</w:t>
            </w:r>
          </w:p>
          <w:p w:rsidR="00960243" w:rsidRDefault="00960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7" w:type="dxa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и анализировать самостоятельные части речи: глагол, наречие, местоимение.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677" w:type="dxa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применять и анализировать служебные части речи. Умеет отличать служебные части речи от самостоятельных. </w:t>
            </w:r>
          </w:p>
        </w:tc>
      </w:tr>
      <w:tr w:rsidR="00CF1AC1" w:rsidTr="00CF1AC1">
        <w:trPr>
          <w:trHeight w:val="382"/>
        </w:trPr>
        <w:tc>
          <w:tcPr>
            <w:tcW w:w="719" w:type="dxa"/>
            <w:shd w:val="clear" w:color="auto" w:fill="auto"/>
            <w:vAlign w:val="center"/>
          </w:tcPr>
          <w:p w:rsidR="00CF1AC1" w:rsidRDefault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8788" w:type="dxa"/>
            <w:gridSpan w:val="2"/>
          </w:tcPr>
          <w:p w:rsidR="00CF1AC1" w:rsidRDefault="00CF1AC1" w:rsidP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ФОНЕТИКА И ОРФОЭПИЯ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677" w:type="dxa"/>
          </w:tcPr>
          <w:p w:rsidR="00960243" w:rsidRDefault="00CF1AC1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определять, различать, применять и анализировать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гласные и согласные буквы и звуки.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677" w:type="dxa"/>
          </w:tcPr>
          <w:p w:rsidR="00960243" w:rsidRDefault="00CF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применять произносительные нормы, правила, устанавливающие правильное произноше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677" w:type="dxa"/>
          </w:tcPr>
          <w:p w:rsidR="00960243" w:rsidRDefault="00CF1AC1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применять и анализировать фонетические изменения в потоке речи.</w:t>
            </w:r>
          </w:p>
        </w:tc>
      </w:tr>
      <w:tr w:rsidR="00CF1AC1" w:rsidTr="00CF1AC1">
        <w:trPr>
          <w:trHeight w:val="315"/>
        </w:trPr>
        <w:tc>
          <w:tcPr>
            <w:tcW w:w="719" w:type="dxa"/>
            <w:shd w:val="clear" w:color="auto" w:fill="auto"/>
            <w:vAlign w:val="center"/>
          </w:tcPr>
          <w:p w:rsidR="00CF1AC1" w:rsidRDefault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</w:t>
            </w:r>
          </w:p>
        </w:tc>
        <w:tc>
          <w:tcPr>
            <w:tcW w:w="8788" w:type="dxa"/>
            <w:gridSpan w:val="2"/>
          </w:tcPr>
          <w:p w:rsidR="00CF1AC1" w:rsidRDefault="00CF1AC1" w:rsidP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ПРАВОПИСАНИЕ ГЛАСНЫХ В КОРНЕ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677" w:type="dxa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применять и анализировать правописание гласных в корне 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проверяемой, непроверяемой орфограммой,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чередующихся гласных в корне,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корней, написание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зависит от лексического значения слова.  </w:t>
            </w:r>
          </w:p>
        </w:tc>
      </w:tr>
      <w:tr w:rsidR="00CF1AC1" w:rsidTr="00CF1AC1">
        <w:trPr>
          <w:trHeight w:val="372"/>
        </w:trPr>
        <w:tc>
          <w:tcPr>
            <w:tcW w:w="719" w:type="dxa"/>
            <w:shd w:val="clear" w:color="auto" w:fill="auto"/>
            <w:vAlign w:val="center"/>
          </w:tcPr>
          <w:p w:rsidR="00CF1AC1" w:rsidRDefault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VI.</w:t>
            </w:r>
          </w:p>
        </w:tc>
        <w:tc>
          <w:tcPr>
            <w:tcW w:w="8788" w:type="dxa"/>
            <w:gridSpan w:val="2"/>
          </w:tcPr>
          <w:p w:rsidR="00CF1AC1" w:rsidRDefault="00CF1AC1" w:rsidP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СИНТАКСИС. ПУНКТУАЦИЯ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6.1</w:t>
            </w:r>
          </w:p>
        </w:tc>
        <w:tc>
          <w:tcPr>
            <w:tcW w:w="6677" w:type="dxa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конструировать, применять и анализировать словосочетание. Владеет навыками определения синтаксической связи в словосочетании: согласование, управление, примыкание.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6.2</w:t>
            </w:r>
          </w:p>
        </w:tc>
        <w:tc>
          <w:tcPr>
            <w:tcW w:w="6677" w:type="dxa"/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конструировать, применять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анализировать простое предложение.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применять пунктуацию в простом предложении.  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677" w:type="dxa"/>
            <w:tcBorders>
              <w:bottom w:val="single" w:sz="4" w:space="0" w:color="000000"/>
            </w:tcBorders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Синтезирует: соединяет части информации в целостную структуру или сложное предложение. Умеет определять, различать, конструировать, применять и анализировать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ожное предложение.   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677" w:type="dxa"/>
            <w:tcBorders>
              <w:top w:val="single" w:sz="4" w:space="0" w:color="000000"/>
              <w:bottom w:val="single" w:sz="4" w:space="0" w:color="000000"/>
            </w:tcBorders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определять, различать,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конструировать,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применять и анализировать бессоюзные сложные предложения. 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конструировать,   применять и анализировать типы союзных сложных предложений.</w:t>
            </w:r>
          </w:p>
        </w:tc>
      </w:tr>
      <w:tr w:rsidR="00CF1AC1" w:rsidTr="00CF1AC1">
        <w:trPr>
          <w:trHeight w:val="315"/>
        </w:trPr>
        <w:tc>
          <w:tcPr>
            <w:tcW w:w="719" w:type="dxa"/>
            <w:shd w:val="clear" w:color="auto" w:fill="auto"/>
            <w:vAlign w:val="center"/>
          </w:tcPr>
          <w:p w:rsidR="00CF1AC1" w:rsidRDefault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VII.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F1AC1" w:rsidRDefault="00CF1AC1" w:rsidP="00CF1AC1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интерпретировать художественный текст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и его элементы, объяснять цели, идеи или концепции литературы XIX века.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интерпретировать художественный текст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и его элементы, объяснять цели, идеи или концепции литературы конца XX и начала XXI века.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анализировать: умеет разбивать информацию на составные части и исследовать её структуру; может различать между фактами и предположениями, а также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распознавать скрытые значения изобразительно-выразительных средств языка.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теорией литературы.</w:t>
            </w:r>
          </w:p>
        </w:tc>
      </w:tr>
      <w:tr w:rsidR="00960243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960243" w:rsidRDefault="0096024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43" w:rsidRDefault="00CF1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43" w:rsidRDefault="00CF1AC1" w:rsidP="00CF1AC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интерпретировать художественный текст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и его элементы, объяснять цели, идеи,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концепции и особенности узбекской литературы.</w:t>
            </w:r>
          </w:p>
        </w:tc>
      </w:tr>
    </w:tbl>
    <w:p w:rsidR="00960243" w:rsidRDefault="0096024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AC1" w:rsidRDefault="00CF1AC1">
      <w:pPr>
        <w:spacing w:after="160" w:line="360" w:lineRule="auto"/>
        <w:ind w:left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C1" w:rsidRDefault="00CF1AC1">
      <w:pPr>
        <w:spacing w:after="160" w:line="360" w:lineRule="auto"/>
        <w:ind w:left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243" w:rsidRDefault="00CF1AC1" w:rsidP="00CF1AC1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IX. Основная и дополнитель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ная литература, рекомендуемая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использованию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языку: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Русский язык (5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В.И.Зеленина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M.Э.Рожнова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2020.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Русский язык (5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И.С.Фазилова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Т.С.Югай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Д.Р.Мухитдинова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Ташкент: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Novda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dutainment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2024.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Русский язык (6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Т, 2022.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Русский язык (7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О.Тошматова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Т., 2022.</w:t>
      </w:r>
    </w:p>
    <w:p w:rsidR="00960243" w:rsidRPr="00CF1AC1" w:rsidRDefault="00CF1AC1" w:rsidP="00CF1AC1">
      <w:pPr>
        <w:tabs>
          <w:tab w:val="left" w:pos="4395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F1AC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Русский язык (8 класс). </w:t>
      </w:r>
      <w:proofErr w:type="spellStart"/>
      <w:r w:rsidRPr="00CF1AC1">
        <w:rPr>
          <w:rFonts w:ascii="Times New Roman" w:eastAsia="Times New Roman" w:hAnsi="Times New Roman" w:cs="Times New Roman"/>
          <w:spacing w:val="-8"/>
          <w:sz w:val="28"/>
          <w:szCs w:val="28"/>
        </w:rPr>
        <w:t>В.И.Зеленина</w:t>
      </w:r>
      <w:proofErr w:type="spellEnd"/>
      <w:r w:rsidRPr="00CF1AC1">
        <w:rPr>
          <w:rFonts w:ascii="Times New Roman" w:eastAsia="Times New Roman" w:hAnsi="Times New Roman" w:cs="Times New Roman"/>
          <w:spacing w:val="-8"/>
          <w:sz w:val="28"/>
          <w:szCs w:val="28"/>
        </w:rPr>
        <w:t>, M.Э.Рожнова.“</w:t>
      </w:r>
      <w:proofErr w:type="spellStart"/>
      <w:r w:rsidRPr="00CF1AC1">
        <w:rPr>
          <w:rFonts w:ascii="Times New Roman" w:eastAsia="Times New Roman" w:hAnsi="Times New Roman" w:cs="Times New Roman"/>
          <w:spacing w:val="-8"/>
          <w:sz w:val="28"/>
          <w:szCs w:val="28"/>
        </w:rPr>
        <w:t>Turon-Iqbol</w:t>
      </w:r>
      <w:proofErr w:type="spellEnd"/>
      <w:r w:rsidRPr="00CF1AC1">
        <w:rPr>
          <w:rFonts w:ascii="Times New Roman" w:eastAsia="Times New Roman" w:hAnsi="Times New Roman" w:cs="Times New Roman"/>
          <w:spacing w:val="-8"/>
          <w:sz w:val="28"/>
          <w:szCs w:val="28"/>
        </w:rPr>
        <w:t>”, 2019.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Русский язык (9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В.И.Зеленина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O.В.Koн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</w:t>
      </w:r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”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2019.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Русский язык (10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Г.М.Рахматуллаева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T.T.Keлдиев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Extremum-press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2017.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Русский язык (11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Г.М.Рахматуллаева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T.T.Keлдиев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Extremum-press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2018.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Шелякин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 Справочник по русской грамматике. Москва. Издательство «Русс</w:t>
      </w:r>
      <w:r>
        <w:rPr>
          <w:rFonts w:ascii="Times New Roman" w:eastAsia="Times New Roman" w:hAnsi="Times New Roman" w:cs="Times New Roman"/>
          <w:sz w:val="28"/>
          <w:szCs w:val="28"/>
        </w:rPr>
        <w:t>кий язык», 2005.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Голуб И.Б. Стилистика русского языка. Москва. Издательство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2023.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Ахманова О.С. Словарь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омонимов  русского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языка. Москва. Издательство «Русский язык», 1999.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Бельчиков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 А., Панюшева М. С. Словарь паронимов современного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языка. М., 1999.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С.И.Ожегов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Н.Ю.Шведова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Толковый словарь русского языка. Российская академия наук. Институт русского языка имени В. В. Виноградова. — 4-е изд., доп. — М.: Азбуковник, 1997.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Г.Н.Скляревская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Толковый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словарь  русского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язы</w:t>
      </w:r>
      <w:r>
        <w:rPr>
          <w:rFonts w:ascii="Times New Roman" w:eastAsia="Times New Roman" w:hAnsi="Times New Roman" w:cs="Times New Roman"/>
          <w:sz w:val="28"/>
          <w:szCs w:val="28"/>
        </w:rPr>
        <w:t>ка конца XX века. Санкт Петербург, 2000.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Орфоэпический словарь русского языка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Р.И.Аванесова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Москва. Издательство «Русский язык», 2009.</w:t>
      </w:r>
    </w:p>
    <w:p w:rsidR="00960243" w:rsidRDefault="00CF1AC1" w:rsidP="00CF1AC1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https://gufo.me/dict/ozhegov/арьергард</w:t>
        </w:r>
      </w:hyperlink>
    </w:p>
    <w:p w:rsidR="00960243" w:rsidRDefault="00CF1AC1" w:rsidP="00CF1AC1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t xml:space="preserve">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https://studfile.net/preview/3302136/</w:t>
        </w:r>
      </w:hyperlink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  <w:r>
        <w:rPr>
          <w:sz w:val="28"/>
          <w:szCs w:val="28"/>
        </w:rPr>
        <w:t>18.</w:t>
      </w:r>
      <w:r>
        <w:t xml:space="preserve">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https://gramota.ru/uchebnik/pravila/glasnye-v-pristavkakh-pre-i-pri</w:t>
        </w:r>
      </w:hyperlink>
    </w:p>
    <w:p w:rsidR="00960243" w:rsidRDefault="00960243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</w:p>
    <w:p w:rsidR="00CF1AC1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C1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C1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GoBack"/>
      <w:bookmarkEnd w:id="17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 литературе: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Литература (5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Н.И.Сергеева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Г.С.Меркин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Sharq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2020.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Литература (5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А.Н.Ротанов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Л.А.Кривова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З.Х.Абдураимова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Ташкент: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Novda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Edutainment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2024.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Литература (6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И.Н.Стыркас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Г.Ш.Aбдуллаева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Р.Р.Тумпаров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Sharq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2017.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Литература (7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Е.М.Каминская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Т., 2022.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Литература (8 класс, часть 1).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И.П.Варфоламеев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Н.М.Миркурбанов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Н.А.Чекулина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Н.Ф.Боярская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2019.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Литература (8 класс, часть 2).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И.П.Варфоламеев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Н.М.Миркурбанов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Н.А.Чекулина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Н.Ф.Боярская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2019.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Литература (9 класс, часть 1).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Н.М.Петрухина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Г.Т.Гарипова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2019.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Литература (9 класс, часть 2).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Н.М.Петрухин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Г.Т.Гарипова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2019.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Литература (10 класс, часть 1).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Н.М.Миркурбанов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Г.Ф.Голева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Choʻlpon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2017.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Литература (10 класс, часть 2).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Н.М.Миркурбанов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Г.Ф.Голева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ТИПД“Choʻlpon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”, 2017. 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Литература (11 класс, часть 1).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>М.Миркурбанов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Г.Ф.Голева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Н.М. Петрухина.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”, 2018. 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Литература (11 класс, часть 2).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Н.М.Миркурбанов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Г.Ф.Голева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Н.М.Петрухина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2018.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2jxsxqh" w:colFirst="0" w:colLast="0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С.П. Словарь литературоведческих терминов. Москва. Издательство «</w:t>
      </w:r>
      <w:r>
        <w:rPr>
          <w:rFonts w:ascii="Times New Roman" w:eastAsia="Times New Roman" w:hAnsi="Times New Roman" w:cs="Times New Roman"/>
          <w:sz w:val="28"/>
          <w:szCs w:val="28"/>
        </w:rPr>
        <w:t>Паритет», 2007.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История русской литературы второй половины ХХ века. Москва. Издательство «Наука», 2007.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Т.Т.Кельдиев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Справочник. Узбекская литература. Ташкент, 2019.</w:t>
      </w:r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https://rus-ege.sdamgia.ru/test?category_id=307&amp;filter=all</w:t>
        </w:r>
      </w:hyperlink>
    </w:p>
    <w:p w:rsidR="00960243" w:rsidRDefault="00CF1AC1" w:rsidP="00CF1A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https://rus-ege.sdamgia.ru/test?category_id=326&amp;filter=all</w:t>
        </w:r>
      </w:hyperlink>
    </w:p>
    <w:p w:rsidR="00960243" w:rsidRDefault="009602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6024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949"/>
    <w:multiLevelType w:val="multilevel"/>
    <w:tmpl w:val="2F6EEF76"/>
    <w:lvl w:ilvl="0">
      <w:start w:val="2"/>
      <w:numFmt w:val="upperRoman"/>
      <w:lvlText w:val="%1."/>
      <w:lvlJc w:val="left"/>
      <w:pPr>
        <w:ind w:left="841" w:hanging="72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1" w15:restartNumberingAfterBreak="0">
    <w:nsid w:val="4EB42602"/>
    <w:multiLevelType w:val="multilevel"/>
    <w:tmpl w:val="CBB461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43"/>
    <w:rsid w:val="00960243"/>
    <w:rsid w:val="00C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5AFB"/>
  <w15:docId w15:val="{021A76EF-267A-4D06-BF1A-D554F361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CC"/>
  </w:style>
  <w:style w:type="paragraph" w:styleId="1">
    <w:name w:val="heading 1"/>
    <w:basedOn w:val="a"/>
    <w:next w:val="a"/>
    <w:link w:val="10"/>
    <w:uiPriority w:val="9"/>
    <w:qFormat/>
    <w:rsid w:val="00E51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51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51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1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1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1A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1A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1A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1A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1A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1A34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E51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1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1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1A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1A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1A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1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1A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1A34"/>
    <w:rPr>
      <w:b/>
      <w:bCs/>
      <w:smallCaps/>
      <w:color w:val="2F5496" w:themeColor="accent1" w:themeShade="BF"/>
      <w:spacing w:val="5"/>
    </w:rPr>
  </w:style>
  <w:style w:type="table" w:customStyle="1" w:styleId="TableNormal0">
    <w:name w:val="Table Normal"/>
    <w:uiPriority w:val="2"/>
    <w:semiHidden/>
    <w:unhideWhenUsed/>
    <w:qFormat/>
    <w:rsid w:val="00B70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0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customStyle="1" w:styleId="11">
    <w:name w:val="Сетка таблицы1"/>
    <w:basedOn w:val="a1"/>
    <w:next w:val="ac"/>
    <w:uiPriority w:val="39"/>
    <w:rsid w:val="00D0053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D0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ota.ru/uchebnik/pravila/glasnye-v-pristavkakh-pre-i-pri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file.net/preview/330213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ufo.me/dict/ozhegov/%D0%B0%D1%80%D1%8C%D0%B5%D1%80%D0%B3%D0%B0%D1%80%D0%B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-ege.sdamgia.ru/test?category_id=326&amp;filter=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-ege.sdamgia.ru/test?category_id=307&amp;filter=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ieAQ5qLvdEREjFxCYJAAw5Mg7A==">CgMxLjAyCGguZ2pkZ3hzMgloLjMwajB6bGwyCWguMWZvYjl0ZTIJaC4zem55c2g3MgloLjJldDkycDAyCGgudHlqY3d0MgloLjNkeTZ2a20yCWguMXQzaDVzZjIJaC40ZDM0b2c4MgloLjJzOGV5bzEyCWguMTdkcDh2dTIJaC4zcmRjcmpuMgloLjI2aW4xcmcyCGgubG54Yno5MgloLjM1bmt1bjIyCWguMWtzdjR1djIJaC40NHNpbmlvMgloLjJqeHN4cWg4AHIhMWFhNHFXMi1IdkhzbXhkT2pVclhmSk9UNmNNTjNse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Nigora Ilmiyaminova</dc:creator>
  <cp:lastModifiedBy>Пользователь Windows</cp:lastModifiedBy>
  <cp:revision>2</cp:revision>
  <dcterms:created xsi:type="dcterms:W3CDTF">2025-01-27T06:04:00Z</dcterms:created>
  <dcterms:modified xsi:type="dcterms:W3CDTF">2025-01-27T06:04:00Z</dcterms:modified>
</cp:coreProperties>
</file>