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D7" w:rsidRDefault="00F40BFB">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Pedagog kadrlarni attestatsiyadan o</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 xml:space="preserve">tkazish uchun ona tili </w:t>
      </w:r>
      <w:proofErr w:type="gramStart"/>
      <w:r>
        <w:rPr>
          <w:rFonts w:ascii="Times New Roman" w:eastAsia="Times New Roman" w:hAnsi="Times New Roman" w:cs="Times New Roman"/>
          <w:b/>
          <w:color w:val="000000"/>
          <w:sz w:val="28"/>
          <w:szCs w:val="28"/>
        </w:rPr>
        <w:t>va</w:t>
      </w:r>
      <w:proofErr w:type="gramEnd"/>
      <w:r>
        <w:rPr>
          <w:rFonts w:ascii="Times New Roman" w:eastAsia="Times New Roman" w:hAnsi="Times New Roman" w:cs="Times New Roman"/>
          <w:b/>
          <w:color w:val="000000"/>
          <w:sz w:val="28"/>
          <w:szCs w:val="28"/>
        </w:rPr>
        <w:t xml:space="preserve"> adabiyot fanidan test spetsifikatsiyasi</w:t>
      </w:r>
    </w:p>
    <w:p w:rsidR="00E254D7" w:rsidRDefault="00F40BFB">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KIRISH</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Bugungi globallashuv davrida ta’lim jarayonini yaxshilash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undagi samaradorlikka erishishni maqsad qilgan bir qator yangi texnologiyalar to‘lqini kirib kelmoqdaki, bularning barchasi komil insonni tayyorlashni, har tomonlama yetuk, salohiyati yuqori yosh avlodni tarbiyalashni ko‘zda tutadi. </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Ona tili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 fanini o‘qitishda o‘quvchilarning kreativ fikrlay olishiga, nutq madaniyatining yuqori darajada o‘zlashtirilishiga, akademik salohiyatning baland bo‘lishiga erishishga katta e’tibor qaratish lozim.</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Ona tili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 fani maktab bitiruvchilarining ijodkor va innovator, badiiy asar tahlilini o‘zlashtirgan shaxs sifatida mustaqil qarorlar qabul qila oluvchi, muammolarni oson hal qila olish qobiliyatiga ega bo‘lishida muhim o‘rin tutadi. </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 xml:space="preserve">hunday ekan, barkamol avlodni yetishtirish uchun bugungi kunning pedagoglari ham o‘z faoliyatlarini ta’lim jarayonida bu ko‘nikmalarni rivojlantirishga qaratishlari maqsadga muvofiqdir. Pedagog kadrlarning bilim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salohiyatini belgilab beradigan sinov jarayonlari ham aynan mana shu maqsadda tashkil etiladi. Mazkur test spetsifikatsiyasining maqsadi pedagog kadrlarning ona tili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 fanidan bilim darajasini aniqlash uchun qo‘llanadigan test variantlari strukturasi va unga qo‘yiladigan talablarni belgilashdan iborat. Mazkur hujjatga aprobatsiyalar natijasida </w:t>
      </w:r>
      <w:r>
        <w:rPr>
          <w:rFonts w:ascii="Times New Roman" w:eastAsia="Times New Roman" w:hAnsi="Times New Roman" w:cs="Times New Roman"/>
          <w:b/>
          <w:color w:val="000000"/>
          <w:sz w:val="28"/>
          <w:szCs w:val="28"/>
        </w:rPr>
        <w:t>qo</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shimchalar</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o‘zgartirishlar</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tuzatishlar</w:t>
      </w:r>
      <w:r>
        <w:rPr>
          <w:rFonts w:ascii="Times New Roman" w:eastAsia="Times New Roman" w:hAnsi="Times New Roman" w:cs="Times New Roman"/>
          <w:color w:val="000000"/>
          <w:sz w:val="28"/>
          <w:szCs w:val="28"/>
        </w:rPr>
        <w:t xml:space="preserve"> kiritilishi mumkin.</w:t>
      </w:r>
    </w:p>
    <w:p w:rsidR="00F40BFB"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E254D7" w:rsidRDefault="00F40BFB" w:rsidP="00F40BFB">
      <w:pPr>
        <w:numPr>
          <w:ilvl w:val="0"/>
          <w:numId w:val="7"/>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Ona tili va adabiyot fanini bilishni baholash uchun test sinovi turlari</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Ona tili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 fani bo‘yicha mutaxassis o‘qituvchilarning ega bo‘lishi kerak bo‘lgan bilim, ko‘nikma va malakalarni baholashga mo‘ljallangan topshiriqlardan iborat.</w:t>
      </w:r>
    </w:p>
    <w:p w:rsidR="00F40BFB"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E254D7" w:rsidRDefault="00F40BFB" w:rsidP="00F40BFB">
      <w:pPr>
        <w:numPr>
          <w:ilvl w:val="0"/>
          <w:numId w:val="7"/>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Ona tili va adabiyot fanidagi bilimlarni baholash uchun test sinovlari bilan qamrab olingan sathning mazmun sohalari</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O‘qituvchilarning ona tili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 fanlaridan bilimini baholash bo‘yicha test topshiriqlari umumta'lim maktablarining 5-11-sinflari uchun kurs materiallari va malaka talablari bo'yicha tegishli adabiyotlardan iborat bo'lib, tilning quyidagi bo‘limlarini qamrab oladi:</w:t>
      </w:r>
    </w:p>
    <w:p w:rsidR="00E254D7" w:rsidRDefault="00A70C41" w:rsidP="00F40BFB">
      <w:pPr>
        <w:numPr>
          <w:ilvl w:val="0"/>
          <w:numId w:val="3"/>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Imlo.</w:t>
      </w:r>
    </w:p>
    <w:p w:rsidR="00E254D7" w:rsidRDefault="00A70C41" w:rsidP="00F40BFB">
      <w:pPr>
        <w:numPr>
          <w:ilvl w:val="0"/>
          <w:numId w:val="3"/>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Fonetika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so‘z shakllanishi.</w:t>
      </w:r>
    </w:p>
    <w:p w:rsidR="00E254D7" w:rsidRDefault="00A70C41" w:rsidP="00F40BFB">
      <w:pPr>
        <w:numPr>
          <w:ilvl w:val="0"/>
          <w:numId w:val="3"/>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Leksika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frazeologiya.</w:t>
      </w:r>
    </w:p>
    <w:p w:rsidR="00E254D7" w:rsidRDefault="00A70C41" w:rsidP="00F40BFB">
      <w:pPr>
        <w:numPr>
          <w:ilvl w:val="0"/>
          <w:numId w:val="3"/>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Morfologiya.</w:t>
      </w:r>
    </w:p>
    <w:p w:rsidR="00E254D7" w:rsidRDefault="00A70C41" w:rsidP="00F40BFB">
      <w:pPr>
        <w:numPr>
          <w:ilvl w:val="0"/>
          <w:numId w:val="3"/>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Sintaksis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tinish belgilari.</w:t>
      </w:r>
    </w:p>
    <w:p w:rsidR="00E254D7" w:rsidRDefault="00F40BFB" w:rsidP="00F40BFB">
      <w:pPr>
        <w:numPr>
          <w:ilvl w:val="0"/>
          <w:numId w:val="3"/>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Uslubiyat</w:t>
      </w:r>
      <w:r>
        <w:rPr>
          <w:rFonts w:ascii="Times New Roman" w:eastAsia="Times New Roman" w:hAnsi="Times New Roman" w:cs="Times New Roman"/>
          <w:sz w:val="28"/>
          <w:szCs w:val="28"/>
        </w:rPr>
        <w:t>.</w:t>
      </w:r>
    </w:p>
    <w:p w:rsidR="00F40BFB"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E254D7" w:rsidRPr="00A70C41"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b/>
          <w:color w:val="000000"/>
          <w:sz w:val="28"/>
          <w:szCs w:val="28"/>
        </w:rPr>
      </w:pPr>
      <w:r w:rsidRPr="00A70C41">
        <w:rPr>
          <w:rFonts w:ascii="Times New Roman" w:eastAsia="Times New Roman" w:hAnsi="Times New Roman" w:cs="Times New Roman"/>
          <w:b/>
          <w:color w:val="000000"/>
          <w:sz w:val="28"/>
          <w:szCs w:val="28"/>
        </w:rPr>
        <w:lastRenderedPageBreak/>
        <w:t>Adabiyot fanidan:</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Xalq </w:t>
      </w:r>
      <w:proofErr w:type="gramStart"/>
      <w:r>
        <w:rPr>
          <w:rFonts w:ascii="Times New Roman" w:eastAsia="Times New Roman" w:hAnsi="Times New Roman" w:cs="Times New Roman"/>
          <w:color w:val="000000"/>
          <w:sz w:val="28"/>
          <w:szCs w:val="28"/>
        </w:rPr>
        <w:t>og‘zaki</w:t>
      </w:r>
      <w:proofErr w:type="gramEnd"/>
      <w:r>
        <w:rPr>
          <w:rFonts w:ascii="Times New Roman" w:eastAsia="Times New Roman" w:hAnsi="Times New Roman" w:cs="Times New Roman"/>
          <w:color w:val="000000"/>
          <w:sz w:val="28"/>
          <w:szCs w:val="28"/>
        </w:rPr>
        <w:t xml:space="preserve"> </w:t>
      </w:r>
      <w:r w:rsidR="00A70C41">
        <w:rPr>
          <w:rFonts w:ascii="Times New Roman" w:eastAsia="Times New Roman" w:hAnsi="Times New Roman" w:cs="Times New Roman"/>
          <w:color w:val="000000"/>
          <w:sz w:val="28"/>
          <w:szCs w:val="28"/>
        </w:rPr>
        <w:t>ijodi va qadimgi dunyo adabiyot.</w:t>
      </w:r>
      <w:r>
        <w:rPr>
          <w:rFonts w:ascii="Times New Roman" w:eastAsia="Times New Roman" w:hAnsi="Times New Roman" w:cs="Times New Roman"/>
          <w:color w:val="000000"/>
          <w:sz w:val="28"/>
          <w:szCs w:val="28"/>
        </w:rPr>
        <w:t xml:space="preserve"> </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gramStart"/>
      <w:r>
        <w:rPr>
          <w:rFonts w:ascii="Times New Roman" w:eastAsia="Times New Roman" w:hAnsi="Times New Roman" w:cs="Times New Roman"/>
          <w:color w:val="000000"/>
          <w:sz w:val="28"/>
          <w:szCs w:val="28"/>
        </w:rPr>
        <w:t>O‘rta</w:t>
      </w:r>
      <w:proofErr w:type="gramEnd"/>
      <w:r>
        <w:rPr>
          <w:rFonts w:ascii="Times New Roman" w:eastAsia="Times New Roman" w:hAnsi="Times New Roman" w:cs="Times New Roman"/>
          <w:color w:val="000000"/>
          <w:sz w:val="28"/>
          <w:szCs w:val="28"/>
        </w:rPr>
        <w:t xml:space="preserve"> as</w:t>
      </w:r>
      <w:r w:rsidR="00A70C41">
        <w:rPr>
          <w:rFonts w:ascii="Times New Roman" w:eastAsia="Times New Roman" w:hAnsi="Times New Roman" w:cs="Times New Roman"/>
          <w:color w:val="000000"/>
          <w:sz w:val="28"/>
          <w:szCs w:val="28"/>
        </w:rPr>
        <w:t>rlar adabiyoti (V – XVI asrlar).</w:t>
      </w:r>
    </w:p>
    <w:p w:rsidR="00E254D7" w:rsidRDefault="00A70C41"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XVII – XIX asrlar adabiyoti.</w:t>
      </w:r>
    </w:p>
    <w:p w:rsidR="00E254D7" w:rsidRDefault="00A70C41"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XX </w:t>
      </w:r>
      <w:proofErr w:type="gramStart"/>
      <w:r>
        <w:rPr>
          <w:rFonts w:ascii="Times New Roman" w:eastAsia="Times New Roman" w:hAnsi="Times New Roman" w:cs="Times New Roman"/>
          <w:color w:val="000000"/>
          <w:sz w:val="28"/>
          <w:szCs w:val="28"/>
        </w:rPr>
        <w:t>asr</w:t>
      </w:r>
      <w:proofErr w:type="gramEnd"/>
      <w:r>
        <w:rPr>
          <w:rFonts w:ascii="Times New Roman" w:eastAsia="Times New Roman" w:hAnsi="Times New Roman" w:cs="Times New Roman"/>
          <w:color w:val="000000"/>
          <w:sz w:val="28"/>
          <w:szCs w:val="28"/>
        </w:rPr>
        <w:t xml:space="preserve"> adabiyoti.</w:t>
      </w:r>
    </w:p>
    <w:p w:rsidR="00E254D7" w:rsidRDefault="00A70C41"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Mustaqillik davri adabiyoti.</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Adabiyot nazariyasi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g‘azal tahlili.</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Eslatma 1: </w:t>
      </w:r>
      <w:r>
        <w:rPr>
          <w:rFonts w:ascii="Times New Roman" w:eastAsia="Times New Roman" w:hAnsi="Times New Roman" w:cs="Times New Roman"/>
          <w:i/>
          <w:color w:val="000000"/>
          <w:sz w:val="28"/>
          <w:szCs w:val="28"/>
        </w:rPr>
        <w:t xml:space="preserve">til </w:t>
      </w:r>
      <w:proofErr w:type="gramStart"/>
      <w:r>
        <w:rPr>
          <w:rFonts w:ascii="Times New Roman" w:eastAsia="Times New Roman" w:hAnsi="Times New Roman" w:cs="Times New Roman"/>
          <w:i/>
          <w:color w:val="000000"/>
          <w:sz w:val="28"/>
          <w:szCs w:val="28"/>
        </w:rPr>
        <w:t>va</w:t>
      </w:r>
      <w:proofErr w:type="gramEnd"/>
      <w:r>
        <w:rPr>
          <w:rFonts w:ascii="Times New Roman" w:eastAsia="Times New Roman" w:hAnsi="Times New Roman" w:cs="Times New Roman"/>
          <w:i/>
          <w:color w:val="000000"/>
          <w:sz w:val="28"/>
          <w:szCs w:val="28"/>
        </w:rPr>
        <w:t xml:space="preserve"> adabiyotning ushbu bo‘limlari umumta'lim maktablari standartlari asosida berilgan. Ular joriy o‘quv rejasi </w:t>
      </w:r>
      <w:proofErr w:type="gramStart"/>
      <w:r>
        <w:rPr>
          <w:rFonts w:ascii="Times New Roman" w:eastAsia="Times New Roman" w:hAnsi="Times New Roman" w:cs="Times New Roman"/>
          <w:i/>
          <w:color w:val="000000"/>
          <w:sz w:val="28"/>
          <w:szCs w:val="28"/>
        </w:rPr>
        <w:t>va</w:t>
      </w:r>
      <w:proofErr w:type="gramEnd"/>
      <w:r>
        <w:rPr>
          <w:rFonts w:ascii="Times New Roman" w:eastAsia="Times New Roman" w:hAnsi="Times New Roman" w:cs="Times New Roman"/>
          <w:i/>
          <w:color w:val="000000"/>
          <w:sz w:val="28"/>
          <w:szCs w:val="28"/>
        </w:rPr>
        <w:t xml:space="preserve"> malaka talablari asosida aniqlashtiriladi va kichikroq mavzularga bo'linadi va kodifikatorda taqdim etiladi.</w:t>
      </w:r>
    </w:p>
    <w:p w:rsidR="00F40BFB" w:rsidRDefault="00F40BFB" w:rsidP="00F40BFB">
      <w:pPr>
        <w:pBdr>
          <w:top w:val="nil"/>
          <w:left w:val="nil"/>
          <w:bottom w:val="nil"/>
          <w:right w:val="nil"/>
          <w:between w:val="nil"/>
        </w:pBdr>
        <w:ind w:leftChars="0" w:left="1" w:firstLineChars="252" w:firstLine="706"/>
        <w:rPr>
          <w:rFonts w:ascii="Times New Roman" w:eastAsia="Times New Roman" w:hAnsi="Times New Roman" w:cs="Times New Roman"/>
          <w:b/>
          <w:color w:val="000000"/>
          <w:sz w:val="28"/>
          <w:szCs w:val="28"/>
        </w:rPr>
      </w:pP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Ona tili </w:t>
      </w:r>
      <w:proofErr w:type="gramStart"/>
      <w:r>
        <w:rPr>
          <w:rFonts w:ascii="Times New Roman" w:eastAsia="Times New Roman" w:hAnsi="Times New Roman" w:cs="Times New Roman"/>
          <w:b/>
          <w:color w:val="000000"/>
          <w:sz w:val="28"/>
          <w:szCs w:val="28"/>
        </w:rPr>
        <w:t>va</w:t>
      </w:r>
      <w:proofErr w:type="gramEnd"/>
      <w:r>
        <w:rPr>
          <w:rFonts w:ascii="Times New Roman" w:eastAsia="Times New Roman" w:hAnsi="Times New Roman" w:cs="Times New Roman"/>
          <w:b/>
          <w:color w:val="000000"/>
          <w:sz w:val="28"/>
          <w:szCs w:val="28"/>
        </w:rPr>
        <w:t xml:space="preserve"> adabiyot fanidan test sinovi asosida pedagoglarning bilimini</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baholashning tayyorgarlik talablari</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Test sinovi asosida ona tili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 fanidan pedagog kadrlar bilimi quyidagi filologik tayyorgarlikka qo‘yiladigan talablar asosida baholanadi:</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Nutq tovushlari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harflar, so</w:t>
      </w:r>
      <w:r w:rsidR="00A70C4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zning asosi va qo‘shimchalari, so‘z tarkibi, o‘zbek tilining imlo tamoyillari, fonetik hodisalar, undoshlarning jarangli va jarangsizligi, qo'shimchalarning imlosi, qo‘shma va juft so‘zlar imlosi mavzulari doirasida test topshiriqlarini ishlay olishi</w:t>
      </w:r>
      <w:r w:rsidR="00A70C41">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So‘zlarning leksik ma’nosi, bir ma’noli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ko'p ma’noli so‘zlar, omonimlar va paronimlar, sinonimlar va antonimlar kabi mavzular doirasida test topshiriqlarini ishlay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O‘qib tushunish qobiliyatining mavjudligi, ya’ni ilmiy yoki badiiy matnni </w:t>
      </w:r>
    </w:p>
    <w:p w:rsidR="00E254D7" w:rsidRDefault="00F40BFB" w:rsidP="00F40BFB">
      <w:pPr>
        <w:pBdr>
          <w:top w:val="nil"/>
          <w:left w:val="nil"/>
          <w:bottom w:val="nil"/>
          <w:right w:val="nil"/>
          <w:between w:val="nil"/>
        </w:pBdr>
        <w:tabs>
          <w:tab w:val="left" w:pos="450"/>
        </w:tabs>
        <w:ind w:leftChars="0" w:left="0" w:firstLineChars="0" w:firstLine="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o‘qib</w:t>
      </w:r>
      <w:proofErr w:type="gramEnd"/>
      <w:r>
        <w:rPr>
          <w:rFonts w:ascii="Times New Roman" w:eastAsia="Times New Roman" w:hAnsi="Times New Roman" w:cs="Times New Roman"/>
          <w:color w:val="000000"/>
          <w:sz w:val="28"/>
          <w:szCs w:val="28"/>
        </w:rPr>
        <w:t>, topshiriqlarni bajara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4. Ot</w:t>
      </w:r>
      <w:proofErr w:type="gramEnd"/>
      <w:r>
        <w:rPr>
          <w:rFonts w:ascii="Times New Roman" w:eastAsia="Times New Roman" w:hAnsi="Times New Roman" w:cs="Times New Roman"/>
          <w:color w:val="000000"/>
          <w:sz w:val="28"/>
          <w:szCs w:val="28"/>
        </w:rPr>
        <w:t>, sifat, olmosh so‘z turkumlari, ravish, son, fe’l, yordamchi so‘z turkumlari, alohida olingan so‘zlar mavzulari doirasida test topshiriqlarini ishlay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So‘z birikmasi va sodda gap, gapning asosiy qismlari,</w:t>
      </w:r>
      <w:r w:rsidR="00A36C34">
        <w:rPr>
          <w:rFonts w:ascii="Times New Roman" w:eastAsia="Times New Roman" w:hAnsi="Times New Roman" w:cs="Times New Roman"/>
          <w:color w:val="000000"/>
          <w:sz w:val="28"/>
          <w:szCs w:val="28"/>
        </w:rPr>
        <w:t xml:space="preserve"> kirish so‘zlar, kirish birikma</w:t>
      </w:r>
      <w:r>
        <w:rPr>
          <w:rFonts w:ascii="Times New Roman" w:eastAsia="Times New Roman" w:hAnsi="Times New Roman" w:cs="Times New Roman"/>
          <w:color w:val="000000"/>
          <w:sz w:val="28"/>
          <w:szCs w:val="28"/>
        </w:rPr>
        <w:t xml:space="preserve">lar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kiritmalar, dialoglar, iqtiboslar, gapning ikkinchi darajali bo‘laklari, kesim va uning ifodalanishi, sodda gaplar, qo‘shma gaplar mavzulari doirasida test topshiriqlarini ishlay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Nutq uslublari, nutq qismlarining ba’zi shakllaridan foydalanish, uslubiy xatolarni aniqlay olishi, badiiy uslubda shevaga xo so‘zlarning qo‘llanishi mavzulari doirasida test topshiriqlarini ishlay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Xalq </w:t>
      </w:r>
      <w:proofErr w:type="gramStart"/>
      <w:r>
        <w:rPr>
          <w:rFonts w:ascii="Times New Roman" w:eastAsia="Times New Roman" w:hAnsi="Times New Roman" w:cs="Times New Roman"/>
          <w:color w:val="000000"/>
          <w:sz w:val="28"/>
          <w:szCs w:val="28"/>
        </w:rPr>
        <w:t>og‘zaki</w:t>
      </w:r>
      <w:proofErr w:type="gramEnd"/>
      <w:r>
        <w:rPr>
          <w:rFonts w:ascii="Times New Roman" w:eastAsia="Times New Roman" w:hAnsi="Times New Roman" w:cs="Times New Roman"/>
          <w:color w:val="000000"/>
          <w:sz w:val="28"/>
          <w:szCs w:val="28"/>
        </w:rPr>
        <w:t xml:space="preserve"> ijodi va qadimgi dunyo adabiyoti, o‘rta asrlar adabiyoti, XVII – XIX asrlar jahon adabiyoti va o‘zbek adabiyoti, XX asr jahon adabiyoti va o‘zbek adabiyoti mavzulari doirasida test topshiriqlarini ishlay olishi. Jumladan, O‘rxun-Enasoy yodgorliklari, Mahmud Qoshg‘ariy, Yusuf Xos Hojib, Gomer, O‘rxun-Enasoy kabi mavzular bilan bog‘liq tahlillarni amalga oshira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Mustaqillik davri o‘zbek she’riyati, mustaqillik davri o‘zbek nasri, badiiy xarakter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 tip, mustaqillik davri o‘zbek dramaturgiyasi, she’r tuzilishi, </w:t>
      </w:r>
      <w:r>
        <w:rPr>
          <w:rFonts w:ascii="Times New Roman" w:eastAsia="Times New Roman" w:hAnsi="Times New Roman" w:cs="Times New Roman"/>
          <w:color w:val="000000"/>
          <w:sz w:val="28"/>
          <w:szCs w:val="28"/>
        </w:rPr>
        <w:lastRenderedPageBreak/>
        <w:t>qofiya, radif, raviy, badiiy san’atlar mavzulari doirasida test topshiriqlarini ishlay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Adabiyot nazariyasiga, adabiyotshunoslikning tarkibiy qismlariga doir test topshiriqlarini ishlay olishi, mumtoz adabiyot vakillarining ijod namunalari </w:t>
      </w:r>
      <w:proofErr w:type="gramStart"/>
      <w:r>
        <w:rPr>
          <w:rFonts w:ascii="Times New Roman" w:eastAsia="Times New Roman" w:hAnsi="Times New Roman" w:cs="Times New Roman"/>
          <w:color w:val="000000"/>
          <w:sz w:val="28"/>
          <w:szCs w:val="28"/>
        </w:rPr>
        <w:t>bo‘lgan</w:t>
      </w:r>
      <w:proofErr w:type="gramEnd"/>
      <w:r>
        <w:rPr>
          <w:rFonts w:ascii="Times New Roman" w:eastAsia="Times New Roman" w:hAnsi="Times New Roman" w:cs="Times New Roman"/>
          <w:color w:val="000000"/>
          <w:sz w:val="28"/>
          <w:szCs w:val="28"/>
        </w:rPr>
        <w:t xml:space="preserve"> g‘azal, qit’a va ruboiy kabilarni tahlil qila olishi</w:t>
      </w:r>
      <w:r w:rsidR="00A70C41">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Jahon adabiyoti vakillari bo‘lgan Pushkin, Ernest Seton Tompson, Chingiz Aytmatov, Rasul Hamzatov, Ibroyim Yusupov, O‘ljas Sulaymonov, Yesenin, Rey Bredberi, Lengston Xyuz, Jyul Vern, Remark, Guntegin, Janni Rodari, Ayzek Azimov, Chexov kabi ijodkorlarning ijodi bilan bog’liq test topshiriqlarini bajara olishi</w:t>
      </w:r>
      <w:r w:rsidR="00A70C41">
        <w:rPr>
          <w:rFonts w:ascii="Times New Roman" w:eastAsia="Times New Roman" w:hAnsi="Times New Roman" w:cs="Times New Roman"/>
          <w:sz w:val="28"/>
          <w:szCs w:val="28"/>
        </w:rPr>
        <w:t>.</w:t>
      </w:r>
      <w:bookmarkStart w:id="0" w:name="_GoBack"/>
      <w:bookmarkEnd w:id="0"/>
    </w:p>
    <w:p w:rsidR="00E254D7" w:rsidRDefault="00F40BFB" w:rsidP="00F40BFB">
      <w:pPr>
        <w:pBdr>
          <w:top w:val="nil"/>
          <w:left w:val="nil"/>
          <w:bottom w:val="nil"/>
          <w:right w:val="nil"/>
          <w:between w:val="nil"/>
        </w:pBdr>
        <w:tabs>
          <w:tab w:val="left" w:pos="450"/>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O‘zbek adabiyotining zabardast vakillari bo‘lgan Alisher Navoiy, Zahiriddin Muhammad Bobur, Ogahiy, Xoja, Fitrat, Qodiriy, Cho‘lpon ijodi, G‘afur G‘ulom, Oybek, Abdulla Qahhor, Boborahim Mashrab, Uvaysiy, Turdi Farog‘iy, Nodira, Ogahiy, Mirtemir, Zulfiya, Xurshid Davron, Azim Suyun, Hamza Imonberdiyev, Isajon Sulton, Matnazar Abdulhakim, Abusaid Ko‘chimov ijodi mavzulari doirasida test topshiriqlarini ishlay olishi.</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Eslatma 2</w:t>
      </w:r>
      <w:r>
        <w:rPr>
          <w:rFonts w:ascii="Times New Roman" w:eastAsia="Times New Roman" w:hAnsi="Times New Roman" w:cs="Times New Roman"/>
          <w:i/>
          <w:color w:val="000000"/>
          <w:sz w:val="28"/>
          <w:szCs w:val="28"/>
        </w:rPr>
        <w:t xml:space="preserve">: til </w:t>
      </w:r>
      <w:proofErr w:type="gramStart"/>
      <w:r>
        <w:rPr>
          <w:rFonts w:ascii="Times New Roman" w:eastAsia="Times New Roman" w:hAnsi="Times New Roman" w:cs="Times New Roman"/>
          <w:i/>
          <w:color w:val="000000"/>
          <w:sz w:val="28"/>
          <w:szCs w:val="28"/>
        </w:rPr>
        <w:t>va</w:t>
      </w:r>
      <w:proofErr w:type="gramEnd"/>
      <w:r>
        <w:rPr>
          <w:rFonts w:ascii="Times New Roman" w:eastAsia="Times New Roman" w:hAnsi="Times New Roman" w:cs="Times New Roman"/>
          <w:i/>
          <w:color w:val="000000"/>
          <w:sz w:val="28"/>
          <w:szCs w:val="28"/>
        </w:rPr>
        <w:t xml:space="preserve"> adabiyotning ushbu bo</w:t>
      </w:r>
      <w:r>
        <w:rPr>
          <w:rFonts w:ascii="Times New Roman" w:eastAsia="Times New Roman" w:hAnsi="Times New Roman" w:cs="Times New Roman"/>
          <w:i/>
          <w:sz w:val="28"/>
          <w:szCs w:val="28"/>
        </w:rPr>
        <w:t>‘</w:t>
      </w:r>
      <w:r>
        <w:rPr>
          <w:rFonts w:ascii="Times New Roman" w:eastAsia="Times New Roman" w:hAnsi="Times New Roman" w:cs="Times New Roman"/>
          <w:i/>
          <w:color w:val="000000"/>
          <w:sz w:val="28"/>
          <w:szCs w:val="28"/>
        </w:rPr>
        <w:t>limlari umumta</w:t>
      </w:r>
      <w:r>
        <w:rPr>
          <w:rFonts w:ascii="Times New Roman" w:eastAsia="Times New Roman" w:hAnsi="Times New Roman" w:cs="Times New Roman"/>
          <w:i/>
          <w:sz w:val="28"/>
          <w:szCs w:val="28"/>
        </w:rPr>
        <w:t>’</w:t>
      </w:r>
      <w:r>
        <w:rPr>
          <w:rFonts w:ascii="Times New Roman" w:eastAsia="Times New Roman" w:hAnsi="Times New Roman" w:cs="Times New Roman"/>
          <w:i/>
          <w:color w:val="000000"/>
          <w:sz w:val="28"/>
          <w:szCs w:val="28"/>
        </w:rPr>
        <w:t xml:space="preserve">lim maktablari standartlari asosida berilgan. Ular joriy o‘quv rejasi </w:t>
      </w:r>
      <w:proofErr w:type="gramStart"/>
      <w:r>
        <w:rPr>
          <w:rFonts w:ascii="Times New Roman" w:eastAsia="Times New Roman" w:hAnsi="Times New Roman" w:cs="Times New Roman"/>
          <w:i/>
          <w:color w:val="000000"/>
          <w:sz w:val="28"/>
          <w:szCs w:val="28"/>
        </w:rPr>
        <w:t>va</w:t>
      </w:r>
      <w:proofErr w:type="gramEnd"/>
      <w:r>
        <w:rPr>
          <w:rFonts w:ascii="Times New Roman" w:eastAsia="Times New Roman" w:hAnsi="Times New Roman" w:cs="Times New Roman"/>
          <w:i/>
          <w:color w:val="000000"/>
          <w:sz w:val="28"/>
          <w:szCs w:val="28"/>
        </w:rPr>
        <w:t xml:space="preserve"> malaka talablari asosida aniqlashtiriladi va kichikroq mavzularga bo‘linadi va kodifikatorda taqdim etiladi.</w:t>
      </w:r>
    </w:p>
    <w:p w:rsidR="00E254D7" w:rsidRDefault="00E254D7" w:rsidP="00F40BFB">
      <w:pPr>
        <w:pBdr>
          <w:top w:val="nil"/>
          <w:left w:val="nil"/>
          <w:bottom w:val="nil"/>
          <w:right w:val="nil"/>
          <w:between w:val="nil"/>
        </w:pBdr>
        <w:ind w:leftChars="0" w:left="1" w:firstLineChars="252" w:firstLine="706"/>
        <w:rPr>
          <w:rFonts w:ascii="Times New Roman" w:eastAsia="Times New Roman" w:hAnsi="Times New Roman" w:cs="Times New Roman"/>
          <w:color w:val="000000"/>
          <w:sz w:val="28"/>
          <w:szCs w:val="28"/>
        </w:rPr>
      </w:pP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Test sinovlari yordamida til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 bo‘yicha bilimlarni baholashda quyidagi </w:t>
      </w:r>
      <w:r>
        <w:rPr>
          <w:rFonts w:ascii="Times New Roman" w:eastAsia="Times New Roman" w:hAnsi="Times New Roman" w:cs="Times New Roman"/>
          <w:b/>
          <w:color w:val="000000"/>
          <w:sz w:val="28"/>
          <w:szCs w:val="28"/>
        </w:rPr>
        <w:t>aqliy faoliyat turlari</w:t>
      </w:r>
      <w:r>
        <w:rPr>
          <w:rFonts w:ascii="Times New Roman" w:eastAsia="Times New Roman" w:hAnsi="Times New Roman" w:cs="Times New Roman"/>
          <w:color w:val="000000"/>
          <w:sz w:val="28"/>
          <w:szCs w:val="28"/>
        </w:rPr>
        <w:t xml:space="preserve"> baholanadi</w:t>
      </w:r>
      <w:r>
        <w:rPr>
          <w:rFonts w:ascii="Times New Roman" w:eastAsia="Times New Roman" w:hAnsi="Times New Roman" w:cs="Times New Roman"/>
          <w:sz w:val="28"/>
          <w:szCs w:val="28"/>
        </w:rPr>
        <w:t xml:space="preserve">: </w:t>
      </w:r>
    </w:p>
    <w:p w:rsidR="00E254D7" w:rsidRDefault="00F40BFB" w:rsidP="00F40BFB">
      <w:pPr>
        <w:numPr>
          <w:ilvl w:val="0"/>
          <w:numId w:val="2"/>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r w:rsidR="00A70C41">
        <w:rPr>
          <w:rFonts w:ascii="Times New Roman" w:eastAsia="Times New Roman" w:hAnsi="Times New Roman" w:cs="Times New Roman"/>
          <w:sz w:val="28"/>
          <w:szCs w:val="28"/>
        </w:rPr>
        <w:t>.</w:t>
      </w:r>
    </w:p>
    <w:p w:rsidR="00E254D7" w:rsidRDefault="00F40BFB" w:rsidP="00F40BFB">
      <w:pPr>
        <w:numPr>
          <w:ilvl w:val="0"/>
          <w:numId w:val="2"/>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r w:rsidR="00A70C41">
        <w:rPr>
          <w:rFonts w:ascii="Times New Roman" w:eastAsia="Times New Roman" w:hAnsi="Times New Roman" w:cs="Times New Roman"/>
          <w:sz w:val="28"/>
          <w:szCs w:val="28"/>
        </w:rPr>
        <w:t>.</w:t>
      </w:r>
    </w:p>
    <w:p w:rsidR="00E254D7" w:rsidRDefault="00F40BFB" w:rsidP="00F40BFB">
      <w:pPr>
        <w:numPr>
          <w:ilvl w:val="0"/>
          <w:numId w:val="2"/>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w:t>
      </w:r>
    </w:p>
    <w:p w:rsidR="00E254D7" w:rsidRDefault="00E254D7" w:rsidP="00F40BFB">
      <w:pPr>
        <w:pBdr>
          <w:top w:val="nil"/>
          <w:left w:val="nil"/>
          <w:bottom w:val="nil"/>
          <w:right w:val="nil"/>
          <w:between w:val="nil"/>
        </w:pBdr>
        <w:ind w:leftChars="0" w:left="1" w:firstLineChars="252" w:firstLine="706"/>
        <w:rPr>
          <w:rFonts w:ascii="Times New Roman" w:eastAsia="Times New Roman" w:hAnsi="Times New Roman" w:cs="Times New Roman"/>
          <w:color w:val="000000"/>
          <w:sz w:val="28"/>
          <w:szCs w:val="28"/>
        </w:rPr>
      </w:pP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Ona tili </w:t>
      </w:r>
      <w:proofErr w:type="gramStart"/>
      <w:r>
        <w:rPr>
          <w:rFonts w:ascii="Times New Roman" w:eastAsia="Times New Roman" w:hAnsi="Times New Roman" w:cs="Times New Roman"/>
          <w:b/>
          <w:color w:val="000000"/>
          <w:sz w:val="28"/>
          <w:szCs w:val="28"/>
        </w:rPr>
        <w:t>va</w:t>
      </w:r>
      <w:proofErr w:type="gramEnd"/>
      <w:r>
        <w:rPr>
          <w:rFonts w:ascii="Times New Roman" w:eastAsia="Times New Roman" w:hAnsi="Times New Roman" w:cs="Times New Roman"/>
          <w:b/>
          <w:color w:val="000000"/>
          <w:sz w:val="28"/>
          <w:szCs w:val="28"/>
        </w:rPr>
        <w:t xml:space="preserve"> adabiyot fani o'qituvchilarini attestatsiyadan o‘tkazishda bilimlarni baholash uchun ishlatiladigan test turlari:  </w:t>
      </w:r>
    </w:p>
    <w:p w:rsidR="00E254D7" w:rsidRDefault="00F40BFB" w:rsidP="00F40BFB">
      <w:pPr>
        <w:pBdr>
          <w:top w:val="nil"/>
          <w:left w:val="nil"/>
          <w:bottom w:val="nil"/>
          <w:right w:val="nil"/>
          <w:between w:val="nil"/>
        </w:pBdr>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1 – Bir necha javobli yopiq test</w:t>
      </w:r>
      <w:r>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2 – Moslikni tanlashga oid yopiq test</w:t>
      </w:r>
      <w:r>
        <w:rPr>
          <w:rFonts w:ascii="Times New Roman" w:eastAsia="Times New Roman" w:hAnsi="Times New Roman" w:cs="Times New Roman"/>
          <w:sz w:val="28"/>
          <w:szCs w:val="28"/>
        </w:rPr>
        <w:t>;</w:t>
      </w:r>
    </w:p>
    <w:p w:rsidR="00F40BFB" w:rsidRDefault="00F40BFB" w:rsidP="00F40BFB">
      <w:pPr>
        <w:pBdr>
          <w:top w:val="nil"/>
          <w:left w:val="nil"/>
          <w:bottom w:val="nil"/>
          <w:right w:val="nil"/>
          <w:between w:val="nil"/>
        </w:pBdr>
        <w:ind w:leftChars="0" w:left="1" w:firstLineChars="252" w:firstLine="706"/>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color w:val="000000"/>
          <w:sz w:val="28"/>
          <w:szCs w:val="28"/>
        </w:rPr>
        <w:t xml:space="preserve">Y 3 – To‘rtta javob variantli, bitta </w:t>
      </w:r>
      <w:proofErr w:type="gramStart"/>
      <w:r>
        <w:rPr>
          <w:rFonts w:ascii="Times New Roman" w:eastAsia="Times New Roman" w:hAnsi="Times New Roman" w:cs="Times New Roman"/>
          <w:color w:val="000000"/>
          <w:sz w:val="28"/>
          <w:szCs w:val="28"/>
        </w:rPr>
        <w:t>to‘g‘ri</w:t>
      </w:r>
      <w:proofErr w:type="gramEnd"/>
      <w:r>
        <w:rPr>
          <w:rFonts w:ascii="Times New Roman" w:eastAsia="Times New Roman" w:hAnsi="Times New Roman" w:cs="Times New Roman"/>
          <w:color w:val="000000"/>
          <w:sz w:val="28"/>
          <w:szCs w:val="28"/>
        </w:rPr>
        <w:t xml:space="preserve"> javobli yopiq test</w:t>
      </w:r>
      <w:r>
        <w:rPr>
          <w:rFonts w:ascii="Times New Roman" w:eastAsia="Times New Roman" w:hAnsi="Times New Roman" w:cs="Times New Roman"/>
          <w:sz w:val="28"/>
          <w:szCs w:val="28"/>
        </w:rPr>
        <w:t>.</w:t>
      </w:r>
    </w:p>
    <w:p w:rsidR="00E254D7" w:rsidRDefault="00F40BFB" w:rsidP="00F40BFB">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ab/>
      </w:r>
      <w:r>
        <w:rPr>
          <w:rFonts w:ascii="Times New Roman" w:eastAsia="Times New Roman" w:hAnsi="Times New Roman" w:cs="Times New Roman"/>
          <w:b/>
          <w:i/>
          <w:color w:val="000000"/>
          <w:sz w:val="28"/>
          <w:szCs w:val="28"/>
        </w:rPr>
        <w:t xml:space="preserve">Eslatma 3: </w:t>
      </w:r>
      <w:r>
        <w:rPr>
          <w:rFonts w:ascii="Times New Roman" w:eastAsia="Times New Roman" w:hAnsi="Times New Roman" w:cs="Times New Roman"/>
          <w:i/>
          <w:color w:val="000000"/>
          <w:sz w:val="28"/>
          <w:szCs w:val="28"/>
        </w:rPr>
        <w:t>texnik imkoniyatlar tufayli testning ayrim turlari o‘zgarishi mumkin.</w:t>
      </w:r>
    </w:p>
    <w:p w:rsidR="00E254D7" w:rsidRDefault="00F40BFB">
      <w:pPr>
        <w:widowControl w:val="0"/>
        <w:pBdr>
          <w:top w:val="nil"/>
          <w:left w:val="nil"/>
          <w:bottom w:val="nil"/>
          <w:right w:val="nil"/>
          <w:between w:val="nil"/>
        </w:pBdr>
        <w:tabs>
          <w:tab w:val="left" w:pos="829"/>
          <w:tab w:val="left" w:pos="830"/>
        </w:tabs>
        <w:ind w:left="0" w:right="13" w:hanging="2"/>
        <w:rPr>
          <w:rFonts w:ascii="Times New Roman" w:eastAsia="Times New Roman" w:hAnsi="Times New Roman" w:cs="Times New Roman"/>
          <w:b/>
          <w:sz w:val="28"/>
          <w:szCs w:val="28"/>
        </w:rPr>
      </w:pPr>
      <w:r>
        <w:br w:type="page"/>
      </w:r>
    </w:p>
    <w:p w:rsidR="00E254D7" w:rsidRDefault="00F40BFB" w:rsidP="00F40BFB">
      <w:pPr>
        <w:widowControl w:val="0"/>
        <w:pBdr>
          <w:top w:val="nil"/>
          <w:left w:val="nil"/>
          <w:bottom w:val="nil"/>
          <w:right w:val="nil"/>
          <w:between w:val="nil"/>
        </w:pBdr>
        <w:tabs>
          <w:tab w:val="left" w:pos="829"/>
          <w:tab w:val="left" w:pos="830"/>
        </w:tabs>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V. Mutaxassis o‘qituvchilar uchun ona tili </w:t>
      </w:r>
      <w:proofErr w:type="gramStart"/>
      <w:r>
        <w:rPr>
          <w:rFonts w:ascii="Times New Roman" w:eastAsia="Times New Roman" w:hAnsi="Times New Roman" w:cs="Times New Roman"/>
          <w:b/>
          <w:color w:val="000000"/>
          <w:sz w:val="28"/>
          <w:szCs w:val="28"/>
        </w:rPr>
        <w:t>va</w:t>
      </w:r>
      <w:proofErr w:type="gramEnd"/>
      <w:r>
        <w:rPr>
          <w:rFonts w:ascii="Times New Roman" w:eastAsia="Times New Roman" w:hAnsi="Times New Roman" w:cs="Times New Roman"/>
          <w:b/>
          <w:color w:val="000000"/>
          <w:sz w:val="28"/>
          <w:szCs w:val="28"/>
        </w:rPr>
        <w:t xml:space="preserve"> adabiyot fanidan testlar spetsifikatsiyasi</w:t>
      </w:r>
    </w:p>
    <w:p w:rsidR="00E254D7" w:rsidRDefault="00E254D7">
      <w:pPr>
        <w:widowControl w:val="0"/>
        <w:pBdr>
          <w:top w:val="nil"/>
          <w:left w:val="nil"/>
          <w:bottom w:val="nil"/>
          <w:right w:val="nil"/>
          <w:between w:val="nil"/>
        </w:pBdr>
        <w:tabs>
          <w:tab w:val="left" w:pos="829"/>
          <w:tab w:val="left" w:pos="830"/>
        </w:tabs>
        <w:ind w:left="1" w:right="1492" w:hanging="3"/>
        <w:jc w:val="center"/>
        <w:rPr>
          <w:rFonts w:ascii="Times New Roman" w:eastAsia="Times New Roman" w:hAnsi="Times New Roman" w:cs="Times New Roman"/>
          <w:color w:val="000000"/>
          <w:sz w:val="28"/>
          <w:szCs w:val="28"/>
        </w:rPr>
      </w:pPr>
    </w:p>
    <w:tbl>
      <w:tblPr>
        <w:tblStyle w:val="af7"/>
        <w:tblW w:w="1020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6"/>
        <w:gridCol w:w="2874"/>
        <w:gridCol w:w="1418"/>
        <w:gridCol w:w="2268"/>
        <w:gridCol w:w="740"/>
        <w:gridCol w:w="710"/>
      </w:tblGrid>
      <w:tr w:rsidR="00E254D7" w:rsidTr="00F40BFB">
        <w:tc>
          <w:tcPr>
            <w:tcW w:w="2196"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Mazmun soha</w:t>
            </w:r>
          </w:p>
        </w:tc>
        <w:tc>
          <w:tcPr>
            <w:tcW w:w="2874"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Bo‘lim</w:t>
            </w:r>
          </w:p>
        </w:tc>
        <w:tc>
          <w:tcPr>
            <w:tcW w:w="1418"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Topshiriq</w:t>
            </w:r>
            <w:r>
              <w:rPr>
                <w:rFonts w:ascii="Times New Roman" w:eastAsia="Times New Roman" w:hAnsi="Times New Roman" w:cs="Times New Roman"/>
                <w:b/>
                <w:color w:val="000000"/>
                <w:sz w:val="28"/>
                <w:szCs w:val="28"/>
              </w:rPr>
              <w:br/>
              <w:t>lar soni</w:t>
            </w: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Baholanadigan aqliy  faoliyat turi</w:t>
            </w:r>
          </w:p>
        </w:tc>
        <w:tc>
          <w:tcPr>
            <w:tcW w:w="74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 turi</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ball</w:t>
            </w:r>
          </w:p>
        </w:tc>
      </w:tr>
      <w:tr w:rsidR="00E254D7" w:rsidTr="00F40BFB">
        <w:trPr>
          <w:cantSplit/>
          <w:trHeight w:val="324"/>
        </w:trPr>
        <w:tc>
          <w:tcPr>
            <w:tcW w:w="2196" w:type="dxa"/>
            <w:vMerge w:val="restart"/>
            <w:vAlign w:val="center"/>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 Orfografiya.</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Xalq og‘zaki ijodi.</w:t>
            </w:r>
            <w:r>
              <w:rPr>
                <w:rFonts w:ascii="Times New Roman" w:eastAsia="Times New Roman" w:hAnsi="Times New Roman" w:cs="Times New Roman"/>
                <w:color w:val="000000"/>
                <w:sz w:val="28"/>
                <w:szCs w:val="28"/>
              </w:rPr>
              <w:br/>
              <w:t>Qadimgi dunyo adabiyoti</w:t>
            </w:r>
          </w:p>
        </w:tc>
        <w:tc>
          <w:tcPr>
            <w:tcW w:w="2874" w:type="dxa"/>
            <w:vMerge w:val="restart"/>
            <w:vAlign w:val="center"/>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Nutq tovushlari va harflar; o‘zbek tilining imlo tamoyillari; </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 hodisalar;</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xalq og‘zaki ijodi </w:t>
            </w:r>
          </w:p>
        </w:tc>
        <w:tc>
          <w:tcPr>
            <w:tcW w:w="1418" w:type="dxa"/>
            <w:vMerge w:val="restart"/>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p>
        </w:tc>
        <w:tc>
          <w:tcPr>
            <w:tcW w:w="740" w:type="dxa"/>
            <w:vAlign w:val="center"/>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24"/>
        </w:trPr>
        <w:tc>
          <w:tcPr>
            <w:tcW w:w="2196"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88"/>
        </w:trPr>
        <w:tc>
          <w:tcPr>
            <w:tcW w:w="2196"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88"/>
        </w:trPr>
        <w:tc>
          <w:tcPr>
            <w:tcW w:w="2196"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88"/>
        </w:trPr>
        <w:tc>
          <w:tcPr>
            <w:tcW w:w="2196" w:type="dxa"/>
            <w:vMerge w:val="restart"/>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Leksikologiya. Frazeologiya.</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Qadimgi turkiy adabiyot</w:t>
            </w:r>
          </w:p>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2874" w:type="dxa"/>
            <w:vMerge w:val="restart"/>
            <w:vAlign w:val="center"/>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So‘zlarning leksik ma’nosi; </w:t>
            </w:r>
            <w:r>
              <w:rPr>
                <w:rFonts w:ascii="Times New Roman" w:eastAsia="Times New Roman" w:hAnsi="Times New Roman" w:cs="Times New Roman"/>
                <w:color w:val="000000"/>
                <w:sz w:val="28"/>
                <w:szCs w:val="28"/>
              </w:rPr>
              <w:br/>
              <w:t xml:space="preserve">iboralar; omonimlar, paronimlar, sinonimlar va antonimlar; </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qadimgi turkiy adabiyot; qadimgi dunyo adabiyoti</w:t>
            </w:r>
          </w:p>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2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r>
      <w:tr w:rsidR="00E254D7" w:rsidTr="00F40BFB">
        <w:trPr>
          <w:cantSplit/>
          <w:trHeight w:val="22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96"/>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75"/>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4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Pr>
        <w:tc>
          <w:tcPr>
            <w:tcW w:w="2196" w:type="dxa"/>
            <w:vMerge w:val="restart"/>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Morfemika.</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So‘z yasalishi.</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Jahon adabiyoti: Oskar Uayld, Shekspir, Lengston Xyust. O‘zbek adabiyoti: Ogahiy, Nodira, Uvaysiy, Mashrab</w:t>
            </w:r>
          </w:p>
        </w:tc>
        <w:tc>
          <w:tcPr>
            <w:tcW w:w="2874" w:type="dxa"/>
            <w:vMerge w:val="restart"/>
            <w:vAlign w:val="center"/>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So‘zning asos va qo‘shimchalari; </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so‘z tarkibi; </w:t>
            </w:r>
            <w:r>
              <w:rPr>
                <w:rFonts w:ascii="Times New Roman" w:eastAsia="Times New Roman" w:hAnsi="Times New Roman" w:cs="Times New Roman"/>
                <w:color w:val="000000"/>
                <w:sz w:val="28"/>
                <w:szCs w:val="28"/>
              </w:rPr>
              <w:br/>
              <w:t>jahon adabiyoti;</w:t>
            </w:r>
            <w:r>
              <w:rPr>
                <w:rFonts w:ascii="Times New Roman" w:eastAsia="Times New Roman" w:hAnsi="Times New Roman" w:cs="Times New Roman"/>
                <w:color w:val="000000"/>
                <w:sz w:val="28"/>
                <w:szCs w:val="28"/>
              </w:rPr>
              <w:br/>
              <w:t>o‘zbek adabiyoti</w:t>
            </w:r>
          </w:p>
        </w:tc>
        <w:tc>
          <w:tcPr>
            <w:tcW w:w="1418" w:type="dxa"/>
            <w:tcBorders>
              <w:bottom w:val="nil"/>
            </w:tcBorders>
            <w:vAlign w:val="center"/>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tcBorders>
              <w:top w:val="nil"/>
            </w:tcBorders>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8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Borders>
              <w:top w:val="nil"/>
            </w:tcBorders>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8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Borders>
              <w:top w:val="nil"/>
            </w:tcBorders>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35"/>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Borders>
              <w:top w:val="nil"/>
            </w:tcBorders>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44"/>
        </w:trPr>
        <w:tc>
          <w:tcPr>
            <w:tcW w:w="2196" w:type="dxa"/>
            <w:vMerge w:val="restart"/>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Morfologiya.</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XIX – XX asr jahon adabiyoti. </w:t>
            </w:r>
            <w:r>
              <w:rPr>
                <w:rFonts w:ascii="Times New Roman" w:eastAsia="Times New Roman" w:hAnsi="Times New Roman" w:cs="Times New Roman"/>
                <w:color w:val="000000"/>
                <w:sz w:val="28"/>
                <w:szCs w:val="28"/>
              </w:rPr>
              <w:br/>
              <w:t>O‘zbek adabiyoti</w:t>
            </w:r>
          </w:p>
        </w:tc>
        <w:tc>
          <w:tcPr>
            <w:tcW w:w="2874" w:type="dxa"/>
            <w:vMerge w:val="restart"/>
            <w:vAlign w:val="center"/>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Ot, sifat, son, ravish, </w:t>
            </w:r>
            <w:r w:rsidR="009F6303">
              <w:rPr>
                <w:rFonts w:ascii="Times New Roman" w:eastAsia="Times New Roman" w:hAnsi="Times New Roman" w:cs="Times New Roman"/>
                <w:color w:val="000000"/>
                <w:sz w:val="28"/>
                <w:szCs w:val="28"/>
              </w:rPr>
              <w:t>Olmosh</w:t>
            </w:r>
            <w:r>
              <w:rPr>
                <w:rFonts w:ascii="Times New Roman" w:eastAsia="Times New Roman" w:hAnsi="Times New Roman" w:cs="Times New Roman"/>
                <w:color w:val="000000"/>
                <w:sz w:val="28"/>
                <w:szCs w:val="28"/>
              </w:rPr>
              <w:t>, fe’l so‘z turkumlari;</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yordamchi so‘z turkumlari; </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alohida</w:t>
            </w:r>
            <w:proofErr w:type="gramEnd"/>
            <w:r>
              <w:rPr>
                <w:rFonts w:ascii="Times New Roman" w:eastAsia="Times New Roman" w:hAnsi="Times New Roman" w:cs="Times New Roman"/>
                <w:color w:val="000000"/>
                <w:sz w:val="28"/>
                <w:szCs w:val="28"/>
              </w:rPr>
              <w:t xml:space="preserve"> olingan so‘zlar</w:t>
            </w:r>
            <w:r>
              <w:rPr>
                <w:rFonts w:ascii="Times New Roman" w:eastAsia="Times New Roman" w:hAnsi="Times New Roman" w:cs="Times New Roman"/>
                <w:sz w:val="28"/>
                <w:szCs w:val="28"/>
              </w:rPr>
              <w:t>.</w:t>
            </w:r>
          </w:p>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vAlign w:val="center"/>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w:t>
            </w: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44"/>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64"/>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8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36"/>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36"/>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Pr>
        <w:tc>
          <w:tcPr>
            <w:tcW w:w="2196" w:type="dxa"/>
            <w:vMerge w:val="restart"/>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t xml:space="preserve">Sintaksis va </w:t>
            </w:r>
            <w:r>
              <w:rPr>
                <w:rFonts w:ascii="Times New Roman" w:eastAsia="Times New Roman" w:hAnsi="Times New Roman" w:cs="Times New Roman"/>
                <w:color w:val="000000"/>
                <w:sz w:val="28"/>
                <w:szCs w:val="28"/>
              </w:rPr>
              <w:lastRenderedPageBreak/>
              <w:t>tinish belgilar</w:t>
            </w:r>
          </w:p>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val="restart"/>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Gapda so‘zlarning bog‘lanishi;</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so‘z birikmasi;</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gap bo‘laklari;</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qo‘shma gaplar;</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mustaqillik davri adabiyoti</w:t>
            </w:r>
          </w:p>
        </w:tc>
        <w:tc>
          <w:tcPr>
            <w:tcW w:w="1418" w:type="dxa"/>
            <w:vMerge w:val="restart"/>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Bilish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8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600"/>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36"/>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tcBorders>
              <w:bottom w:val="single" w:sz="4" w:space="0" w:color="000000"/>
            </w:tcBorders>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Borders>
              <w:bottom w:val="single" w:sz="4" w:space="0" w:color="000000"/>
            </w:tcBorders>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Borders>
              <w:bottom w:val="single" w:sz="4" w:space="0" w:color="000000"/>
            </w:tcBorders>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188"/>
        </w:trPr>
        <w:tc>
          <w:tcPr>
            <w:tcW w:w="2196" w:type="dxa"/>
            <w:vMerge w:val="restart"/>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Uslubiyat.</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Adabiyot nazariyasi</w:t>
            </w:r>
          </w:p>
        </w:tc>
        <w:tc>
          <w:tcPr>
            <w:tcW w:w="2874" w:type="dxa"/>
            <w:vMerge w:val="restart"/>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Nutq uslublari va </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uslubiy xatolar;</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adabiyot nazariyasi: aruz va barmoq vazni</w:t>
            </w:r>
          </w:p>
        </w:tc>
        <w:tc>
          <w:tcPr>
            <w:tcW w:w="1418" w:type="dxa"/>
            <w:vMerge w:val="restart"/>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68" w:type="dxa"/>
            <w:tcBorders>
              <w:bottom w:val="nil"/>
            </w:tcBorders>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p>
        </w:tc>
        <w:tc>
          <w:tcPr>
            <w:tcW w:w="740" w:type="dxa"/>
            <w:tcBorders>
              <w:bottom w:val="nil"/>
            </w:tcBorders>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Borders>
              <w:bottom w:val="nil"/>
            </w:tcBorders>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58"/>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tcBorders>
              <w:top w:val="nil"/>
              <w:bottom w:val="single" w:sz="4" w:space="0" w:color="000000"/>
            </w:tcBorders>
            <w:vAlign w:val="center"/>
          </w:tcPr>
          <w:p w:rsidR="00E254D7" w:rsidRDefault="00E254D7"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740" w:type="dxa"/>
            <w:tcBorders>
              <w:top w:val="nil"/>
            </w:tcBorders>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710" w:type="dxa"/>
            <w:tcBorders>
              <w:top w:val="nil"/>
            </w:tcBorders>
            <w:vAlign w:val="center"/>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r>
      <w:tr w:rsidR="00E254D7" w:rsidTr="00F40BFB">
        <w:trPr>
          <w:cantSplit/>
          <w:trHeight w:val="189"/>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268" w:type="dxa"/>
            <w:tcBorders>
              <w:bottom w:val="single" w:sz="4" w:space="0" w:color="000000"/>
            </w:tcBorders>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187"/>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tcBorders>
              <w:top w:val="single" w:sz="4" w:space="0" w:color="000000"/>
            </w:tcBorders>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187"/>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252"/>
        </w:trPr>
        <w:tc>
          <w:tcPr>
            <w:tcW w:w="2196" w:type="dxa"/>
            <w:vMerge w:val="restart"/>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O‘qib tushunish va adabiy o‘qish.</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Asar va g‘azal tahlili</w:t>
            </w:r>
          </w:p>
        </w:tc>
        <w:tc>
          <w:tcPr>
            <w:tcW w:w="2874" w:type="dxa"/>
            <w:vMerge w:val="restart"/>
          </w:tcPr>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Matnni o‘qib tushunish;</w:t>
            </w:r>
          </w:p>
          <w:p w:rsidR="00E254D7" w:rsidRDefault="00F40BFB">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g‘azal tahlili  </w:t>
            </w:r>
          </w:p>
        </w:tc>
        <w:tc>
          <w:tcPr>
            <w:tcW w:w="1418" w:type="dxa"/>
            <w:vMerge w:val="restart"/>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72"/>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412"/>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456"/>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74"/>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cantSplit/>
          <w:trHeight w:val="372"/>
        </w:trPr>
        <w:tc>
          <w:tcPr>
            <w:tcW w:w="2196"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74"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vAlign w:val="center"/>
          </w:tcPr>
          <w:p w:rsidR="00E254D7" w:rsidRDefault="00F40BFB" w:rsidP="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74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254D7" w:rsidTr="00F40BFB">
        <w:trPr>
          <w:trHeight w:val="340"/>
        </w:trPr>
        <w:tc>
          <w:tcPr>
            <w:tcW w:w="2196"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Jami</w:t>
            </w:r>
          </w:p>
        </w:tc>
        <w:tc>
          <w:tcPr>
            <w:tcW w:w="2874" w:type="dxa"/>
            <w:vAlign w:val="center"/>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Align w:val="center"/>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35</w:t>
            </w:r>
          </w:p>
        </w:tc>
        <w:tc>
          <w:tcPr>
            <w:tcW w:w="2268" w:type="dxa"/>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740" w:type="dxa"/>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10" w:type="dxa"/>
          </w:tcPr>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70</w:t>
            </w:r>
          </w:p>
        </w:tc>
      </w:tr>
    </w:tbl>
    <w:p w:rsidR="00E254D7" w:rsidRDefault="00E254D7">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E254D7" w:rsidRDefault="00F40BFB" w:rsidP="00F40BFB">
      <w:pPr>
        <w:widowControl w:val="0"/>
        <w:pBdr>
          <w:top w:val="nil"/>
          <w:left w:val="nil"/>
          <w:bottom w:val="nil"/>
          <w:right w:val="nil"/>
          <w:between w:val="nil"/>
        </w:pBdr>
        <w:spacing w:before="89"/>
        <w:ind w:leftChars="0" w:left="1" w:righ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Eslatma 4:</w:t>
      </w:r>
      <w:r>
        <w:rPr>
          <w:rFonts w:ascii="Times New Roman" w:eastAsia="Times New Roman" w:hAnsi="Times New Roman" w:cs="Times New Roman"/>
          <w:color w:val="000000"/>
          <w:sz w:val="28"/>
          <w:szCs w:val="28"/>
        </w:rPr>
        <w:t xml:space="preserve"> yuqoridagi ko'rsatkichlar (testlar soni, qaror qabul qilish vaqti, ball, qiyinlik darajasi,) sinov natijalariga qarab o'zgarishi mumkin.</w:t>
      </w:r>
    </w:p>
    <w:p w:rsidR="00E254D7" w:rsidRDefault="00E254D7" w:rsidP="00F40BFB">
      <w:pPr>
        <w:widowControl w:val="0"/>
        <w:pBdr>
          <w:top w:val="nil"/>
          <w:left w:val="nil"/>
          <w:bottom w:val="nil"/>
          <w:right w:val="nil"/>
          <w:between w:val="nil"/>
        </w:pBdr>
        <w:spacing w:line="240" w:lineRule="auto"/>
        <w:ind w:leftChars="0" w:left="1" w:right="1" w:firstLineChars="252" w:firstLine="706"/>
        <w:jc w:val="both"/>
        <w:rPr>
          <w:rFonts w:ascii="Times New Roman" w:eastAsia="Times New Roman" w:hAnsi="Times New Roman" w:cs="Times New Roman"/>
          <w:color w:val="000000"/>
          <w:sz w:val="28"/>
          <w:szCs w:val="28"/>
        </w:rPr>
      </w:pPr>
    </w:p>
    <w:p w:rsidR="00E254D7" w:rsidRDefault="00F40BFB" w:rsidP="00F40BFB">
      <w:pPr>
        <w:widowControl w:val="0"/>
        <w:pBdr>
          <w:top w:val="nil"/>
          <w:left w:val="nil"/>
          <w:bottom w:val="nil"/>
          <w:right w:val="nil"/>
          <w:between w:val="nil"/>
        </w:pBdr>
        <w:spacing w:line="240" w:lineRule="auto"/>
        <w:ind w:leftChars="0" w:left="1" w:righ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Ona tili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adabiyotdagi bilimlarni baholash uchun test sinovlari qismlari bo</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yicha qiyosiy ko</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rsatkichlar.</w:t>
      </w:r>
    </w:p>
    <w:p w:rsidR="00E254D7" w:rsidRDefault="00E254D7">
      <w:pPr>
        <w:widowControl w:val="0"/>
        <w:pBdr>
          <w:top w:val="nil"/>
          <w:left w:val="nil"/>
          <w:bottom w:val="nil"/>
          <w:right w:val="nil"/>
          <w:between w:val="nil"/>
        </w:pBdr>
        <w:tabs>
          <w:tab w:val="left" w:pos="550"/>
        </w:tabs>
        <w:spacing w:line="360" w:lineRule="auto"/>
        <w:ind w:left="1" w:right="748" w:hanging="3"/>
        <w:rPr>
          <w:rFonts w:ascii="Times New Roman" w:eastAsia="Times New Roman" w:hAnsi="Times New Roman" w:cs="Times New Roman"/>
          <w:color w:val="000000"/>
          <w:sz w:val="28"/>
          <w:szCs w:val="28"/>
        </w:rPr>
      </w:pPr>
    </w:p>
    <w:tbl>
      <w:tblPr>
        <w:tblStyle w:val="af8"/>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701"/>
        <w:gridCol w:w="1449"/>
        <w:gridCol w:w="1620"/>
        <w:gridCol w:w="1530"/>
        <w:gridCol w:w="1440"/>
        <w:gridCol w:w="2041"/>
      </w:tblGrid>
      <w:tr w:rsidR="00E254D7" w:rsidTr="00F40BFB">
        <w:trPr>
          <w:trHeight w:val="1385"/>
        </w:trPr>
        <w:tc>
          <w:tcPr>
            <w:tcW w:w="426" w:type="dxa"/>
            <w:vAlign w:val="center"/>
          </w:tcPr>
          <w:p w:rsidR="00E254D7" w:rsidRPr="00F40BFB" w:rsidRDefault="00F40BFB"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b/>
                <w:color w:val="000000"/>
                <w:sz w:val="28"/>
                <w:szCs w:val="28"/>
              </w:rPr>
            </w:pPr>
            <w:r w:rsidRPr="00F40BFB">
              <w:rPr>
                <w:rFonts w:ascii="Times New Roman" w:eastAsia="Times New Roman" w:hAnsi="Times New Roman" w:cs="Times New Roman"/>
                <w:b/>
                <w:color w:val="000000"/>
                <w:sz w:val="28"/>
                <w:szCs w:val="28"/>
              </w:rPr>
              <w:t>№</w:t>
            </w:r>
          </w:p>
        </w:tc>
        <w:tc>
          <w:tcPr>
            <w:tcW w:w="1701" w:type="dxa"/>
            <w:vAlign w:val="center"/>
          </w:tcPr>
          <w:p w:rsidR="00E254D7" w:rsidRPr="00F40BFB" w:rsidRDefault="00F40BFB" w:rsidP="00F40BFB">
            <w:pPr>
              <w:widowControl w:val="0"/>
              <w:pBdr>
                <w:top w:val="nil"/>
                <w:left w:val="nil"/>
                <w:bottom w:val="nil"/>
                <w:right w:val="nil"/>
                <w:between w:val="nil"/>
              </w:pBdr>
              <w:tabs>
                <w:tab w:val="left" w:pos="865"/>
              </w:tabs>
              <w:spacing w:line="240" w:lineRule="auto"/>
              <w:ind w:left="1" w:right="96" w:hanging="3"/>
              <w:jc w:val="center"/>
              <w:rPr>
                <w:rFonts w:ascii="Times New Roman" w:eastAsia="Times New Roman" w:hAnsi="Times New Roman" w:cs="Times New Roman"/>
                <w:b/>
                <w:color w:val="000000"/>
                <w:sz w:val="28"/>
                <w:szCs w:val="28"/>
              </w:rPr>
            </w:pPr>
            <w:r w:rsidRPr="00F40BFB">
              <w:rPr>
                <w:rFonts w:ascii="Times New Roman" w:eastAsia="Times New Roman" w:hAnsi="Times New Roman" w:cs="Times New Roman"/>
                <w:b/>
                <w:color w:val="000000"/>
                <w:sz w:val="28"/>
                <w:szCs w:val="28"/>
              </w:rPr>
              <w:t>Test sinovlari qismlari</w:t>
            </w:r>
          </w:p>
        </w:tc>
        <w:tc>
          <w:tcPr>
            <w:tcW w:w="1449" w:type="dxa"/>
            <w:vAlign w:val="center"/>
          </w:tcPr>
          <w:p w:rsidR="00E254D7" w:rsidRPr="00F40BFB" w:rsidRDefault="00F40BFB"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b/>
                <w:color w:val="000000"/>
                <w:sz w:val="28"/>
                <w:szCs w:val="28"/>
              </w:rPr>
            </w:pPr>
            <w:r w:rsidRPr="00F40BFB">
              <w:rPr>
                <w:rFonts w:ascii="Times New Roman" w:eastAsia="Times New Roman" w:hAnsi="Times New Roman" w:cs="Times New Roman"/>
                <w:b/>
                <w:color w:val="000000"/>
                <w:sz w:val="28"/>
                <w:szCs w:val="28"/>
              </w:rPr>
              <w:t>Qamralgan mazmun sohalari</w:t>
            </w:r>
          </w:p>
        </w:tc>
        <w:tc>
          <w:tcPr>
            <w:tcW w:w="1620" w:type="dxa"/>
            <w:vAlign w:val="center"/>
          </w:tcPr>
          <w:p w:rsidR="00E254D7" w:rsidRPr="00F40BFB" w:rsidRDefault="00F40BFB" w:rsidP="00F40BFB">
            <w:pPr>
              <w:widowControl w:val="0"/>
              <w:pBdr>
                <w:top w:val="nil"/>
                <w:left w:val="nil"/>
                <w:bottom w:val="nil"/>
                <w:right w:val="nil"/>
                <w:between w:val="nil"/>
              </w:pBdr>
              <w:spacing w:line="240" w:lineRule="auto"/>
              <w:ind w:left="1" w:right="182" w:hanging="3"/>
              <w:jc w:val="center"/>
              <w:rPr>
                <w:rFonts w:ascii="Times New Roman" w:eastAsia="Times New Roman" w:hAnsi="Times New Roman" w:cs="Times New Roman"/>
                <w:b/>
                <w:color w:val="000000"/>
                <w:sz w:val="28"/>
                <w:szCs w:val="28"/>
              </w:rPr>
            </w:pPr>
            <w:r w:rsidRPr="00F40BFB">
              <w:rPr>
                <w:rFonts w:ascii="Times New Roman" w:eastAsia="Times New Roman" w:hAnsi="Times New Roman" w:cs="Times New Roman"/>
                <w:b/>
                <w:color w:val="000000"/>
                <w:sz w:val="28"/>
                <w:szCs w:val="28"/>
              </w:rPr>
              <w:t>Topshiriqlar soni</w:t>
            </w:r>
          </w:p>
        </w:tc>
        <w:tc>
          <w:tcPr>
            <w:tcW w:w="1530" w:type="dxa"/>
            <w:vAlign w:val="center"/>
          </w:tcPr>
          <w:p w:rsidR="00E254D7" w:rsidRPr="00F40BFB" w:rsidRDefault="00F40BFB" w:rsidP="00F40BFB">
            <w:pPr>
              <w:widowControl w:val="0"/>
              <w:pBdr>
                <w:top w:val="nil"/>
                <w:left w:val="nil"/>
                <w:bottom w:val="nil"/>
                <w:right w:val="nil"/>
                <w:between w:val="nil"/>
              </w:pBdr>
              <w:spacing w:line="240" w:lineRule="auto"/>
              <w:ind w:left="1" w:right="187" w:hanging="3"/>
              <w:jc w:val="center"/>
              <w:rPr>
                <w:rFonts w:ascii="Times New Roman" w:eastAsia="Times New Roman" w:hAnsi="Times New Roman" w:cs="Times New Roman"/>
                <w:b/>
                <w:color w:val="000000"/>
                <w:sz w:val="28"/>
                <w:szCs w:val="28"/>
              </w:rPr>
            </w:pPr>
            <w:r w:rsidRPr="00F40BFB">
              <w:rPr>
                <w:rFonts w:ascii="Times New Roman" w:eastAsia="Times New Roman" w:hAnsi="Times New Roman" w:cs="Times New Roman"/>
                <w:b/>
                <w:color w:val="000000"/>
                <w:sz w:val="28"/>
                <w:szCs w:val="28"/>
              </w:rPr>
              <w:t>Ajratilgan vaqt</w:t>
            </w:r>
          </w:p>
        </w:tc>
        <w:tc>
          <w:tcPr>
            <w:tcW w:w="1440" w:type="dxa"/>
            <w:vAlign w:val="center"/>
          </w:tcPr>
          <w:p w:rsidR="00E254D7" w:rsidRPr="00F40BFB" w:rsidRDefault="00F40BFB" w:rsidP="00F40BFB">
            <w:pPr>
              <w:widowControl w:val="0"/>
              <w:pBdr>
                <w:top w:val="nil"/>
                <w:left w:val="nil"/>
                <w:bottom w:val="nil"/>
                <w:right w:val="nil"/>
                <w:between w:val="nil"/>
              </w:pBdr>
              <w:spacing w:line="240" w:lineRule="auto"/>
              <w:ind w:left="1" w:right="119" w:hanging="3"/>
              <w:jc w:val="center"/>
              <w:rPr>
                <w:rFonts w:ascii="Times New Roman" w:eastAsia="Times New Roman" w:hAnsi="Times New Roman" w:cs="Times New Roman"/>
                <w:b/>
                <w:color w:val="000000"/>
                <w:sz w:val="28"/>
                <w:szCs w:val="28"/>
              </w:rPr>
            </w:pPr>
            <w:r w:rsidRPr="00F40BFB">
              <w:rPr>
                <w:rFonts w:ascii="Times New Roman" w:eastAsia="Times New Roman" w:hAnsi="Times New Roman" w:cs="Times New Roman"/>
                <w:b/>
                <w:color w:val="000000"/>
                <w:sz w:val="28"/>
                <w:szCs w:val="28"/>
              </w:rPr>
              <w:t>Ajratilgan ball</w:t>
            </w:r>
          </w:p>
        </w:tc>
        <w:tc>
          <w:tcPr>
            <w:tcW w:w="2041" w:type="dxa"/>
            <w:vAlign w:val="center"/>
          </w:tcPr>
          <w:p w:rsidR="00E254D7" w:rsidRPr="00F40BFB" w:rsidRDefault="00F40BFB"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b/>
                <w:color w:val="000000"/>
                <w:sz w:val="28"/>
                <w:szCs w:val="28"/>
              </w:rPr>
            </w:pPr>
            <w:r w:rsidRPr="00F40BFB">
              <w:rPr>
                <w:rFonts w:ascii="Times New Roman" w:eastAsia="Times New Roman" w:hAnsi="Times New Roman" w:cs="Times New Roman"/>
                <w:b/>
                <w:color w:val="000000"/>
                <w:sz w:val="28"/>
                <w:szCs w:val="28"/>
              </w:rPr>
              <w:t>Baholanadigan aqliy faoliyat</w:t>
            </w:r>
          </w:p>
          <w:p w:rsidR="00E254D7" w:rsidRPr="00F40BFB" w:rsidRDefault="00E254D7"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b/>
                <w:color w:val="000000"/>
                <w:sz w:val="28"/>
                <w:szCs w:val="28"/>
              </w:rPr>
            </w:pPr>
          </w:p>
          <w:p w:rsidR="00E254D7" w:rsidRPr="00F40BFB" w:rsidRDefault="00E254D7" w:rsidP="00F40BFB">
            <w:pPr>
              <w:widowControl w:val="0"/>
              <w:pBdr>
                <w:top w:val="nil"/>
                <w:left w:val="nil"/>
                <w:bottom w:val="nil"/>
                <w:right w:val="nil"/>
                <w:between w:val="nil"/>
              </w:pBdr>
              <w:spacing w:line="240" w:lineRule="auto"/>
              <w:ind w:left="1" w:right="232" w:hanging="3"/>
              <w:jc w:val="center"/>
              <w:rPr>
                <w:rFonts w:ascii="Times New Roman" w:eastAsia="Times New Roman" w:hAnsi="Times New Roman" w:cs="Times New Roman"/>
                <w:b/>
                <w:color w:val="000000"/>
                <w:sz w:val="28"/>
                <w:szCs w:val="28"/>
              </w:rPr>
            </w:pPr>
          </w:p>
        </w:tc>
      </w:tr>
      <w:tr w:rsidR="00E254D7" w:rsidTr="00F40BFB">
        <w:trPr>
          <w:trHeight w:val="1550"/>
        </w:trPr>
        <w:tc>
          <w:tcPr>
            <w:tcW w:w="426" w:type="dxa"/>
            <w:tcBorders>
              <w:bottom w:val="single" w:sz="4" w:space="0" w:color="000000"/>
            </w:tcBorders>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1701" w:type="dxa"/>
            <w:tcBorders>
              <w:bottom w:val="single" w:sz="4" w:space="0" w:color="000000"/>
            </w:tcBorders>
          </w:tcPr>
          <w:p w:rsidR="00E254D7" w:rsidRDefault="00F40BFB">
            <w:pPr>
              <w:widowControl w:val="0"/>
              <w:pBdr>
                <w:top w:val="nil"/>
                <w:left w:val="nil"/>
                <w:bottom w:val="nil"/>
                <w:right w:val="nil"/>
                <w:between w:val="nil"/>
              </w:pBdr>
              <w:tabs>
                <w:tab w:val="left" w:pos="632"/>
              </w:tabs>
              <w:spacing w:line="240" w:lineRule="auto"/>
              <w:ind w:left="1" w:right="9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O‘qituvchilarning ona tili va adabiyot bo'yicha bilimlarini baholash</w:t>
            </w:r>
          </w:p>
        </w:tc>
        <w:tc>
          <w:tcPr>
            <w:tcW w:w="1449" w:type="dxa"/>
            <w:tcBorders>
              <w:bottom w:val="single" w:sz="4" w:space="0" w:color="000000"/>
            </w:tcBorders>
            <w:vAlign w:val="center"/>
          </w:tcPr>
          <w:p w:rsidR="00E254D7" w:rsidRDefault="00F40BFB"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V</w:t>
            </w:r>
          </w:p>
        </w:tc>
        <w:tc>
          <w:tcPr>
            <w:tcW w:w="1620" w:type="dxa"/>
            <w:tcBorders>
              <w:bottom w:val="single" w:sz="4" w:space="0" w:color="000000"/>
            </w:tcBorders>
            <w:vAlign w:val="center"/>
          </w:tcPr>
          <w:p w:rsidR="00E254D7" w:rsidRDefault="00F40BFB"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530" w:type="dxa"/>
            <w:tcBorders>
              <w:bottom w:val="single" w:sz="4" w:space="0" w:color="000000"/>
            </w:tcBorders>
            <w:vAlign w:val="center"/>
          </w:tcPr>
          <w:p w:rsidR="00E254D7" w:rsidRDefault="00F40BFB"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daqiqa</w:t>
            </w:r>
          </w:p>
          <w:p w:rsidR="00E254D7" w:rsidRDefault="00E254D7"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tc>
        <w:tc>
          <w:tcPr>
            <w:tcW w:w="1440" w:type="dxa"/>
            <w:tcBorders>
              <w:bottom w:val="single" w:sz="4" w:space="0" w:color="000000"/>
            </w:tcBorders>
            <w:vAlign w:val="center"/>
          </w:tcPr>
          <w:p w:rsidR="00E254D7" w:rsidRDefault="00F40BFB" w:rsidP="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ball</w:t>
            </w:r>
          </w:p>
        </w:tc>
        <w:tc>
          <w:tcPr>
            <w:tcW w:w="2041" w:type="dxa"/>
            <w:tcBorders>
              <w:bottom w:val="single" w:sz="4" w:space="0" w:color="000000"/>
            </w:tcBorders>
            <w:vAlign w:val="center"/>
          </w:tcPr>
          <w:p w:rsidR="00E254D7" w:rsidRDefault="00F40BFB" w:rsidP="00F40BFB">
            <w:pPr>
              <w:widowControl w:val="0"/>
              <w:pBdr>
                <w:top w:val="nil"/>
                <w:left w:val="nil"/>
                <w:bottom w:val="nil"/>
                <w:right w:val="nil"/>
                <w:between w:val="nil"/>
              </w:pBdr>
              <w:spacing w:before="1"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 – 5 ta</w:t>
            </w:r>
          </w:p>
          <w:p w:rsidR="00E254D7" w:rsidRDefault="00F40BFB" w:rsidP="00F40BFB">
            <w:pPr>
              <w:widowControl w:val="0"/>
              <w:pBdr>
                <w:top w:val="nil"/>
                <w:left w:val="nil"/>
                <w:bottom w:val="nil"/>
                <w:right w:val="nil"/>
                <w:between w:val="nil"/>
              </w:pBdr>
              <w:spacing w:before="1"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25 ta</w:t>
            </w:r>
          </w:p>
          <w:p w:rsidR="00E254D7" w:rsidRDefault="00F40BFB" w:rsidP="00F40BFB">
            <w:pPr>
              <w:widowControl w:val="0"/>
              <w:pBdr>
                <w:top w:val="nil"/>
                <w:left w:val="nil"/>
                <w:bottom w:val="nil"/>
                <w:right w:val="nil"/>
                <w:between w:val="nil"/>
              </w:pBdr>
              <w:spacing w:before="1"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 5 ta</w:t>
            </w:r>
          </w:p>
        </w:tc>
      </w:tr>
    </w:tbl>
    <w:p w:rsidR="00F40BFB" w:rsidRDefault="00F40BFB">
      <w:pPr>
        <w:widowControl w:val="0"/>
        <w:pBdr>
          <w:top w:val="nil"/>
          <w:left w:val="nil"/>
          <w:bottom w:val="nil"/>
          <w:right w:val="nil"/>
          <w:between w:val="nil"/>
        </w:pBdr>
        <w:spacing w:before="47"/>
        <w:ind w:left="1" w:right="1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ab/>
      </w:r>
    </w:p>
    <w:p w:rsidR="00F40BFB" w:rsidRDefault="00F40BFB">
      <w:pPr>
        <w:suppressAutoHyphens w:val="0"/>
        <w:ind w:leftChars="0" w:left="0" w:firstLineChars="0"/>
        <w:textDirection w:val="lrTb"/>
        <w:textAlignment w:val="auto"/>
        <w:outlineLvl w:val="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E254D7" w:rsidRDefault="00F40BFB" w:rsidP="00F40BFB">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O‘qituvchilarni attestatsiyadan o‘tkazish uchun ona tili va adabiyot fanidan test topshiriqlari bo'yicha kodifikator o‘qituvchilarga qo‘yiladigan malaka talablari va o‘quv dasturining mazmuni bo‘yicha tuziladi.</w:t>
      </w:r>
    </w:p>
    <w:p w:rsidR="00E254D7" w:rsidRDefault="00E254D7">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tbl>
      <w:tblPr>
        <w:tblStyle w:val="af9"/>
        <w:tblW w:w="102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2070"/>
        <w:gridCol w:w="6960"/>
      </w:tblGrid>
      <w:tr w:rsidR="00E254D7">
        <w:trPr>
          <w:trHeight w:val="1214"/>
        </w:trPr>
        <w:tc>
          <w:tcPr>
            <w:tcW w:w="1170" w:type="dxa"/>
          </w:tcPr>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Bo</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lim kodi</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Baholangan tarkib elementining kodi</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Sinov paytida baholangan tarkib elementi</w:t>
            </w:r>
          </w:p>
        </w:tc>
      </w:tr>
      <w:tr w:rsidR="00E254D7" w:rsidTr="00F40BFB">
        <w:trPr>
          <w:trHeight w:val="407"/>
        </w:trPr>
        <w:tc>
          <w:tcPr>
            <w:tcW w:w="10200" w:type="dxa"/>
            <w:gridSpan w:val="3"/>
          </w:tcPr>
          <w:p w:rsidR="00E254D7" w:rsidRDefault="00F40BFB">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FONETIKA VA ORFOGRAFIYA  </w:t>
            </w:r>
          </w:p>
        </w:tc>
      </w:tr>
      <w:tr w:rsidR="00E254D7">
        <w:trPr>
          <w:cantSplit/>
          <w:trHeight w:val="409"/>
        </w:trPr>
        <w:tc>
          <w:tcPr>
            <w:tcW w:w="1170" w:type="dxa"/>
            <w:vMerge w:val="restart"/>
          </w:tcPr>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E254D7" w:rsidRDefault="00E254D7">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So‘zlar imlosi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Nutq tovushlari, bo‘g‘in, urg‘u</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Fonetik hodisalar</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Xalq og‘zaki ijodi (O‘zbek xalq dostonlari, ertak,</w:t>
            </w:r>
          </w:p>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topishmoq, maqol, qo‘shiqlar)</w:t>
            </w:r>
          </w:p>
        </w:tc>
      </w:tr>
      <w:tr w:rsidR="00E254D7">
        <w:trPr>
          <w:trHeight w:val="409"/>
        </w:trPr>
        <w:tc>
          <w:tcPr>
            <w:tcW w:w="10200" w:type="dxa"/>
            <w:gridSpan w:val="3"/>
          </w:tcPr>
          <w:p w:rsidR="00E254D7" w:rsidRDefault="00F40BFB">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LEKSIKOLOGIYA VA FRAZEOLOGIYA</w:t>
            </w:r>
          </w:p>
        </w:tc>
      </w:tr>
      <w:tr w:rsidR="00E254D7">
        <w:trPr>
          <w:cantSplit/>
          <w:trHeight w:val="409"/>
        </w:trPr>
        <w:tc>
          <w:tcPr>
            <w:tcW w:w="1170" w:type="dxa"/>
            <w:vMerge w:val="restart"/>
          </w:tcPr>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E254D7" w:rsidRDefault="00F40BFB">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So‘zlarning leksik ma’nosi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O‘z ma’no va ko‘chma ma’no</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Iboralar</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Omonimlar va paronimlar, sinonimlar va antonimlar</w:t>
            </w:r>
          </w:p>
        </w:tc>
      </w:tr>
      <w:tr w:rsidR="00E254D7" w:rsidTr="00F40BFB">
        <w:trPr>
          <w:cantSplit/>
          <w:trHeight w:val="1082"/>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6960" w:type="dxa"/>
          </w:tcPr>
          <w:p w:rsidR="00E254D7" w:rsidRDefault="00F40BFB">
            <w:pPr>
              <w:pBdr>
                <w:top w:val="nil"/>
                <w:left w:val="nil"/>
                <w:bottom w:val="nil"/>
                <w:right w:val="nil"/>
                <w:between w:val="nil"/>
              </w:pBdr>
              <w:ind w:left="1" w:right="15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Qadimgi turkiy adabiyot va qadimgi dunyo </w:t>
            </w:r>
            <w:proofErr w:type="gramStart"/>
            <w:r>
              <w:rPr>
                <w:rFonts w:ascii="Times New Roman" w:eastAsia="Times New Roman" w:hAnsi="Times New Roman" w:cs="Times New Roman"/>
                <w:color w:val="000000"/>
                <w:sz w:val="28"/>
                <w:szCs w:val="28"/>
              </w:rPr>
              <w:t>adabiyoti  (</w:t>
            </w:r>
            <w:proofErr w:type="gramEnd"/>
            <w:r>
              <w:rPr>
                <w:rFonts w:ascii="Times New Roman" w:eastAsia="Times New Roman" w:hAnsi="Times New Roman" w:cs="Times New Roman"/>
                <w:color w:val="000000"/>
                <w:sz w:val="28"/>
                <w:szCs w:val="28"/>
              </w:rPr>
              <w:t>Mahmud Qoshg‘ariy, Yusuf Xos Hojib, Rabg‘uziy, Homer…)</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6960" w:type="dxa"/>
          </w:tcPr>
          <w:p w:rsidR="00E254D7" w:rsidRDefault="00F40BFB" w:rsidP="00F40BFB">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Lutfiy, Xoja, Navoiy, Bobur…</w:t>
            </w:r>
          </w:p>
        </w:tc>
      </w:tr>
      <w:tr w:rsidR="00E254D7">
        <w:trPr>
          <w:trHeight w:val="409"/>
        </w:trPr>
        <w:tc>
          <w:tcPr>
            <w:tcW w:w="10200" w:type="dxa"/>
            <w:gridSpan w:val="3"/>
          </w:tcPr>
          <w:p w:rsidR="00E254D7" w:rsidRDefault="00F40BFB">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MORFEMIKA. SO‘Z YASALISH </w:t>
            </w:r>
          </w:p>
        </w:tc>
      </w:tr>
      <w:tr w:rsidR="00E254D7">
        <w:trPr>
          <w:cantSplit/>
          <w:trHeight w:val="409"/>
        </w:trPr>
        <w:tc>
          <w:tcPr>
            <w:tcW w:w="1170" w:type="dxa"/>
            <w:vMerge w:val="restart"/>
          </w:tcPr>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yasalishi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tarkibi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Qo‘shimchalar tasnifi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Jahon adabiyoti: Oskar Uayld, Shekspir, Lengston Xyuz,</w:t>
            </w:r>
            <w:r>
              <w:rPr>
                <w:rFonts w:ascii="Times New Roman" w:eastAsia="Times New Roman" w:hAnsi="Times New Roman" w:cs="Times New Roman"/>
                <w:color w:val="000000"/>
                <w:sz w:val="28"/>
                <w:szCs w:val="28"/>
              </w:rPr>
              <w:br/>
              <w:t xml:space="preserve"> Servantes, Rey Bredberi, Chexov, Remark, Janni Rodari</w:t>
            </w:r>
            <w:r>
              <w:rPr>
                <w:rFonts w:ascii="Times New Roman" w:eastAsia="Times New Roman" w:hAnsi="Times New Roman" w:cs="Times New Roman"/>
                <w:sz w:val="28"/>
                <w:szCs w:val="28"/>
              </w:rPr>
              <w:t>…</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O‘zbek adabiyoti: Ogahiy,Nodira, Uvaysiy, Mashrab, </w:t>
            </w:r>
            <w:r>
              <w:rPr>
                <w:rFonts w:ascii="Times New Roman" w:eastAsia="Times New Roman" w:hAnsi="Times New Roman" w:cs="Times New Roman"/>
                <w:color w:val="000000"/>
                <w:sz w:val="28"/>
                <w:szCs w:val="28"/>
              </w:rPr>
              <w:br/>
              <w:t xml:space="preserve"> Anbar Otin, Muqimiy, Fitrat, Qodiriy, Cho‘lpon, </w:t>
            </w:r>
          </w:p>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Isajon Sulton…   </w:t>
            </w:r>
          </w:p>
        </w:tc>
      </w:tr>
      <w:tr w:rsidR="00E254D7">
        <w:trPr>
          <w:trHeight w:val="409"/>
        </w:trPr>
        <w:tc>
          <w:tcPr>
            <w:tcW w:w="10200" w:type="dxa"/>
            <w:gridSpan w:val="3"/>
          </w:tcPr>
          <w:p w:rsidR="00E254D7" w:rsidRDefault="00F40BFB">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MORFOLOGIYA</w:t>
            </w:r>
          </w:p>
        </w:tc>
      </w:tr>
      <w:tr w:rsidR="00E254D7">
        <w:trPr>
          <w:cantSplit/>
          <w:trHeight w:val="409"/>
        </w:trPr>
        <w:tc>
          <w:tcPr>
            <w:tcW w:w="1170" w:type="dxa"/>
            <w:vMerge w:val="restart"/>
          </w:tcPr>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E254D7" w:rsidRDefault="00F40BFB">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4</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Ot, sifat, son</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Olmosh ravish fe’l</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Yordamchi so‘z turkumlari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Alohida olingan so‘z turkumlari      </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960" w:type="dxa"/>
          </w:tcPr>
          <w:p w:rsidR="00E254D7" w:rsidRDefault="00F40BFB">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Jahon adabiyoti: Chingiz Aytmatov, Rasul Hamzatov</w:t>
            </w:r>
            <w:proofErr w:type="gramStart"/>
            <w:r>
              <w:rPr>
                <w:rFonts w:ascii="Times New Roman" w:eastAsia="Times New Roman" w:hAnsi="Times New Roman" w:cs="Times New Roman"/>
                <w:color w:val="000000"/>
                <w:sz w:val="28"/>
                <w:szCs w:val="28"/>
              </w:rPr>
              <w:t>,  Ibroyim</w:t>
            </w:r>
            <w:proofErr w:type="gramEnd"/>
            <w:r>
              <w:rPr>
                <w:rFonts w:ascii="Times New Roman" w:eastAsia="Times New Roman" w:hAnsi="Times New Roman" w:cs="Times New Roman"/>
                <w:color w:val="000000"/>
                <w:sz w:val="28"/>
                <w:szCs w:val="28"/>
              </w:rPr>
              <w:t xml:space="preserve"> Yusupov, Pushkin, O‘ljas Sulaymonov, Yesenin,  Thakur, Jyul Vern, Ayzek Azimov, Guntegin…</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960" w:type="dxa"/>
          </w:tcPr>
          <w:p w:rsidR="00E254D7" w:rsidRDefault="00F40BFB">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XX asr o‘zbek adabiyoti: G‘afur G‘ulom, Oybek, Abdulla  Qahhor, Said Ahmad, Shukur Xolmirzayev, Muhammad  Yusuf, Usmon Azim, Rauf Parfi, Iqbol Mirzo, Xurshid </w:t>
            </w:r>
            <w:r>
              <w:rPr>
                <w:rFonts w:ascii="Times New Roman" w:eastAsia="Times New Roman" w:hAnsi="Times New Roman" w:cs="Times New Roman"/>
                <w:color w:val="000000"/>
                <w:sz w:val="28"/>
                <w:szCs w:val="28"/>
              </w:rPr>
              <w:br/>
              <w:t xml:space="preserve"> Davron, Abusaid Ko‘chimov  </w:t>
            </w:r>
          </w:p>
        </w:tc>
      </w:tr>
      <w:tr w:rsidR="00E254D7">
        <w:trPr>
          <w:trHeight w:val="409"/>
        </w:trPr>
        <w:tc>
          <w:tcPr>
            <w:tcW w:w="10200" w:type="dxa"/>
            <w:gridSpan w:val="3"/>
          </w:tcPr>
          <w:p w:rsidR="00E254D7" w:rsidRDefault="00F40BFB">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SINTAKSIS VA TINISH BELGILARI</w:t>
            </w:r>
          </w:p>
        </w:tc>
      </w:tr>
      <w:tr w:rsidR="00E254D7">
        <w:trPr>
          <w:cantSplit/>
          <w:trHeight w:val="409"/>
        </w:trPr>
        <w:tc>
          <w:tcPr>
            <w:tcW w:w="1170" w:type="dxa"/>
            <w:vMerge w:val="restart"/>
          </w:tcPr>
          <w:p w:rsidR="00E254D7" w:rsidRDefault="00F40BFB">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E254D7" w:rsidRDefault="00F40BFB">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5 </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birikmasi va sodda gap </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Gap bo‘laklari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960" w:type="dxa"/>
          </w:tcPr>
          <w:p w:rsidR="00E254D7" w:rsidRDefault="00F40BFB">
            <w:pPr>
              <w:widowControl w:val="0"/>
              <w:pBdr>
                <w:top w:val="nil"/>
                <w:left w:val="nil"/>
                <w:bottom w:val="nil"/>
                <w:right w:val="nil"/>
                <w:between w:val="nil"/>
              </w:pBdr>
              <w:spacing w:line="308"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202124"/>
                <w:sz w:val="28"/>
                <w:szCs w:val="28"/>
                <w:shd w:val="clear" w:color="auto" w:fill="F8F9FA"/>
              </w:rPr>
              <w:t xml:space="preserve"> Qo‘shma gaplar</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Mustaqillik davri adabiyoti</w:t>
            </w:r>
          </w:p>
        </w:tc>
      </w:tr>
      <w:tr w:rsidR="00E254D7">
        <w:trPr>
          <w:trHeight w:val="409"/>
        </w:trPr>
        <w:tc>
          <w:tcPr>
            <w:tcW w:w="10200" w:type="dxa"/>
            <w:gridSpan w:val="3"/>
          </w:tcPr>
          <w:p w:rsidR="00E254D7" w:rsidRDefault="00F40BFB">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USLUBIYAT</w:t>
            </w:r>
          </w:p>
        </w:tc>
      </w:tr>
      <w:tr w:rsidR="00E254D7">
        <w:trPr>
          <w:cantSplit/>
          <w:trHeight w:val="409"/>
        </w:trPr>
        <w:tc>
          <w:tcPr>
            <w:tcW w:w="1170" w:type="dxa"/>
            <w:vMerge w:val="restart"/>
          </w:tcPr>
          <w:p w:rsidR="00E254D7" w:rsidRDefault="00F40BFB">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E254D7" w:rsidRDefault="00F40BFB">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6</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Nutq uslublari</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Uslubiy xatolar</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Adabiyot nazariyasiga oid terminlarni tushunish: </w:t>
            </w:r>
            <w:r>
              <w:rPr>
                <w:rFonts w:ascii="Times New Roman" w:eastAsia="Times New Roman" w:hAnsi="Times New Roman" w:cs="Times New Roman"/>
                <w:color w:val="000000"/>
                <w:sz w:val="28"/>
                <w:szCs w:val="28"/>
              </w:rPr>
              <w:br/>
              <w:t xml:space="preserve"> retrospektiva, sinkveyn she’r, portret, prototip, syujet…</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Barmoq vazni  </w:t>
            </w:r>
          </w:p>
        </w:tc>
      </w:tr>
      <w:tr w:rsidR="00E254D7">
        <w:trPr>
          <w:trHeight w:val="409"/>
        </w:trPr>
        <w:tc>
          <w:tcPr>
            <w:tcW w:w="10200" w:type="dxa"/>
            <w:gridSpan w:val="3"/>
          </w:tcPr>
          <w:p w:rsidR="00E254D7" w:rsidRDefault="00F40BFB">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O‘QIB TUSHUNISH VA ADABIY O‘QISH</w:t>
            </w:r>
          </w:p>
        </w:tc>
      </w:tr>
      <w:tr w:rsidR="00E254D7">
        <w:trPr>
          <w:cantSplit/>
          <w:trHeight w:val="409"/>
        </w:trPr>
        <w:tc>
          <w:tcPr>
            <w:tcW w:w="1170" w:type="dxa"/>
            <w:vMerge w:val="restart"/>
          </w:tcPr>
          <w:p w:rsidR="00E254D7" w:rsidRDefault="00E254D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Ruboiy, qit’a yoki fard mazmunini anglash, mumtoz </w:t>
            </w:r>
          </w:p>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lug‘at</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azal tahlil qilish – nasriy bayonini anglash</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Lirik janrlarni farqlay olish, qofiya, radif</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G’azal baytlaridagi badiiy san’atlarni aniqlash</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Nasriy matnni o‘qib tushunish</w:t>
            </w:r>
          </w:p>
        </w:tc>
      </w:tr>
      <w:tr w:rsidR="00E254D7">
        <w:trPr>
          <w:cantSplit/>
          <w:trHeight w:val="409"/>
        </w:trPr>
        <w:tc>
          <w:tcPr>
            <w:tcW w:w="117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070" w:type="dxa"/>
          </w:tcPr>
          <w:p w:rsidR="00E254D7" w:rsidRDefault="00F40BFB">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w:t>
            </w:r>
          </w:p>
        </w:tc>
        <w:tc>
          <w:tcPr>
            <w:tcW w:w="6960"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Nasriy matndagi ibora va jumlalar mazmunini anglash</w:t>
            </w:r>
          </w:p>
        </w:tc>
      </w:tr>
    </w:tbl>
    <w:p w:rsidR="00F40BFB" w:rsidRDefault="00F40BFB">
      <w:pPr>
        <w:widowControl w:val="0"/>
        <w:pBdr>
          <w:top w:val="nil"/>
          <w:left w:val="nil"/>
          <w:bottom w:val="nil"/>
          <w:right w:val="nil"/>
          <w:between w:val="nil"/>
        </w:pBdr>
        <w:spacing w:before="47"/>
        <w:ind w:left="1" w:right="13" w:hanging="3"/>
        <w:jc w:val="both"/>
        <w:rPr>
          <w:rFonts w:ascii="Times New Roman" w:eastAsia="Times New Roman" w:hAnsi="Times New Roman" w:cs="Times New Roman"/>
          <w:b/>
          <w:color w:val="000000"/>
          <w:sz w:val="28"/>
          <w:szCs w:val="28"/>
        </w:rPr>
      </w:pPr>
    </w:p>
    <w:p w:rsidR="00E254D7" w:rsidRDefault="00F40BFB" w:rsidP="00F40BFB">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 xml:space="preserve">Jadvalning birinchi ustunida ona tilining mazmun sohalari kodi, ikkinchi ustunda baholanadigan mazmun elementi kodi </w:t>
      </w:r>
      <w:proofErr w:type="gramStart"/>
      <w:r>
        <w:rPr>
          <w:rFonts w:ascii="Times New Roman" w:eastAsia="Times New Roman" w:hAnsi="Times New Roman" w:cs="Times New Roman"/>
          <w:b/>
          <w:color w:val="000000"/>
          <w:sz w:val="28"/>
          <w:szCs w:val="28"/>
        </w:rPr>
        <w:t>va</w:t>
      </w:r>
      <w:proofErr w:type="gramEnd"/>
      <w:r>
        <w:rPr>
          <w:rFonts w:ascii="Times New Roman" w:eastAsia="Times New Roman" w:hAnsi="Times New Roman" w:cs="Times New Roman"/>
          <w:b/>
          <w:color w:val="000000"/>
          <w:sz w:val="28"/>
          <w:szCs w:val="28"/>
        </w:rPr>
        <w:t xml:space="preserve"> uchinchi ustunda attestatsiya test sinovida baholanadigan mazmun elementi keltirilgan</w:t>
      </w:r>
    </w:p>
    <w:p w:rsidR="00E254D7" w:rsidRDefault="00E254D7">
      <w:pPr>
        <w:widowControl w:val="0"/>
        <w:pBdr>
          <w:top w:val="nil"/>
          <w:left w:val="nil"/>
          <w:bottom w:val="nil"/>
          <w:right w:val="nil"/>
          <w:between w:val="nil"/>
        </w:pBdr>
        <w:spacing w:before="47"/>
        <w:ind w:left="1" w:right="13" w:hanging="3"/>
        <w:jc w:val="both"/>
        <w:rPr>
          <w:rFonts w:ascii="Times New Roman" w:eastAsia="Times New Roman" w:hAnsi="Times New Roman" w:cs="Times New Roman"/>
          <w:b/>
          <w:sz w:val="28"/>
          <w:szCs w:val="28"/>
        </w:rPr>
      </w:pPr>
    </w:p>
    <w:tbl>
      <w:tblPr>
        <w:tblStyle w:val="afa"/>
        <w:tblW w:w="973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2887"/>
        <w:gridCol w:w="5387"/>
      </w:tblGrid>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Bo</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lim kodi</w:t>
            </w:r>
          </w:p>
        </w:tc>
        <w:tc>
          <w:tcPr>
            <w:tcW w:w="2887" w:type="dxa"/>
          </w:tcPr>
          <w:p w:rsidR="00E254D7" w:rsidRDefault="00F40BFB">
            <w:pPr>
              <w:widowControl w:val="0"/>
              <w:pBdr>
                <w:top w:val="nil"/>
                <w:left w:val="nil"/>
                <w:bottom w:val="nil"/>
                <w:right w:val="nil"/>
                <w:between w:val="nil"/>
              </w:pBdr>
              <w:spacing w:before="2" w:line="360" w:lineRule="auto"/>
              <w:ind w:left="1" w:right="34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Baholangan tarkib elementining kodi</w:t>
            </w:r>
          </w:p>
        </w:tc>
        <w:tc>
          <w:tcPr>
            <w:tcW w:w="5387" w:type="dxa"/>
          </w:tcPr>
          <w:p w:rsidR="00E254D7" w:rsidRDefault="00E254D7">
            <w:pPr>
              <w:widowControl w:val="0"/>
              <w:pBdr>
                <w:top w:val="nil"/>
                <w:left w:val="nil"/>
                <w:bottom w:val="nil"/>
                <w:right w:val="nil"/>
                <w:between w:val="nil"/>
              </w:pBdr>
              <w:spacing w:before="1" w:line="240" w:lineRule="auto"/>
              <w:ind w:left="1"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Sinov paytida baholangan tarkib elementi</w:t>
            </w:r>
          </w:p>
        </w:tc>
      </w:tr>
      <w:tr w:rsidR="00E254D7" w:rsidTr="00F40BFB">
        <w:tc>
          <w:tcPr>
            <w:tcW w:w="9734" w:type="dxa"/>
            <w:gridSpan w:val="3"/>
            <w:vAlign w:val="center"/>
          </w:tcPr>
          <w:p w:rsidR="00E254D7" w:rsidRDefault="00F40BFB" w:rsidP="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FONETIKA, ORFOGRAFIYA</w:t>
            </w:r>
          </w:p>
        </w:tc>
      </w:tr>
      <w:tr w:rsidR="00E254D7">
        <w:tc>
          <w:tcPr>
            <w:tcW w:w="1460" w:type="dxa"/>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887" w:type="dxa"/>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So‘zlar imlosi</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1.1.1. Bo‘g‘iz undoshi va chuqur til orqa undoshini farqlash</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Tutuq belgisining qo‘llanish o‘rinlari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1.1.3. So‘</w:t>
            </w:r>
            <w:r w:rsidR="00A36C34">
              <w:rPr>
                <w:rFonts w:ascii="Times New Roman" w:eastAsia="Times New Roman" w:hAnsi="Times New Roman" w:cs="Times New Roman"/>
                <w:color w:val="000000"/>
                <w:sz w:val="28"/>
                <w:szCs w:val="28"/>
              </w:rPr>
              <w:t>z</w:t>
            </w:r>
            <w:r>
              <w:rPr>
                <w:rFonts w:ascii="Times New Roman" w:eastAsia="Times New Roman" w:hAnsi="Times New Roman" w:cs="Times New Roman"/>
                <w:color w:val="000000"/>
                <w:sz w:val="28"/>
                <w:szCs w:val="28"/>
              </w:rPr>
              <w:t>larni xatosiz yozish</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Nutq tovushlari, bo‘g</w:t>
            </w:r>
            <w:r w:rsidR="00A36C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in, urg‘u</w:t>
            </w:r>
          </w:p>
        </w:tc>
        <w:tc>
          <w:tcPr>
            <w:tcW w:w="5387" w:type="dxa"/>
          </w:tcPr>
          <w:p w:rsidR="00E254D7" w:rsidRDefault="00F40BFB">
            <w:pPr>
              <w:widowControl w:val="0"/>
              <w:numPr>
                <w:ilvl w:val="2"/>
                <w:numId w:val="1"/>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Nutq tovushlari va tasnifi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Qo‘sh va qator undoshlarning qo‘llanishi</w:t>
            </w:r>
          </w:p>
          <w:p w:rsidR="00E254D7" w:rsidRDefault="00A36C34">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So‘z</w:t>
            </w:r>
            <w:r w:rsidR="00F40BFB">
              <w:rPr>
                <w:rFonts w:ascii="Times New Roman" w:eastAsia="Times New Roman" w:hAnsi="Times New Roman" w:cs="Times New Roman"/>
                <w:color w:val="000000"/>
                <w:sz w:val="28"/>
                <w:szCs w:val="28"/>
              </w:rPr>
              <w:t>larni bo‘g‘inga ajratish va bo‘g‘in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Urg‘u va uning turlari</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 hodisalar</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Tovush almashinishi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Tovush tushishi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Tovush orttirilishi</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Xalq og‘zaki ijodi va</w:t>
            </w:r>
            <w:r>
              <w:rPr>
                <w:rFonts w:ascii="Times New Roman" w:eastAsia="Times New Roman" w:hAnsi="Times New Roman" w:cs="Times New Roman"/>
                <w:color w:val="000000"/>
                <w:sz w:val="28"/>
                <w:szCs w:val="28"/>
              </w:rPr>
              <w:br/>
              <w:t>qadimgi dunyo adabiyoti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(Xalq dostonlari,  qo‘shiqlar, maqol, topishmoqlar, ertaklar)</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Xalq og‘zaki ijodi va qadimgi dunyo adabiyoti (Xalq dostonlari, Homer)</w:t>
            </w:r>
          </w:p>
          <w:p w:rsidR="00E254D7" w:rsidRDefault="00E254D7">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E254D7">
        <w:tc>
          <w:tcPr>
            <w:tcW w:w="9734" w:type="dxa"/>
            <w:gridSpan w:val="3"/>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2. Leksikologiya va frazeologiya</w:t>
            </w:r>
          </w:p>
        </w:tc>
      </w:tr>
      <w:tr w:rsidR="00E254D7">
        <w:trPr>
          <w:trHeight w:val="1394"/>
        </w:trPr>
        <w:tc>
          <w:tcPr>
            <w:tcW w:w="1460" w:type="dxa"/>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2887" w:type="dxa"/>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So‘zlarning leksik ma’nosi</w:t>
            </w:r>
          </w:p>
        </w:tc>
        <w:tc>
          <w:tcPr>
            <w:tcW w:w="5387" w:type="dxa"/>
          </w:tcPr>
          <w:p w:rsidR="00E254D7" w:rsidRDefault="00F40BFB">
            <w:pPr>
              <w:widowControl w:val="0"/>
              <w:numPr>
                <w:ilvl w:val="2"/>
                <w:numId w:val="6"/>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So'zning leksik ma'nosi, foydalanish doirasi, badiiy asar tarkibida anglatgan ma’nolari</w:t>
            </w:r>
          </w:p>
        </w:tc>
      </w:tr>
      <w:tr w:rsidR="00E254D7">
        <w:trPr>
          <w:trHeight w:val="370"/>
        </w:trPr>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 ma’no va  ko‘chma ma’no</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So'zlarning to‘g‘ridan to‘g‘ri va majoziy ma'nosi.</w:t>
            </w:r>
          </w:p>
          <w:p w:rsidR="00E254D7" w:rsidRDefault="00F40BFB" w:rsidP="00D91B00">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 Metafora, meton</w:t>
            </w:r>
            <w:r w:rsidR="00D91B00">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miya, sinekdoxa, vazifadoshlik asosida ma’no ko‘chishi</w:t>
            </w:r>
          </w:p>
        </w:tc>
      </w:tr>
      <w:tr w:rsidR="00E254D7">
        <w:trPr>
          <w:cantSplit/>
          <w:trHeight w:val="370"/>
        </w:trPr>
        <w:tc>
          <w:tcPr>
            <w:tcW w:w="1460" w:type="dxa"/>
            <w:vMerge w:val="restart"/>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p>
        </w:tc>
        <w:tc>
          <w:tcPr>
            <w:tcW w:w="2887" w:type="dxa"/>
            <w:vMerge w:val="restart"/>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Iboralar</w:t>
            </w:r>
          </w:p>
        </w:tc>
        <w:tc>
          <w:tcPr>
            <w:tcW w:w="5387" w:type="dxa"/>
            <w:vMerge w:val="restart"/>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 O‘zbek tilidagi barqaror birikmalar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 Iboralarning qo‘llanishi va ma’nolari</w:t>
            </w:r>
          </w:p>
        </w:tc>
      </w:tr>
      <w:tr w:rsidR="00E254D7">
        <w:trPr>
          <w:cantSplit/>
          <w:trHeight w:val="370"/>
        </w:trPr>
        <w:tc>
          <w:tcPr>
            <w:tcW w:w="146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87"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5387"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r>
      <w:tr w:rsidR="00E254D7">
        <w:trPr>
          <w:cantSplit/>
          <w:trHeight w:val="370"/>
        </w:trPr>
        <w:tc>
          <w:tcPr>
            <w:tcW w:w="1460"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87"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5387" w:type="dxa"/>
            <w:vMerge/>
          </w:tcPr>
          <w:p w:rsidR="00E254D7" w:rsidRDefault="00E254D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Omonimlar, paronimlar, sinonimlar, antonimlar</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 Leksik omonimlar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Paronimlar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 Sinonimlar va sinonimlar qatori.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2.4.4 Antonimlar</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Qadimgi turkiy adabiyot va qadimgi dunyo adabiyoti </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 Qadimgi turkiy adabiyot va qadimgi dunyo adabiyoti. Mahmud Qoshg‘ariy, Yusuf Xos Hojib, Rabg‘uziy, Homer…</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2887" w:type="dxa"/>
          </w:tcPr>
          <w:p w:rsidR="00E254D7" w:rsidRDefault="00F40BFB">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XIV – XV asrlar</w:t>
            </w:r>
            <w:r>
              <w:rPr>
                <w:rFonts w:ascii="Times New Roman" w:eastAsia="Times New Roman" w:hAnsi="Times New Roman" w:cs="Times New Roman"/>
                <w:color w:val="000000"/>
                <w:sz w:val="28"/>
                <w:szCs w:val="28"/>
              </w:rPr>
              <w:br/>
              <w:t xml:space="preserve"> adabiyoti </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2.6.1. XIV – XV asrlar adabiyoti. Lutfiy, Xoja, Navoiy, Bobur...</w:t>
            </w:r>
          </w:p>
        </w:tc>
      </w:tr>
      <w:tr w:rsidR="00E254D7" w:rsidTr="00F40BFB">
        <w:tc>
          <w:tcPr>
            <w:tcW w:w="9734" w:type="dxa"/>
            <w:gridSpan w:val="3"/>
            <w:vAlign w:val="center"/>
          </w:tcPr>
          <w:p w:rsidR="00E254D7" w:rsidRDefault="00F40BFB" w:rsidP="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3. MORFEMIKA. SO‘Z YASALISHI</w:t>
            </w:r>
          </w:p>
        </w:tc>
      </w:tr>
      <w:tr w:rsidR="00E254D7">
        <w:trPr>
          <w:trHeight w:val="1322"/>
        </w:trPr>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yasalishi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Affiksatsiya usulida so‘z yasalishi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Asos, yasovchi asos, yasalma</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 Kompozitsion usulda so‘z yasalishi</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tarkibi</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 So‘z tarkibida tartib</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So‘zning asosi, asosdosh so‘zlar</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Qo‘shimchalar</w:t>
            </w:r>
            <w:r>
              <w:rPr>
                <w:rFonts w:ascii="Times New Roman" w:eastAsia="Times New Roman" w:hAnsi="Times New Roman" w:cs="Times New Roman"/>
                <w:color w:val="000000"/>
                <w:sz w:val="28"/>
                <w:szCs w:val="28"/>
              </w:rPr>
              <w:br/>
              <w:t xml:space="preserve"> tasnifi</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3.3.1. Qo‘shimcha turlari, so‘z yasovchilar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 Sintaktik shakl yasovchi qo‘shimchalar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3.3.3. Lug‘aviy shakl yasovchi qo‘shimchalar </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Jahon adabiyoti</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3.4.1 Jahon adabiyoti: Oskar Uayld, Shekspir, Lengston Xyuz, Servantes, Rey Bredberi, Chexov, Remark, Janni Rodari…</w:t>
            </w:r>
          </w:p>
          <w:p w:rsidR="00E254D7" w:rsidRDefault="00E254D7">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O‘zbek  adabiyoti</w:t>
            </w:r>
          </w:p>
        </w:tc>
        <w:tc>
          <w:tcPr>
            <w:tcW w:w="5387"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3.5.1. O‘zbek adabiyoti: Ogahiy</w:t>
            </w:r>
            <w:proofErr w:type="gramStart"/>
            <w:r>
              <w:rPr>
                <w:rFonts w:ascii="Times New Roman" w:eastAsia="Times New Roman" w:hAnsi="Times New Roman" w:cs="Times New Roman"/>
                <w:color w:val="000000"/>
                <w:sz w:val="28"/>
                <w:szCs w:val="28"/>
              </w:rPr>
              <w:t>,Nodira</w:t>
            </w:r>
            <w:proofErr w:type="gramEnd"/>
            <w:r>
              <w:rPr>
                <w:rFonts w:ascii="Times New Roman" w:eastAsia="Times New Roman" w:hAnsi="Times New Roman" w:cs="Times New Roman"/>
                <w:color w:val="000000"/>
                <w:sz w:val="28"/>
                <w:szCs w:val="28"/>
              </w:rPr>
              <w:t xml:space="preserve">, Uvaysiy, Mashrab, Anbar Otin, Muqimiy, Fitrat, Qodiriy, Cho‘lpon, Isajon Sulton…   </w:t>
            </w:r>
          </w:p>
        </w:tc>
      </w:tr>
      <w:tr w:rsidR="00E254D7" w:rsidTr="00F40BFB">
        <w:tc>
          <w:tcPr>
            <w:tcW w:w="9734" w:type="dxa"/>
            <w:gridSpan w:val="3"/>
            <w:vAlign w:val="center"/>
          </w:tcPr>
          <w:p w:rsidR="00E254D7" w:rsidRDefault="00F40BFB" w:rsidP="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MORFOLOGIYA</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Ot, sifat, son</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 Otlarning tuzilishiga ko‘ra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4.1.2. Ot turlari: aniq va mavhum ot;</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4.1.3. Ot turkumining grammatik kategoriyalari. </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4.1.4. Shaxs oti, narsa oti, o‘rin-joy oti, faoliyat jarayon otlari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4.1.5. Sifatning tuzilishiga ko‘ra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4.1.6. Sifat darajalari </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4.1.7. Tartib sonlar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4.1.8. Miqdor son va uning ma’no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4.1.9. Ot, sifat, sonlarning otlashuvi</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Olmosh, ravish, fe’l</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4.2.1. Olmoshlarning morfologik xususiyatlari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 Ravishlarning morfologik xususiyatlari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4.2.3. Ko‘makchi fe’lli so‘z qo‘shilmasi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4.2.4. Fe'l zamonlari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4.2.5. Fe'lning nisbat qo‘shimchalari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4.2.6. Fe'lning morfologik xususiyatlari: </w:t>
            </w:r>
            <w:r>
              <w:rPr>
                <w:rFonts w:ascii="Times New Roman" w:eastAsia="Times New Roman" w:hAnsi="Times New Roman" w:cs="Times New Roman"/>
                <w:color w:val="000000"/>
                <w:sz w:val="28"/>
                <w:szCs w:val="28"/>
              </w:rPr>
              <w:lastRenderedPageBreak/>
              <w:t>o‘timli-o‘timsizlik, bo‘lishli-bo‘lishsizlik…</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4.2.7. Fe’lning xoslangan shakllari (sof fe’l, ravishdosh, sifatdosh, harakat nomi)</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4.3.</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Yordamchi so‘z</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turkumlari</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Ko‘makchi va uning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4.3.2. Bog‘lovchi va uning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4.3.3. Yuklama va uning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4.3.4. Yakka va takror qo‘llanuvchi bog‘lovchilar</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Alohida olingan so‘z turkumlari      </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4.4.1. Undov so‘zlar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4.4.2. Taqlid so‘zlar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4.4.3. Modal so‘zlar</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2887" w:type="dxa"/>
          </w:tcPr>
          <w:p w:rsidR="00E254D7" w:rsidRDefault="00F40BFB">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Jahon adabiyoti</w:t>
            </w:r>
          </w:p>
          <w:p w:rsidR="00E254D7" w:rsidRDefault="00E254D7">
            <w:pPr>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4.5.1. Chingiz Aytmatov, Thakur, Yesenin ijodi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4.5.2. Rasul Hamzatov, Ibroyim Yusupov, Pushkin, O‘ljas Sulaymonov ijodi</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2887" w:type="dxa"/>
          </w:tcPr>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asr o‘zbek adabiyoti</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4.6.1. G‘afur G‘ulom, Oybek, </w:t>
            </w:r>
            <w:proofErr w:type="gramStart"/>
            <w:r>
              <w:rPr>
                <w:rFonts w:ascii="Times New Roman" w:eastAsia="Times New Roman" w:hAnsi="Times New Roman" w:cs="Times New Roman"/>
                <w:color w:val="000000"/>
                <w:sz w:val="28"/>
                <w:szCs w:val="28"/>
              </w:rPr>
              <w:t>Abdulla  Qahhor</w:t>
            </w:r>
            <w:proofErr w:type="gramEnd"/>
            <w:r>
              <w:rPr>
                <w:rFonts w:ascii="Times New Roman" w:eastAsia="Times New Roman" w:hAnsi="Times New Roman" w:cs="Times New Roman"/>
                <w:color w:val="000000"/>
                <w:sz w:val="28"/>
                <w:szCs w:val="28"/>
              </w:rPr>
              <w:t>, Said Ahmad, Shukur Xolmirzayev…</w:t>
            </w:r>
          </w:p>
          <w:p w:rsidR="00E254D7" w:rsidRDefault="00F40BFB">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 Muhammad Yusuf, Usmon Azim, Rauf Parfi, Iqbol Mirzo, Xurshid Davron, Erkin Vohidov, Abusaid Ko‘chimov</w:t>
            </w:r>
          </w:p>
          <w:p w:rsidR="00E254D7" w:rsidRDefault="00E254D7">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E254D7" w:rsidTr="00F40BFB">
        <w:tc>
          <w:tcPr>
            <w:tcW w:w="9734" w:type="dxa"/>
            <w:gridSpan w:val="3"/>
            <w:vAlign w:val="center"/>
          </w:tcPr>
          <w:p w:rsidR="00E254D7" w:rsidRDefault="00F40BFB" w:rsidP="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SINTAKSIS VA TINISH BELGILARI</w:t>
            </w:r>
          </w:p>
        </w:tc>
      </w:tr>
      <w:tr w:rsidR="00E254D7">
        <w:tc>
          <w:tcPr>
            <w:tcW w:w="1460" w:type="dxa"/>
          </w:tcPr>
          <w:p w:rsidR="00E254D7" w:rsidRDefault="00E254D7">
            <w:pPr>
              <w:widowControl w:val="0"/>
              <w:pBdr>
                <w:top w:val="nil"/>
                <w:left w:val="nil"/>
                <w:bottom w:val="nil"/>
                <w:right w:val="nil"/>
                <w:between w:val="nil"/>
              </w:pBdr>
              <w:tabs>
                <w:tab w:val="left" w:pos="780"/>
              </w:tabs>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So‘z birikmasi va sodda gap </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numPr>
                <w:ilvl w:val="2"/>
                <w:numId w:val="5"/>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So‘z birikmalari va so‘z qo‘shilmalari</w:t>
            </w:r>
          </w:p>
          <w:p w:rsidR="00E254D7" w:rsidRDefault="00F40BFB">
            <w:pPr>
              <w:widowControl w:val="0"/>
              <w:numPr>
                <w:ilvl w:val="2"/>
                <w:numId w:val="5"/>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So‘zlar va iboralarni bog'lash usullari</w:t>
            </w:r>
          </w:p>
          <w:p w:rsidR="00E254D7" w:rsidRDefault="00F40BFB">
            <w:pPr>
              <w:widowControl w:val="0"/>
              <w:numPr>
                <w:ilvl w:val="2"/>
                <w:numId w:val="5"/>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Sodda va qo‘shma gaplar</w:t>
            </w:r>
          </w:p>
          <w:p w:rsidR="00E254D7" w:rsidRDefault="00F40BFB">
            <w:pPr>
              <w:widowControl w:val="0"/>
              <w:numPr>
                <w:ilvl w:val="2"/>
                <w:numId w:val="5"/>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Gaplarda kesimning ifodalanishi</w:t>
            </w:r>
          </w:p>
          <w:p w:rsidR="00E254D7" w:rsidRDefault="00E254D7">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Gap bo‘laklari</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5.2.1. Ega va uning ifodalanishi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5.2.2. Kesim va uning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Uyushiq ega va kesim</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5.2.5. Gapning ikkinchi darajali bo‘laklari</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Qo‘shma gaplar</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5.3.1. Qo‘shma gap turlari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Bog‘langan qo‘shma gaplar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5.3.3. Ergashgan qo‘shma gaplar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5.3.4. Bog‘lovchisiz qo‘shma gaplar</w:t>
            </w:r>
          </w:p>
        </w:tc>
      </w:tr>
      <w:tr w:rsidR="00E254D7">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5.4</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Mustaqillik davri adabiyoti</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5.4.1. Mustaqillik davri o‘zbek she’riyati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5.4.2. Mustaqillik davri o‘zbek nasri </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5.4.3. Mustaqillik davri o‘zbek  dramaturgiyasi</w:t>
            </w:r>
          </w:p>
        </w:tc>
      </w:tr>
      <w:tr w:rsidR="00E254D7" w:rsidTr="00F40BFB">
        <w:tc>
          <w:tcPr>
            <w:tcW w:w="9734" w:type="dxa"/>
            <w:gridSpan w:val="3"/>
            <w:vAlign w:val="center"/>
          </w:tcPr>
          <w:p w:rsidR="00E254D7" w:rsidRDefault="00F40BFB" w:rsidP="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USLUBSHUNOSLIK</w:t>
            </w:r>
          </w:p>
        </w:tc>
      </w:tr>
      <w:tr w:rsidR="00E254D7">
        <w:trPr>
          <w:trHeight w:val="890"/>
        </w:trPr>
        <w:tc>
          <w:tcPr>
            <w:tcW w:w="1460"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Nutq uslublari </w:t>
            </w: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6.1.1. Ilmiy uslub</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6.1.2. So‘zlashuv uslubi</w:t>
            </w:r>
          </w:p>
        </w:tc>
      </w:tr>
      <w:tr w:rsidR="00E254D7">
        <w:tc>
          <w:tcPr>
            <w:tcW w:w="1460" w:type="dxa"/>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2887" w:type="dxa"/>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Uslubiy xatolar</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6.2.1. Uslubiy xatolar.</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6.2.2. Qo‘shimcha va so‘zlarning noto‘g‘ri qo‘llanishi</w:t>
            </w:r>
          </w:p>
        </w:tc>
      </w:tr>
      <w:tr w:rsidR="00E254D7">
        <w:tc>
          <w:tcPr>
            <w:tcW w:w="1460" w:type="dxa"/>
            <w:tcBorders>
              <w:bottom w:val="single" w:sz="4" w:space="0" w:color="000000"/>
            </w:tcBorders>
          </w:tcPr>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6.3</w:t>
            </w:r>
          </w:p>
        </w:tc>
        <w:tc>
          <w:tcPr>
            <w:tcW w:w="2887" w:type="dxa"/>
            <w:tcBorders>
              <w:bottom w:val="single" w:sz="4" w:space="0" w:color="000000"/>
            </w:tcBorders>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Adabiyot nazariyasi</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 Barmoq vazni</w:t>
            </w:r>
          </w:p>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6.4.2. She’r tuzilishi, turoq</w:t>
            </w:r>
          </w:p>
        </w:tc>
      </w:tr>
      <w:tr w:rsidR="00E254D7" w:rsidTr="00A36C34">
        <w:tc>
          <w:tcPr>
            <w:tcW w:w="9734" w:type="dxa"/>
            <w:gridSpan w:val="3"/>
            <w:vAlign w:val="center"/>
          </w:tcPr>
          <w:p w:rsidR="00E254D7" w:rsidRDefault="00A36C34" w:rsidP="00A36C34">
            <w:pPr>
              <w:widowControl w:val="0"/>
              <w:pBdr>
                <w:top w:val="nil"/>
                <w:left w:val="nil"/>
                <w:bottom w:val="nil"/>
                <w:right w:val="nil"/>
                <w:between w:val="nil"/>
              </w:pBdr>
              <w:spacing w:before="47"/>
              <w:ind w:left="1" w:right="-10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O‘QIB TUSHUNISH VA ADABIY O‘QISH</w:t>
            </w:r>
          </w:p>
        </w:tc>
      </w:tr>
      <w:tr w:rsidR="00E254D7">
        <w:tc>
          <w:tcPr>
            <w:tcW w:w="1460"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7.1</w:t>
            </w:r>
          </w:p>
        </w:tc>
        <w:tc>
          <w:tcPr>
            <w:tcW w:w="28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Lirik she’r, qit’a, fard </w:t>
            </w:r>
          </w:p>
          <w:p w:rsidR="00E254D7" w:rsidRDefault="00E254D7">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7.1.1. Lirik she’r, qit’a yoki fard mazmunini anglash</w:t>
            </w:r>
          </w:p>
          <w:p w:rsidR="00E254D7" w:rsidRDefault="00E254D7">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E254D7">
        <w:tc>
          <w:tcPr>
            <w:tcW w:w="1460"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7.2</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G‘azal tahlil qilish – nasriy bayonini anglash</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7.2.1. G‘azal tahlil qilish – nasriy bayonini anglash</w:t>
            </w:r>
          </w:p>
        </w:tc>
      </w:tr>
      <w:tr w:rsidR="00E254D7">
        <w:tc>
          <w:tcPr>
            <w:tcW w:w="1460"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7.3</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G‘azal tahlilida qofiya turini topa olish</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7.3.1. G‘azal tahlilida qofiya turini topa olish</w:t>
            </w:r>
          </w:p>
          <w:p w:rsidR="00E254D7" w:rsidRDefault="00E254D7">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E254D7">
        <w:trPr>
          <w:trHeight w:val="1169"/>
        </w:trPr>
        <w:tc>
          <w:tcPr>
            <w:tcW w:w="1460"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7.4</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G‘azal baytlaridagi badiiy san’atlarni aniqlash</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7.4.1. G‘azal baytlaridagi badiiy san’atlarni aniqlash</w:t>
            </w:r>
          </w:p>
        </w:tc>
      </w:tr>
      <w:tr w:rsidR="00E254D7">
        <w:tc>
          <w:tcPr>
            <w:tcW w:w="1460"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7.5</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Nasriy matnni o‘qib tushunish</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7.5.1. Nasriy matnni o‘qib tushunish</w:t>
            </w:r>
          </w:p>
          <w:p w:rsidR="00E254D7" w:rsidRDefault="00E254D7">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E254D7">
        <w:tc>
          <w:tcPr>
            <w:tcW w:w="1460"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7.6</w:t>
            </w:r>
          </w:p>
        </w:tc>
        <w:tc>
          <w:tcPr>
            <w:tcW w:w="2887" w:type="dxa"/>
          </w:tcPr>
          <w:p w:rsidR="00E254D7" w:rsidRDefault="00F40BFB">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Nasriy matndagi ibora va jumlalar mazmunini anglash</w:t>
            </w:r>
          </w:p>
        </w:tc>
        <w:tc>
          <w:tcPr>
            <w:tcW w:w="5387" w:type="dxa"/>
          </w:tcPr>
          <w:p w:rsidR="00E254D7" w:rsidRDefault="00F40BFB">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7.6.1. Nasriy matndagi ibora va jumlalar mazmunini anglash</w:t>
            </w:r>
          </w:p>
        </w:tc>
      </w:tr>
    </w:tbl>
    <w:p w:rsidR="00E254D7" w:rsidRDefault="00E254D7">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p w:rsidR="00E254D7" w:rsidRDefault="00F40BFB" w:rsidP="00A36C34">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VI. Ona tili </w:t>
      </w:r>
      <w:proofErr w:type="gramStart"/>
      <w:r>
        <w:rPr>
          <w:rFonts w:ascii="Times New Roman" w:eastAsia="Times New Roman" w:hAnsi="Times New Roman" w:cs="Times New Roman"/>
          <w:b/>
          <w:color w:val="000000"/>
          <w:sz w:val="28"/>
          <w:szCs w:val="28"/>
        </w:rPr>
        <w:t>va</w:t>
      </w:r>
      <w:proofErr w:type="gramEnd"/>
      <w:r>
        <w:rPr>
          <w:rFonts w:ascii="Times New Roman" w:eastAsia="Times New Roman" w:hAnsi="Times New Roman" w:cs="Times New Roman"/>
          <w:b/>
          <w:color w:val="000000"/>
          <w:sz w:val="28"/>
          <w:szCs w:val="28"/>
        </w:rPr>
        <w:t xml:space="preserve"> adabiyot fanidagi bilimlarni baholash uchun milliy test tizimining top</w:t>
      </w:r>
      <w:r w:rsidR="00A36C34">
        <w:rPr>
          <w:rFonts w:ascii="Times New Roman" w:eastAsia="Times New Roman" w:hAnsi="Times New Roman" w:cs="Times New Roman"/>
          <w:b/>
          <w:color w:val="000000"/>
          <w:sz w:val="28"/>
          <w:szCs w:val="28"/>
        </w:rPr>
        <w:t>shiriqlarini baholash mezonlari.</w:t>
      </w:r>
    </w:p>
    <w:p w:rsidR="00E254D7" w:rsidRDefault="00F40BFB" w:rsidP="00A36C34">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Har bir sinov test turiga qarab turli xil baholash mezonlariga </w:t>
      </w:r>
      <w:proofErr w:type="gramStart"/>
      <w:r>
        <w:rPr>
          <w:rFonts w:ascii="Times New Roman" w:eastAsia="Times New Roman" w:hAnsi="Times New Roman" w:cs="Times New Roman"/>
          <w:color w:val="000000"/>
          <w:sz w:val="28"/>
          <w:szCs w:val="28"/>
        </w:rPr>
        <w:t>ko‘ra</w:t>
      </w:r>
      <w:proofErr w:type="gramEnd"/>
      <w:r>
        <w:rPr>
          <w:rFonts w:ascii="Times New Roman" w:eastAsia="Times New Roman" w:hAnsi="Times New Roman" w:cs="Times New Roman"/>
          <w:color w:val="000000"/>
          <w:sz w:val="28"/>
          <w:szCs w:val="28"/>
        </w:rPr>
        <w:t xml:space="preserve"> baholanadi:</w:t>
      </w:r>
    </w:p>
    <w:p w:rsidR="00E254D7" w:rsidRDefault="00F40BFB" w:rsidP="00A36C34">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Agar belgilangan javob </w:t>
      </w:r>
      <w:proofErr w:type="gramStart"/>
      <w:r>
        <w:rPr>
          <w:rFonts w:ascii="Times New Roman" w:eastAsia="Times New Roman" w:hAnsi="Times New Roman" w:cs="Times New Roman"/>
          <w:color w:val="000000"/>
          <w:sz w:val="28"/>
          <w:szCs w:val="28"/>
        </w:rPr>
        <w:t>to‘g‘ri</w:t>
      </w:r>
      <w:proofErr w:type="gramEnd"/>
      <w:r>
        <w:rPr>
          <w:rFonts w:ascii="Times New Roman" w:eastAsia="Times New Roman" w:hAnsi="Times New Roman" w:cs="Times New Roman"/>
          <w:color w:val="000000"/>
          <w:sz w:val="28"/>
          <w:szCs w:val="28"/>
        </w:rPr>
        <w:t xml:space="preserve"> bo‘lsa, 2 ball</w:t>
      </w:r>
      <w:r w:rsidR="00A36C34">
        <w:rPr>
          <w:rFonts w:ascii="Times New Roman" w:eastAsia="Times New Roman" w:hAnsi="Times New Roman" w:cs="Times New Roman"/>
          <w:sz w:val="28"/>
          <w:szCs w:val="28"/>
        </w:rPr>
        <w:t>;</w:t>
      </w:r>
    </w:p>
    <w:p w:rsidR="00E254D7" w:rsidRDefault="00F40BFB" w:rsidP="00A36C34">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Agar belgilangan javob </w:t>
      </w:r>
      <w:proofErr w:type="gramStart"/>
      <w:r>
        <w:rPr>
          <w:rFonts w:ascii="Times New Roman" w:eastAsia="Times New Roman" w:hAnsi="Times New Roman" w:cs="Times New Roman"/>
          <w:color w:val="000000"/>
          <w:sz w:val="28"/>
          <w:szCs w:val="28"/>
        </w:rPr>
        <w:t>noto‘g‘ri</w:t>
      </w:r>
      <w:proofErr w:type="gramEnd"/>
      <w:r>
        <w:rPr>
          <w:rFonts w:ascii="Times New Roman" w:eastAsia="Times New Roman" w:hAnsi="Times New Roman" w:cs="Times New Roman"/>
          <w:color w:val="000000"/>
          <w:sz w:val="28"/>
          <w:szCs w:val="28"/>
        </w:rPr>
        <w:t xml:space="preserve"> bo‘lsa, 0 ball.</w:t>
      </w:r>
    </w:p>
    <w:p w:rsidR="00E254D7" w:rsidRDefault="00E254D7">
      <w:pPr>
        <w:widowControl w:val="0"/>
        <w:pBdr>
          <w:top w:val="nil"/>
          <w:left w:val="nil"/>
          <w:bottom w:val="nil"/>
          <w:right w:val="nil"/>
          <w:between w:val="nil"/>
        </w:pBdr>
        <w:spacing w:before="47"/>
        <w:ind w:left="1" w:right="13" w:hanging="3"/>
        <w:jc w:val="both"/>
        <w:rPr>
          <w:rFonts w:ascii="Times New Roman" w:eastAsia="Times New Roman" w:hAnsi="Times New Roman" w:cs="Times New Roman"/>
          <w:b/>
          <w:sz w:val="28"/>
          <w:szCs w:val="28"/>
        </w:rPr>
      </w:pP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 Foydalanishga tavsiya etiladigan asosiy adabiyotlar:</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Ona tili fanidan:</w:t>
      </w:r>
    </w:p>
    <w:p w:rsidR="00E254D7" w:rsidRDefault="00A36C34" w:rsidP="00A36C34">
      <w:pPr>
        <w:pBdr>
          <w:top w:val="nil"/>
          <w:left w:val="nil"/>
          <w:bottom w:val="nil"/>
          <w:right w:val="nil"/>
          <w:between w:val="nil"/>
        </w:pBdr>
        <w:tabs>
          <w:tab w:val="left" w:pos="993"/>
        </w:tabs>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5-sinf. Ona tili darsligi (1-qism) darslik. K.M.</w:t>
      </w:r>
      <w:r w:rsidR="00F40BFB">
        <w:rPr>
          <w:rFonts w:ascii="Times New Roman" w:eastAsia="Times New Roman" w:hAnsi="Times New Roman" w:cs="Times New Roman"/>
          <w:color w:val="000000"/>
          <w:sz w:val="28"/>
          <w:szCs w:val="28"/>
        </w:rPr>
        <w:t xml:space="preserve">Mavlonova, N.S.Hakimova, M.R.Siddiqov, S.H.Qo‘ldosheva; muharrir O.T.Madvaliyev. – Toshkent: Novda Edutainment, 2024. </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6-sinf. Ona tili darsligi I.Azimova, K.M</w:t>
      </w:r>
      <w:r w:rsidR="00A36C34">
        <w:rPr>
          <w:rFonts w:ascii="Times New Roman" w:eastAsia="Times New Roman" w:hAnsi="Times New Roman" w:cs="Times New Roman"/>
          <w:color w:val="000000"/>
          <w:sz w:val="28"/>
          <w:szCs w:val="28"/>
        </w:rPr>
        <w:t xml:space="preserve">avlonova, S.Quronov, Sh.Tursun, </w:t>
      </w:r>
      <w:r>
        <w:rPr>
          <w:rFonts w:ascii="Times New Roman" w:eastAsia="Times New Roman" w:hAnsi="Times New Roman" w:cs="Times New Roman"/>
          <w:color w:val="000000"/>
          <w:sz w:val="28"/>
          <w:szCs w:val="28"/>
        </w:rPr>
        <w:t>N.Hakimova, M.Siddiqov. Toshkent – 2022</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7-sinf. Ona tili dars</w:t>
      </w:r>
      <w:r w:rsidR="00A36C34">
        <w:rPr>
          <w:rFonts w:ascii="Times New Roman" w:eastAsia="Times New Roman" w:hAnsi="Times New Roman" w:cs="Times New Roman"/>
          <w:color w:val="000000"/>
          <w:sz w:val="28"/>
          <w:szCs w:val="28"/>
        </w:rPr>
        <w:t xml:space="preserve">ligi.  I.Azimova, K.Mavlonova, </w:t>
      </w:r>
      <w:r>
        <w:rPr>
          <w:rFonts w:ascii="Times New Roman" w:eastAsia="Times New Roman" w:hAnsi="Times New Roman" w:cs="Times New Roman"/>
          <w:color w:val="000000"/>
          <w:sz w:val="28"/>
          <w:szCs w:val="28"/>
        </w:rPr>
        <w:t>S.Quronov, Sh.Tursun, N.Hakimova, M.Siddiqov. Toshkent – 2022</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8-sinf. Ona tili darsligi. M.Qodirov, H.Ne’matov, M.Abduraimova, R.Sayfullayeva, B.Mengliyev Toshkent - 2019</w:t>
      </w:r>
    </w:p>
    <w:p w:rsidR="00E254D7" w:rsidRPr="00A36C34"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pacing w:val="-14"/>
          <w:sz w:val="28"/>
          <w:szCs w:val="28"/>
        </w:rPr>
      </w:pPr>
      <w:r>
        <w:rPr>
          <w:rFonts w:ascii="Times New Roman" w:eastAsia="Times New Roman" w:hAnsi="Times New Roman" w:cs="Times New Roman"/>
          <w:color w:val="000000"/>
          <w:sz w:val="28"/>
          <w:szCs w:val="28"/>
        </w:rPr>
        <w:t xml:space="preserve">5. </w:t>
      </w:r>
      <w:r w:rsidRPr="00A36C34">
        <w:rPr>
          <w:rFonts w:ascii="Times New Roman" w:eastAsia="Times New Roman" w:hAnsi="Times New Roman" w:cs="Times New Roman"/>
          <w:color w:val="000000"/>
          <w:spacing w:val="-14"/>
          <w:sz w:val="28"/>
          <w:szCs w:val="28"/>
        </w:rPr>
        <w:t>9-sinf. Ona tili darsligi.</w:t>
      </w:r>
      <w:r w:rsidR="00A36C34" w:rsidRPr="00A36C34">
        <w:rPr>
          <w:rFonts w:ascii="Times New Roman" w:eastAsia="Times New Roman" w:hAnsi="Times New Roman" w:cs="Times New Roman"/>
          <w:color w:val="000000"/>
          <w:spacing w:val="-14"/>
          <w:sz w:val="28"/>
          <w:szCs w:val="28"/>
        </w:rPr>
        <w:t xml:space="preserve"> N.Mahmudov, A.</w:t>
      </w:r>
      <w:r w:rsidRPr="00A36C34">
        <w:rPr>
          <w:rFonts w:ascii="Times New Roman" w:eastAsia="Times New Roman" w:hAnsi="Times New Roman" w:cs="Times New Roman"/>
          <w:color w:val="000000"/>
          <w:spacing w:val="-14"/>
          <w:sz w:val="28"/>
          <w:szCs w:val="28"/>
        </w:rPr>
        <w:t>Nurmonov, A.Sobirov. Toshkent – 2019</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36C34">
        <w:rPr>
          <w:rFonts w:ascii="Times New Roman" w:eastAsia="Times New Roman" w:hAnsi="Times New Roman" w:cs="Times New Roman"/>
          <w:color w:val="000000"/>
          <w:sz w:val="28"/>
          <w:szCs w:val="28"/>
        </w:rPr>
        <w:t xml:space="preserve"> 10-sinf. Ona tili darsligi. B.Mengliyev, Sh.</w:t>
      </w:r>
      <w:r>
        <w:rPr>
          <w:rFonts w:ascii="Times New Roman" w:eastAsia="Times New Roman" w:hAnsi="Times New Roman" w:cs="Times New Roman"/>
          <w:color w:val="000000"/>
          <w:sz w:val="28"/>
          <w:szCs w:val="28"/>
        </w:rPr>
        <w:t>Abdurahim, K.Mavlonova,</w:t>
      </w:r>
      <w:r w:rsidR="00A36C34">
        <w:rPr>
          <w:rFonts w:ascii="Times New Roman" w:eastAsia="Times New Roman" w:hAnsi="Times New Roman" w:cs="Times New Roman"/>
          <w:color w:val="000000"/>
          <w:sz w:val="28"/>
          <w:szCs w:val="28"/>
        </w:rPr>
        <w:t xml:space="preserve"> M.</w:t>
      </w:r>
      <w:r>
        <w:rPr>
          <w:rFonts w:ascii="Times New Roman" w:eastAsia="Times New Roman" w:hAnsi="Times New Roman" w:cs="Times New Roman"/>
          <w:color w:val="000000"/>
          <w:sz w:val="28"/>
          <w:szCs w:val="28"/>
        </w:rPr>
        <w:t>Siddiqov, S.Atoyeva. Toshkent – 2022</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11-sinf. Ona tili darsligi. (1-qism) N.M.Mahmudov, Y.R.Odilov, </w:t>
      </w:r>
      <w:r w:rsidR="00A36C34">
        <w:rPr>
          <w:rFonts w:ascii="Times New Roman" w:eastAsia="Times New Roman" w:hAnsi="Times New Roman" w:cs="Times New Roman"/>
          <w:color w:val="000000"/>
          <w:sz w:val="28"/>
          <w:szCs w:val="28"/>
        </w:rPr>
        <w:t>G.Sh.</w:t>
      </w:r>
      <w:r>
        <w:rPr>
          <w:rFonts w:ascii="Times New Roman" w:eastAsia="Times New Roman" w:hAnsi="Times New Roman" w:cs="Times New Roman"/>
          <w:color w:val="000000"/>
          <w:sz w:val="28"/>
          <w:szCs w:val="28"/>
        </w:rPr>
        <w:t>Ziyodullayeva. Toshkent – 2018</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11-sinf. Ona tili darsligi. (2-qism) B.Mengliyev, Sh.Toshmirzayeva, S.Atoyeva, S.Majidova. Toshkent – 2020</w:t>
      </w:r>
    </w:p>
    <w:p w:rsidR="00E254D7" w:rsidRDefault="00E254D7"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sz w:val="28"/>
          <w:szCs w:val="28"/>
        </w:rPr>
      </w:pP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Adabiyot fanidan:</w:t>
      </w:r>
    </w:p>
    <w:p w:rsidR="00E254D7" w:rsidRDefault="00F40BFB" w:rsidP="00A36C34">
      <w:pPr>
        <w:pBdr>
          <w:top w:val="nil"/>
          <w:left w:val="nil"/>
          <w:bottom w:val="nil"/>
          <w:right w:val="nil"/>
          <w:between w:val="nil"/>
        </w:pBdr>
        <w:tabs>
          <w:tab w:val="left" w:pos="993"/>
        </w:tabs>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Adabiyot 5-sinf (1-qism) darslik</w:t>
      </w:r>
      <w:r>
        <w:rPr>
          <w:rFonts w:ascii="Times New Roman" w:eastAsia="Times New Roman" w:hAnsi="Times New Roman" w:cs="Times New Roman"/>
          <w:sz w:val="28"/>
          <w:szCs w:val="28"/>
        </w:rPr>
        <w:t>.</w:t>
      </w:r>
      <w:r w:rsidR="00A36C34">
        <w:rPr>
          <w:rFonts w:ascii="Times New Roman" w:eastAsia="Times New Roman" w:hAnsi="Times New Roman" w:cs="Times New Roman"/>
          <w:color w:val="000000"/>
          <w:sz w:val="28"/>
          <w:szCs w:val="28"/>
        </w:rPr>
        <w:t xml:space="preserve"> Q.B.Yo‘ldoshev, O.O.Olimjonov, </w:t>
      </w:r>
      <w:r>
        <w:rPr>
          <w:rFonts w:ascii="Times New Roman" w:eastAsia="Times New Roman" w:hAnsi="Times New Roman" w:cs="Times New Roman"/>
          <w:color w:val="000000"/>
          <w:sz w:val="28"/>
          <w:szCs w:val="28"/>
        </w:rPr>
        <w:t xml:space="preserve">N.N.Yusufjonova, S.I.Qambarova, D.B.Toʻxliyeva; muharrir X.A.Ibrohimov. – Toshkent: Novda Edutainment, 2024. </w:t>
      </w:r>
    </w:p>
    <w:p w:rsidR="00E254D7" w:rsidRDefault="00A36C34"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40BFB">
        <w:rPr>
          <w:rFonts w:ascii="Times New Roman" w:eastAsia="Times New Roman" w:hAnsi="Times New Roman" w:cs="Times New Roman"/>
          <w:color w:val="000000"/>
          <w:sz w:val="28"/>
          <w:szCs w:val="28"/>
        </w:rPr>
        <w:t xml:space="preserve"> 6-sinf adabiyot darsligi. Z.Mirzayeva, K.Jalilov Toshkent – 2022</w:t>
      </w:r>
    </w:p>
    <w:p w:rsidR="00E254D7" w:rsidRDefault="00A36C34"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F40BFB">
        <w:rPr>
          <w:rFonts w:ascii="Times New Roman" w:eastAsia="Times New Roman" w:hAnsi="Times New Roman" w:cs="Times New Roman"/>
          <w:color w:val="000000"/>
          <w:sz w:val="28"/>
          <w:szCs w:val="28"/>
        </w:rPr>
        <w:t>7-sinf adabiyot darsligi. Z.Mirzayeva, K.Jalilov Toshkent – 2022</w:t>
      </w:r>
    </w:p>
    <w:p w:rsidR="00E254D7" w:rsidRPr="00A36C34" w:rsidRDefault="00A36C34"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4. </w:t>
      </w:r>
      <w:r w:rsidR="00F40BFB" w:rsidRPr="00A36C34">
        <w:rPr>
          <w:rFonts w:ascii="Times New Roman" w:eastAsia="Times New Roman" w:hAnsi="Times New Roman" w:cs="Times New Roman"/>
          <w:color w:val="000000"/>
          <w:spacing w:val="-8"/>
          <w:sz w:val="28"/>
          <w:szCs w:val="28"/>
        </w:rPr>
        <w:t>8-sinf adabiyot darsligi. S.Olim, S.Ahmedov, R.Qo‘chqorov Toshkent – 2019</w:t>
      </w:r>
    </w:p>
    <w:p w:rsidR="00E254D7" w:rsidRDefault="00A36C34"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40BFB">
        <w:rPr>
          <w:rFonts w:ascii="Times New Roman" w:eastAsia="Times New Roman" w:hAnsi="Times New Roman" w:cs="Times New Roman"/>
          <w:color w:val="000000"/>
          <w:sz w:val="28"/>
          <w:szCs w:val="28"/>
        </w:rPr>
        <w:t xml:space="preserve"> 9-sinf adabiyot darsligi. Q.Yo‘ldoshev, V.Qodirov, J. Yo‘ldoshbekov.  Toshkent – 2019</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10-sinf adabiyot darsligi. (1-qism) Z.Mirzayeva, K.Jalilov Toshkent–2024</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10-sinf adabiyot darsligi. (2-qism) Z.Mirzayeva, K.Jalilov Toshkent–2024</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11-sinf adabiyot darsligi. 1-qism. B.To‘xliyev, B.Karimov, K.Usmonova Toshkent–2018.</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9. 11-sinf adabiyot darsligi. 2-qism. B.To‘xliyev, B.Karimov, K.Usmonova. Toshkent–2018</w:t>
      </w:r>
      <w:r>
        <w:rPr>
          <w:rFonts w:ascii="Times New Roman" w:eastAsia="Times New Roman" w:hAnsi="Times New Roman" w:cs="Times New Roman"/>
          <w:b/>
          <w:color w:val="000000"/>
          <w:sz w:val="28"/>
          <w:szCs w:val="28"/>
        </w:rPr>
        <w:br/>
      </w:r>
    </w:p>
    <w:p w:rsidR="00E254D7" w:rsidRDefault="00E254D7"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b/>
          <w:sz w:val="28"/>
          <w:szCs w:val="28"/>
        </w:rPr>
      </w:pPr>
    </w:p>
    <w:p w:rsidR="00D91B00" w:rsidRDefault="00D91B00"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b/>
          <w:sz w:val="28"/>
          <w:szCs w:val="28"/>
        </w:rPr>
      </w:pP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Qo‘shimcha adabiyotlar:</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Dilnavoz Yusupova “G‘azallar sharhi” – Istiqlol davri o‘zbek navoiyshunosligi 27-jild. Toshkent – 2022</w:t>
      </w:r>
    </w:p>
    <w:p w:rsidR="00A36C34"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“O‘zbek tilining katta imlo lug‘ati” – E.A.Begmatov, A.R.Madvaliyev, Y.R.Odilov. Toshkent: “Kafolat print company” nashriyoti, 2023.</w:t>
      </w:r>
    </w:p>
    <w:p w:rsidR="00A36C34"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“O‘zbek tilining izohli lug‘ati” – A.Madvaliyev, N.Mahkamov.</w:t>
      </w:r>
      <w:r w:rsidR="00A36C34">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D.Xudoyberganova, O.Odilov. “O‘zbekiston nashriyoti” Toshkent – 2021. </w:t>
      </w:r>
    </w:p>
    <w:p w:rsidR="00E254D7" w:rsidRDefault="00F40BFB" w:rsidP="00A36C34">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hyperlink r:id="rId6">
        <w:r>
          <w:rPr>
            <w:rFonts w:ascii="Times New Roman" w:eastAsia="Times New Roman" w:hAnsi="Times New Roman" w:cs="Times New Roman"/>
            <w:color w:val="0000FF"/>
            <w:sz w:val="28"/>
            <w:szCs w:val="28"/>
            <w:u w:val="single"/>
          </w:rPr>
          <w:t>https://www.oecd.org/pisa/test/pisa-2022-mathematics-test-questions.htm</w:t>
        </w:r>
      </w:hyperlink>
    </w:p>
    <w:p w:rsidR="00E254D7" w:rsidRDefault="00E254D7">
      <w:pPr>
        <w:pBdr>
          <w:top w:val="nil"/>
          <w:left w:val="nil"/>
          <w:bottom w:val="nil"/>
          <w:right w:val="nil"/>
          <w:between w:val="nil"/>
        </w:pBdr>
        <w:ind w:left="0" w:hanging="2"/>
        <w:rPr>
          <w:color w:val="000000"/>
        </w:rPr>
      </w:pPr>
    </w:p>
    <w:sectPr w:rsidR="00E254D7" w:rsidSect="00F40BFB">
      <w:pgSz w:w="11909" w:h="16834"/>
      <w:pgMar w:top="851" w:right="852" w:bottom="709"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82772"/>
    <w:multiLevelType w:val="multilevel"/>
    <w:tmpl w:val="080C0C98"/>
    <w:lvl w:ilvl="0">
      <w:start w:val="5"/>
      <w:numFmt w:val="decimal"/>
      <w:lvlText w:val="%1."/>
      <w:lvlJc w:val="left"/>
      <w:pPr>
        <w:ind w:left="648" w:hanging="64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39996E99"/>
    <w:multiLevelType w:val="multilevel"/>
    <w:tmpl w:val="498E2C8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47F2473D"/>
    <w:multiLevelType w:val="multilevel"/>
    <w:tmpl w:val="8BD6F262"/>
    <w:lvl w:ilvl="0">
      <w:start w:val="1"/>
      <w:numFmt w:val="decimal"/>
      <w:lvlText w:val="%1."/>
      <w:lvlJc w:val="left"/>
      <w:pPr>
        <w:ind w:left="570" w:hanging="360"/>
      </w:pPr>
      <w:rPr>
        <w:vertAlign w:val="baseline"/>
      </w:rPr>
    </w:lvl>
    <w:lvl w:ilvl="1">
      <w:start w:val="1"/>
      <w:numFmt w:val="decimal"/>
      <w:lvlText w:val="%1.%2."/>
      <w:lvlJc w:val="left"/>
      <w:pPr>
        <w:ind w:left="930" w:hanging="720"/>
      </w:pPr>
      <w:rPr>
        <w:vertAlign w:val="baseline"/>
      </w:rPr>
    </w:lvl>
    <w:lvl w:ilvl="2">
      <w:start w:val="1"/>
      <w:numFmt w:val="decimal"/>
      <w:lvlText w:val="%1.%2.%3."/>
      <w:lvlJc w:val="left"/>
      <w:pPr>
        <w:ind w:left="930" w:hanging="720"/>
      </w:pPr>
      <w:rPr>
        <w:vertAlign w:val="baseline"/>
      </w:rPr>
    </w:lvl>
    <w:lvl w:ilvl="3">
      <w:start w:val="1"/>
      <w:numFmt w:val="decimal"/>
      <w:lvlText w:val="%1.%2.%3.%4."/>
      <w:lvlJc w:val="left"/>
      <w:pPr>
        <w:ind w:left="1290" w:hanging="1080"/>
      </w:pPr>
      <w:rPr>
        <w:vertAlign w:val="baseline"/>
      </w:rPr>
    </w:lvl>
    <w:lvl w:ilvl="4">
      <w:start w:val="1"/>
      <w:numFmt w:val="decimal"/>
      <w:lvlText w:val="%1.%2.%3.%4.%5."/>
      <w:lvlJc w:val="left"/>
      <w:pPr>
        <w:ind w:left="1290" w:hanging="1080"/>
      </w:pPr>
      <w:rPr>
        <w:vertAlign w:val="baseline"/>
      </w:rPr>
    </w:lvl>
    <w:lvl w:ilvl="5">
      <w:start w:val="1"/>
      <w:numFmt w:val="decimal"/>
      <w:lvlText w:val="%1.%2.%3.%4.%5.%6."/>
      <w:lvlJc w:val="left"/>
      <w:pPr>
        <w:ind w:left="1650" w:hanging="1440"/>
      </w:pPr>
      <w:rPr>
        <w:vertAlign w:val="baseline"/>
      </w:rPr>
    </w:lvl>
    <w:lvl w:ilvl="6">
      <w:start w:val="1"/>
      <w:numFmt w:val="decimal"/>
      <w:lvlText w:val="%1.%2.%3.%4.%5.%6.%7."/>
      <w:lvlJc w:val="left"/>
      <w:pPr>
        <w:ind w:left="2010" w:hanging="1800"/>
      </w:pPr>
      <w:rPr>
        <w:vertAlign w:val="baseline"/>
      </w:rPr>
    </w:lvl>
    <w:lvl w:ilvl="7">
      <w:start w:val="1"/>
      <w:numFmt w:val="decimal"/>
      <w:lvlText w:val="%1.%2.%3.%4.%5.%6.%7.%8."/>
      <w:lvlJc w:val="left"/>
      <w:pPr>
        <w:ind w:left="2010" w:hanging="1800"/>
      </w:pPr>
      <w:rPr>
        <w:vertAlign w:val="baseline"/>
      </w:rPr>
    </w:lvl>
    <w:lvl w:ilvl="8">
      <w:start w:val="1"/>
      <w:numFmt w:val="decimal"/>
      <w:lvlText w:val="%1.%2.%3.%4.%5.%6.%7.%8.%9."/>
      <w:lvlJc w:val="left"/>
      <w:pPr>
        <w:ind w:left="2370" w:hanging="2160"/>
      </w:pPr>
      <w:rPr>
        <w:vertAlign w:val="baseline"/>
      </w:rPr>
    </w:lvl>
  </w:abstractNum>
  <w:abstractNum w:abstractNumId="3" w15:restartNumberingAfterBreak="0">
    <w:nsid w:val="51810FFE"/>
    <w:multiLevelType w:val="multilevel"/>
    <w:tmpl w:val="6AD4A058"/>
    <w:lvl w:ilvl="0">
      <w:start w:val="2"/>
      <w:numFmt w:val="decimal"/>
      <w:lvlText w:val="%1"/>
      <w:lvlJc w:val="left"/>
      <w:pPr>
        <w:ind w:left="576" w:hanging="576"/>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15:restartNumberingAfterBreak="0">
    <w:nsid w:val="53326431"/>
    <w:multiLevelType w:val="multilevel"/>
    <w:tmpl w:val="03845BB0"/>
    <w:lvl w:ilvl="0">
      <w:start w:val="1"/>
      <w:numFmt w:val="decimal"/>
      <w:lvlText w:val="%1"/>
      <w:lvlJc w:val="left"/>
      <w:pPr>
        <w:ind w:left="600" w:hanging="600"/>
      </w:pPr>
      <w:rPr>
        <w:vertAlign w:val="baseline"/>
      </w:rPr>
    </w:lvl>
    <w:lvl w:ilvl="1">
      <w:start w:val="2"/>
      <w:numFmt w:val="decimal"/>
      <w:lvlText w:val="%1.%2"/>
      <w:lvlJc w:val="left"/>
      <w:pPr>
        <w:ind w:left="600" w:hanging="60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15:restartNumberingAfterBreak="0">
    <w:nsid w:val="664111DE"/>
    <w:multiLevelType w:val="multilevel"/>
    <w:tmpl w:val="2EEC9FC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 w15:restartNumberingAfterBreak="0">
    <w:nsid w:val="6CBB0259"/>
    <w:multiLevelType w:val="multilevel"/>
    <w:tmpl w:val="59489B2A"/>
    <w:lvl w:ilvl="0">
      <w:start w:val="1"/>
      <w:numFmt w:val="upperRoman"/>
      <w:lvlText w:val="%1."/>
      <w:lvlJc w:val="left"/>
      <w:pPr>
        <w:ind w:left="1080" w:hanging="720"/>
      </w:pPr>
      <w:rPr>
        <w:vertAlign w:val="baseline"/>
      </w:rPr>
    </w:lvl>
    <w:lvl w:ilvl="1">
      <w:start w:val="4"/>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D7"/>
    <w:rsid w:val="0036074F"/>
    <w:rsid w:val="009F6303"/>
    <w:rsid w:val="00A36C34"/>
    <w:rsid w:val="00A70C41"/>
    <w:rsid w:val="00D6081F"/>
    <w:rsid w:val="00D91B00"/>
    <w:rsid w:val="00E254D7"/>
    <w:rsid w:val="00F4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9CC1"/>
  <w15:docId w15:val="{29795085-CE1E-43AE-A414-AC0FD783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leftChars="-1" w:left="-1" w:hangingChars="1"/>
      <w:textDirection w:val="btLr"/>
      <w:textAlignment w:val="top"/>
      <w:outlineLvl w:val="0"/>
    </w:pPr>
    <w:rPr>
      <w:position w:val="-1"/>
    </w:rPr>
  </w:style>
  <w:style w:type="paragraph" w:styleId="1">
    <w:name w:val="heading 1"/>
    <w:basedOn w:val="a"/>
    <w:next w:val="a"/>
    <w:uiPriority w:val="9"/>
    <w:qFormat/>
    <w:pPr>
      <w:keepNext/>
      <w:keepLines/>
      <w:spacing w:before="400" w:after="12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customStyle="1" w:styleId="a4">
    <w:name w:val="Название"/>
    <w:basedOn w:val="a"/>
    <w:next w:val="a"/>
    <w:pPr>
      <w:keepNext/>
      <w:keepLines/>
      <w:spacing w:after="60"/>
    </w:pPr>
    <w:rPr>
      <w:sz w:val="52"/>
      <w:szCs w:val="5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CellMar>
        <w:left w:w="108" w:type="dxa"/>
        <w:right w:w="108" w:type="dxa"/>
      </w:tblCellMar>
    </w:tblPr>
  </w:style>
  <w:style w:type="table" w:styleId="ac">
    <w:name w:val="Table Grid"/>
    <w:basedOn w:val="a1"/>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w w:val="100"/>
      <w:position w:val="-1"/>
      <w:u w:val="single"/>
      <w:effect w:val="none"/>
      <w:vertAlign w:val="baseline"/>
      <w:cs w:val="0"/>
      <w:em w:val="none"/>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CellMar>
        <w:left w:w="108" w:type="dxa"/>
        <w:right w:w="108" w:type="dxa"/>
      </w:tblCellMar>
    </w:tblPr>
  </w:style>
  <w:style w:type="paragraph" w:styleId="af2">
    <w:name w:val="annotation text"/>
    <w:basedOn w:val="a"/>
    <w:link w:val="af3"/>
    <w:uiPriority w:val="99"/>
    <w:semiHidden/>
    <w:unhideWhenUsed/>
    <w:pPr>
      <w:spacing w:line="240" w:lineRule="auto"/>
    </w:pPr>
    <w:rPr>
      <w:sz w:val="20"/>
      <w:szCs w:val="20"/>
    </w:rPr>
  </w:style>
  <w:style w:type="character" w:customStyle="1" w:styleId="af3">
    <w:name w:val="Текст примечания Знак"/>
    <w:basedOn w:val="a0"/>
    <w:link w:val="af2"/>
    <w:uiPriority w:val="99"/>
    <w:semiHidden/>
    <w:rPr>
      <w:position w:val="-1"/>
    </w:rPr>
  </w:style>
  <w:style w:type="character" w:styleId="af4">
    <w:name w:val="annotation reference"/>
    <w:basedOn w:val="a0"/>
    <w:uiPriority w:val="99"/>
    <w:semiHidden/>
    <w:unhideWhenUsed/>
    <w:rPr>
      <w:sz w:val="16"/>
      <w:szCs w:val="16"/>
    </w:rPr>
  </w:style>
  <w:style w:type="paragraph" w:styleId="af5">
    <w:name w:val="annotation subject"/>
    <w:basedOn w:val="af2"/>
    <w:next w:val="af2"/>
    <w:link w:val="af6"/>
    <w:uiPriority w:val="99"/>
    <w:semiHidden/>
    <w:unhideWhenUsed/>
    <w:rsid w:val="006864C5"/>
    <w:rPr>
      <w:b/>
      <w:bCs/>
    </w:rPr>
  </w:style>
  <w:style w:type="character" w:customStyle="1" w:styleId="af6">
    <w:name w:val="Тема примечания Знак"/>
    <w:basedOn w:val="af3"/>
    <w:link w:val="af5"/>
    <w:uiPriority w:val="99"/>
    <w:semiHidden/>
    <w:rsid w:val="006864C5"/>
    <w:rPr>
      <w:b/>
      <w:bCs/>
      <w:position w:val="-1"/>
    </w:r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CellMar>
        <w:left w:w="108" w:type="dxa"/>
        <w:right w:w="108" w:type="dxa"/>
      </w:tblCellMar>
    </w:tblPr>
  </w:style>
  <w:style w:type="paragraph" w:styleId="afb">
    <w:name w:val="List Paragraph"/>
    <w:basedOn w:val="a"/>
    <w:uiPriority w:val="34"/>
    <w:qFormat/>
    <w:rsid w:val="00A36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pisa/test/pisa-2022-mathematics-test-quest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B4DA34-BEB3-41E0-8629-C4C49A1BFFD9}">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1sBntisleutWuWtTBNjgZb3cw==">CgMxLjAyCGguZ2pkZ3hzOAByITFZdTliQllIM2dDX1IyVDJRTWJRemtrdTNTdDIwS0U5Qg==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2954</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2025-01-28T05:07:00Z</dcterms:created>
  <dcterms:modified xsi:type="dcterms:W3CDTF">2025-01-29T09:31:00Z</dcterms:modified>
</cp:coreProperties>
</file>