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5490" w14:textId="31644644" w:rsidR="00B54963" w:rsidRDefault="0097187A" w:rsidP="00B24846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 TILI FANIDAN PEDAGOG KADRLARNING MALAKA TOIFALARI TEST TIZIMI UCHUN TEST SPETSIFIKATSIYASI</w:t>
      </w:r>
    </w:p>
    <w:p w14:paraId="4C5FEB00" w14:textId="669C95D7" w:rsidR="0097187A" w:rsidRDefault="0097187A" w:rsidP="00B24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Mazkur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spetsifikatsiyasining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kadrlarning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ko‘nikma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darajalarini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qoʻllaniladigan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variantlari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strukturasi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qoʻyiladigan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talablarni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belgilashdan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hujjatga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aprobatsiyalar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qoʻshimchalar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oʻzgartirishlar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tuzatishlar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kiritilishi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FCA7FFB" w14:textId="2E89B755" w:rsidR="0097187A" w:rsidRPr="0097187A" w:rsidRDefault="0097187A" w:rsidP="00B24846">
      <w:pPr>
        <w:pStyle w:val="a7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ko‘nikmalarni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baholashning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turlari</w:t>
      </w:r>
      <w:proofErr w:type="spellEnd"/>
    </w:p>
    <w:p w14:paraId="469CAB08" w14:textId="1E7354DF" w:rsidR="0097187A" w:rsidRPr="0097187A" w:rsidRDefault="0097187A" w:rsidP="00B248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mutaxassislarni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o‘quvchilarga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tilla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o‘qitishda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egallashi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boʻladigan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koʻnikma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kompetensiyalarni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baholashga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moʻljallangan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topshiriqlardan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boʻladi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5A2CA6" w14:textId="1146A6A2" w:rsidR="0097187A" w:rsidRPr="0097187A" w:rsidRDefault="0097187A" w:rsidP="00B24846">
      <w:pPr>
        <w:pStyle w:val="a7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bilimlarni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baholashda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sinovida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qamrab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olingan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tilining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mazmun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sohalari</w:t>
      </w:r>
      <w:proofErr w:type="spellEnd"/>
    </w:p>
    <w:p w14:paraId="356F8E82" w14:textId="13EBC514" w:rsidR="0097187A" w:rsidRPr="0097187A" w:rsidRDefault="0097187A" w:rsidP="00B24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kadrlar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ko’nikmalarini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baholashda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sinovi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topshiriqlari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oʻrta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taʼlim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maktabl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ari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kursining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5-11-</w:t>
      </w:r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sinflari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materiallari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talablariga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boʻlgan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</w:t>
      </w:r>
      <w:r w:rsidRPr="0097187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mazmun</w:t>
      </w:r>
      <w:proofErr w:type="spellEnd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b/>
          <w:bCs/>
          <w:sz w:val="28"/>
          <w:szCs w:val="28"/>
          <w:lang w:val="en-US"/>
        </w:rPr>
        <w:t>sohalari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qamrab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1E10C5" w14:textId="56F4447D" w:rsidR="0097187A" w:rsidRPr="0097187A" w:rsidRDefault="0097187A" w:rsidP="00B24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Grammatik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leksik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gaplarning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strukturalari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uchraydigan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xatolar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375F70F" w14:textId="012325F7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Fonetika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ovozli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modellarini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qoidalarini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F93DBB5" w14:textId="4E0C5860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Morfologiya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So'zlarning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prefikslar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suffikslarni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66096C0" w14:textId="07343FDE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Semantika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So‘zlarning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ma’nolarini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isbatan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bog‘liqligini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2844872" w14:textId="7A82DAD2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Pragmatika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kontekstlarda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maqbul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ishlata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7DC31A0" w14:textId="0911ACD1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Sotsiolingvistika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mintaqaviy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hudud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…)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foydalanishdagi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farqlarni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568BCD7" w14:textId="061F9197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Leksika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So‘zning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ma’nosi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iboralar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idiomalar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fe’l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birikmalarini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qo‘llay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E21454C" w14:textId="562BE669" w:rsidR="0097187A" w:rsidRPr="0097187A" w:rsidRDefault="0097187A" w:rsidP="00B24846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O‘qib</w:t>
      </w:r>
      <w:proofErr w:type="spellEnd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tushunish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1A2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haq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idagi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tushunchalarni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="00211A2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84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D6C2923" w14:textId="6D331C7D" w:rsidR="0097187A" w:rsidRPr="00211A25" w:rsidRDefault="0097187A" w:rsidP="00B24846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o‘qish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972E3DB" w14:textId="5CD8E49D" w:rsidR="0097187A" w:rsidRPr="00211A25" w:rsidRDefault="0097187A" w:rsidP="00B24846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Tafsilotli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o‘qish</w:t>
      </w:r>
      <w:proofErr w:type="spellEnd"/>
      <w:r w:rsidR="00B248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E996DE" w14:textId="00E6211D" w:rsidR="0097187A" w:rsidRPr="0097187A" w:rsidRDefault="0097187A" w:rsidP="00B24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Eslatma</w:t>
      </w:r>
      <w:proofErr w:type="spellEnd"/>
      <w:r w:rsidRPr="00211A2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="00211A2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mazmun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sohalari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umumta’lim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maktablari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standartlar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lastRenderedPageBreak/>
        <w:t>tili</w:t>
      </w:r>
      <w:proofErr w:type="spellEnd"/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amaldagi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oʻquv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dasturi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talablaridan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aniqlashtiriladi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mavzularga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boʻlinadi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kodifikatorda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keltiriladi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4DA9D3" w14:textId="618BC6C0" w:rsidR="0097187A" w:rsidRPr="00211A25" w:rsidRDefault="0097187A" w:rsidP="00B24846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asosida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pedagoglarni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kompetensiyalarini</w:t>
      </w:r>
      <w:proofErr w:type="spellEnd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</w:t>
      </w:r>
      <w:proofErr w:type="spellEnd"/>
    </w:p>
    <w:p w14:paraId="2278E224" w14:textId="032B1FCD" w:rsidR="0097187A" w:rsidRPr="0097187A" w:rsidRDefault="0097187A" w:rsidP="00B248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baholashda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sinovi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topshiriqlari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aqliy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baholanadi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288346E" w14:textId="3A62EFF8" w:rsidR="0097187A" w:rsidRPr="00211A25" w:rsidRDefault="0097187A" w:rsidP="00B24846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(Remembering, Understanding)</w:t>
      </w:r>
    </w:p>
    <w:p w14:paraId="0E502007" w14:textId="009CD0F1" w:rsidR="0097187A" w:rsidRPr="00211A25" w:rsidRDefault="0097187A" w:rsidP="00B24846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Qoʻllash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(Applying)</w:t>
      </w:r>
    </w:p>
    <w:p w14:paraId="32E96BA2" w14:textId="1B086AD8" w:rsidR="0097187A" w:rsidRPr="00211A25" w:rsidRDefault="0097187A" w:rsidP="00B24846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Mulohaza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yuritish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11A25">
        <w:rPr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211A2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C51BEDB" w14:textId="4FA616DB" w:rsidR="0097187A" w:rsidRPr="00F23A7B" w:rsidRDefault="0097187A" w:rsidP="00B24846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pedagoglarning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ko‘nikmalarini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>aholash</w:t>
      </w:r>
      <w:proofErr w:type="spellEnd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</w:t>
      </w:r>
      <w:proofErr w:type="spellEnd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>kadrlar</w:t>
      </w:r>
      <w:proofErr w:type="spellEnd"/>
      <w:r w:rsidR="00B248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attestatsiyasi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sinovida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beriladigan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turlari</w:t>
      </w:r>
      <w:proofErr w:type="spellEnd"/>
    </w:p>
    <w:p w14:paraId="07139321" w14:textId="77777777" w:rsidR="0097187A" w:rsidRPr="0097187A" w:rsidRDefault="0097187A" w:rsidP="00B248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pedagoglarning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ko‘nikmalarini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kadrlar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attestatsiyasi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 test</w:t>
      </w:r>
      <w:proofErr w:type="gram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sinovi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topshiriqlari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turlaridan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boʻlishi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5001BFA" w14:textId="77777777" w:rsidR="0097187A" w:rsidRPr="00F23A7B" w:rsidRDefault="0097187A" w:rsidP="00B24846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Mazmunga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doir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toʻrtta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variantli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toʻgʻri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test – Y-1</w:t>
      </w:r>
    </w:p>
    <w:p w14:paraId="403E0822" w14:textId="77777777" w:rsidR="0097187A" w:rsidRPr="00F23A7B" w:rsidRDefault="0097187A" w:rsidP="00B24846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Mazmunga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doir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javobli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test – Y-2</w:t>
      </w:r>
    </w:p>
    <w:p w14:paraId="26CAD0AD" w14:textId="77777777" w:rsidR="0097187A" w:rsidRPr="00F23A7B" w:rsidRDefault="0097187A" w:rsidP="00B24846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Mazmunga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moslikni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test – Y-3</w:t>
      </w:r>
    </w:p>
    <w:p w14:paraId="4DB44BE6" w14:textId="77777777" w:rsidR="0097187A" w:rsidRPr="00F23A7B" w:rsidRDefault="0097187A" w:rsidP="00B24846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Mazmun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ketma-ketlikni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joylashtirish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test – Y-4</w:t>
      </w:r>
    </w:p>
    <w:p w14:paraId="18D0823C" w14:textId="77777777" w:rsidR="0097187A" w:rsidRPr="00F23A7B" w:rsidRDefault="0097187A" w:rsidP="00B24846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Mazmun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qo‘llashga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“ha/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yo‘q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noto‘g‘ri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shaklidagi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F23A7B">
        <w:rPr>
          <w:rFonts w:ascii="Times New Roman" w:hAnsi="Times New Roman" w:cs="Times New Roman"/>
          <w:sz w:val="28"/>
          <w:szCs w:val="28"/>
          <w:lang w:val="en-US"/>
        </w:rPr>
        <w:t xml:space="preserve"> test – Y-5 </w:t>
      </w:r>
    </w:p>
    <w:p w14:paraId="7CC03185" w14:textId="77777777" w:rsidR="00F23A7B" w:rsidRDefault="0097187A" w:rsidP="00B24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Eslatma</w:t>
      </w:r>
      <w:proofErr w:type="spellEnd"/>
      <w:r w:rsidRPr="00F23A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Baʼzi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texnik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sharoitlar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vaqtincha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almashtirilishi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87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718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6F3C57" w14:textId="59BA2423" w:rsidR="00AF22B0" w:rsidRPr="00AF22B0" w:rsidRDefault="00F23A7B" w:rsidP="00B24846">
      <w:pPr>
        <w:pStyle w:val="a7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pedagoglarning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ko‘nikmalarini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kadrlar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attestatsiyasi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</w:t>
      </w:r>
      <w:proofErr w:type="spellEnd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spetsifikatsiyasi</w:t>
      </w:r>
      <w:proofErr w:type="spellEnd"/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567"/>
        <w:gridCol w:w="567"/>
        <w:gridCol w:w="425"/>
        <w:gridCol w:w="567"/>
        <w:gridCol w:w="2268"/>
        <w:gridCol w:w="709"/>
        <w:gridCol w:w="706"/>
        <w:gridCol w:w="10"/>
      </w:tblGrid>
      <w:tr w:rsidR="00793575" w14:paraId="563BDBFC" w14:textId="77777777" w:rsidTr="00AF22B0">
        <w:trPr>
          <w:cantSplit/>
          <w:trHeight w:val="1887"/>
        </w:trPr>
        <w:tc>
          <w:tcPr>
            <w:tcW w:w="426" w:type="dxa"/>
          </w:tcPr>
          <w:p w14:paraId="66E5ED34" w14:textId="77777777" w:rsidR="00F23A7B" w:rsidRPr="008B0010" w:rsidRDefault="00F23A7B" w:rsidP="00C851F9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r w:rsidRPr="008B0010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extDirection w:val="btLr"/>
          </w:tcPr>
          <w:p w14:paraId="1DC9DABB" w14:textId="77777777" w:rsidR="00F23A7B" w:rsidRPr="008B0010" w:rsidRDefault="00F23A7B" w:rsidP="00C851F9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digan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567" w:type="dxa"/>
            <w:textDirection w:val="btLr"/>
          </w:tcPr>
          <w:p w14:paraId="63D8EE8E" w14:textId="77777777" w:rsidR="00F23A7B" w:rsidRPr="008B0010" w:rsidRDefault="00F23A7B" w:rsidP="00C851F9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Mazm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un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567" w:type="dxa"/>
            <w:textDirection w:val="btLr"/>
          </w:tcPr>
          <w:p w14:paraId="1444A763" w14:textId="77777777" w:rsidR="00F23A7B" w:rsidRPr="008B0010" w:rsidRDefault="00F23A7B" w:rsidP="00C851F9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Tops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hiriq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lar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992" w:type="dxa"/>
            <w:gridSpan w:val="2"/>
            <w:textDirection w:val="btLr"/>
          </w:tcPr>
          <w:p w14:paraId="28D646BA" w14:textId="77777777" w:rsidR="00F23A7B" w:rsidRPr="008B0010" w:rsidRDefault="00F23A7B" w:rsidP="00C851F9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Testlar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  <w:lang w:val="en-US"/>
              </w:rPr>
              <w:t xml:space="preserve">     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2268" w:type="dxa"/>
            <w:textDirection w:val="btLr"/>
          </w:tcPr>
          <w:p w14:paraId="3F64052B" w14:textId="77777777" w:rsidR="00F23A7B" w:rsidRPr="008B0010" w:rsidRDefault="00F23A7B" w:rsidP="00C851F9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Baholanad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igan</w:t>
            </w:r>
            <w:r w:rsidRPr="008B0010">
              <w:rPr>
                <w:b/>
                <w:sz w:val="24"/>
                <w:szCs w:val="24"/>
              </w:rPr>
              <w:tab/>
            </w:r>
            <w:r w:rsidRPr="008B0010">
              <w:rPr>
                <w:b/>
                <w:spacing w:val="-1"/>
                <w:sz w:val="24"/>
                <w:szCs w:val="24"/>
              </w:rPr>
              <w:t>aqliy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faoliyat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709" w:type="dxa"/>
            <w:textDirection w:val="btLr"/>
          </w:tcPr>
          <w:p w14:paraId="7B2713EA" w14:textId="77777777" w:rsidR="00F23A7B" w:rsidRPr="008B0010" w:rsidRDefault="00F23A7B" w:rsidP="00C851F9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Murak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kab</w:t>
            </w:r>
            <w:r w:rsidRPr="008B0010">
              <w:rPr>
                <w:b/>
                <w:sz w:val="24"/>
                <w:szCs w:val="24"/>
              </w:rPr>
              <w:t>lik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daraja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8B001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16" w:type="dxa"/>
            <w:gridSpan w:val="2"/>
            <w:textDirection w:val="btLr"/>
          </w:tcPr>
          <w:p w14:paraId="2533FB49" w14:textId="77777777" w:rsidR="00F23A7B" w:rsidRPr="008B0010" w:rsidRDefault="00F23A7B" w:rsidP="00C851F9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Ball</w:t>
            </w:r>
          </w:p>
        </w:tc>
      </w:tr>
      <w:tr w:rsidR="00793575" w14:paraId="023049E8" w14:textId="77777777" w:rsidTr="00AF22B0">
        <w:trPr>
          <w:trHeight w:val="370"/>
        </w:trPr>
        <w:tc>
          <w:tcPr>
            <w:tcW w:w="426" w:type="dxa"/>
            <w:vMerge w:val="restart"/>
          </w:tcPr>
          <w:p w14:paraId="517342CA" w14:textId="77777777" w:rsidR="00F23A7B" w:rsidRDefault="00F23A7B" w:rsidP="00F23A7B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vMerge w:val="restart"/>
          </w:tcPr>
          <w:p w14:paraId="4DD61CF8" w14:textId="27A455BB" w:rsidR="00F23A7B" w:rsidRPr="00793575" w:rsidRDefault="00793575" w:rsidP="00F23A7B">
            <w:pPr>
              <w:pStyle w:val="TableParagraph"/>
              <w:spacing w:line="315" w:lineRule="exact"/>
              <w:rPr>
                <w:b/>
                <w:sz w:val="26"/>
                <w:szCs w:val="26"/>
                <w:lang w:val="en-US"/>
              </w:rPr>
            </w:pPr>
            <w:r w:rsidRPr="00793575">
              <w:rPr>
                <w:b/>
                <w:sz w:val="26"/>
                <w:szCs w:val="26"/>
              </w:rPr>
              <w:t>FONETIKA</w:t>
            </w:r>
          </w:p>
        </w:tc>
        <w:tc>
          <w:tcPr>
            <w:tcW w:w="567" w:type="dxa"/>
            <w:vMerge w:val="restart"/>
          </w:tcPr>
          <w:p w14:paraId="2A222AEA" w14:textId="550B4418" w:rsidR="00F23A7B" w:rsidRDefault="00F23A7B" w:rsidP="0063759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  <w:vMerge w:val="restart"/>
          </w:tcPr>
          <w:p w14:paraId="7BD51E28" w14:textId="77777777" w:rsidR="00F23A7B" w:rsidRDefault="00F23A7B" w:rsidP="00C851F9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39F2EBDA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14:paraId="374EE5D5" w14:textId="77777777" w:rsidR="00F23A7B" w:rsidRDefault="00F23A7B" w:rsidP="00F23A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68D3FBD6" w14:textId="77777777" w:rsidR="00F23A7B" w:rsidRDefault="00F23A7B" w:rsidP="00C851F9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27712A51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16" w:type="dxa"/>
            <w:gridSpan w:val="2"/>
          </w:tcPr>
          <w:p w14:paraId="3B713CA5" w14:textId="77777777" w:rsidR="00F23A7B" w:rsidRDefault="00F23A7B" w:rsidP="00C851F9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5B4D6D0A" w14:textId="77777777" w:rsidTr="00AF22B0">
        <w:trPr>
          <w:trHeight w:val="275"/>
        </w:trPr>
        <w:tc>
          <w:tcPr>
            <w:tcW w:w="426" w:type="dxa"/>
            <w:vMerge/>
          </w:tcPr>
          <w:p w14:paraId="118FF318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A6DA0D5" w14:textId="77777777" w:rsidR="00F23A7B" w:rsidRPr="00793575" w:rsidRDefault="00F23A7B" w:rsidP="00C851F9">
            <w:pPr>
              <w:pStyle w:val="TableParagraph"/>
              <w:spacing w:line="306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ABFF64D" w14:textId="77777777" w:rsidR="00F23A7B" w:rsidRDefault="00F23A7B" w:rsidP="0063759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158C987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76382CE9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14:paraId="641FE3FF" w14:textId="77777777" w:rsidR="00F23A7B" w:rsidRDefault="00F23A7B" w:rsidP="00F23A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67AA97E" w14:textId="77777777" w:rsidR="00F23A7B" w:rsidRDefault="00F23A7B" w:rsidP="00C851F9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1AC52A48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16" w:type="dxa"/>
            <w:gridSpan w:val="2"/>
          </w:tcPr>
          <w:p w14:paraId="18F3C807" w14:textId="77777777" w:rsidR="00F23A7B" w:rsidRDefault="00F23A7B" w:rsidP="00C851F9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7254851C" w14:textId="77777777" w:rsidTr="00AF22B0">
        <w:trPr>
          <w:trHeight w:val="238"/>
        </w:trPr>
        <w:tc>
          <w:tcPr>
            <w:tcW w:w="426" w:type="dxa"/>
            <w:vMerge/>
          </w:tcPr>
          <w:p w14:paraId="445CF0D3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3C8FA079" w14:textId="77777777" w:rsidR="00F23A7B" w:rsidRPr="00793575" w:rsidRDefault="00F23A7B" w:rsidP="00C851F9">
            <w:pPr>
              <w:pStyle w:val="TableParagraph"/>
              <w:spacing w:line="294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D0C2948" w14:textId="77777777" w:rsidR="00F23A7B" w:rsidRDefault="00F23A7B" w:rsidP="0063759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6989B82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27927084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7F34AD3" w14:textId="77777777" w:rsidR="00F23A7B" w:rsidRDefault="00F23A7B" w:rsidP="00F23A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B8A5673" w14:textId="77777777" w:rsidR="00F23A7B" w:rsidRPr="00C47219" w:rsidRDefault="00F23A7B" w:rsidP="00C851F9">
            <w:pPr>
              <w:pStyle w:val="TableParagraph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5232C6E" w14:textId="77777777" w:rsidR="00F23A7B" w:rsidRDefault="00F23A7B" w:rsidP="00AF22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16" w:type="dxa"/>
            <w:gridSpan w:val="2"/>
          </w:tcPr>
          <w:p w14:paraId="416C49B5" w14:textId="77777777" w:rsidR="00F23A7B" w:rsidRDefault="00F23A7B" w:rsidP="00C851F9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3285A483" w14:textId="77777777" w:rsidTr="00AF22B0">
        <w:trPr>
          <w:trHeight w:val="355"/>
        </w:trPr>
        <w:tc>
          <w:tcPr>
            <w:tcW w:w="426" w:type="dxa"/>
            <w:vMerge/>
          </w:tcPr>
          <w:p w14:paraId="2F8373A4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0F826C7" w14:textId="77777777" w:rsidR="00F23A7B" w:rsidRPr="00793575" w:rsidRDefault="00F23A7B" w:rsidP="00C851F9">
            <w:pPr>
              <w:pStyle w:val="TableParagraph"/>
              <w:spacing w:before="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2AF49615" w14:textId="77777777" w:rsidR="00F23A7B" w:rsidRDefault="00F23A7B" w:rsidP="0063759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42E6BCA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03E9D4CA" w14:textId="77777777" w:rsidR="00F23A7B" w:rsidRDefault="00F23A7B" w:rsidP="00AF22B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C9509E6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CA97F17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4D7D7A95" w14:textId="182BF990" w:rsidR="00F23A7B" w:rsidRDefault="00F23A7B" w:rsidP="00AF22B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16" w:type="dxa"/>
            <w:gridSpan w:val="2"/>
          </w:tcPr>
          <w:p w14:paraId="61D48F2D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4D6338D1" w14:textId="77777777" w:rsidTr="00AF22B0">
        <w:trPr>
          <w:gridAfter w:val="1"/>
          <w:wAfter w:w="10" w:type="dxa"/>
          <w:trHeight w:val="261"/>
        </w:trPr>
        <w:tc>
          <w:tcPr>
            <w:tcW w:w="426" w:type="dxa"/>
            <w:vMerge w:val="restart"/>
          </w:tcPr>
          <w:p w14:paraId="4C051666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35" w:type="dxa"/>
            <w:vMerge w:val="restart"/>
          </w:tcPr>
          <w:p w14:paraId="7A39149A" w14:textId="66053332" w:rsidR="00F23A7B" w:rsidRPr="00793575" w:rsidRDefault="00793575" w:rsidP="00F23A7B">
            <w:pPr>
              <w:pStyle w:val="TableParagraph"/>
              <w:spacing w:line="316" w:lineRule="exact"/>
              <w:rPr>
                <w:b/>
                <w:sz w:val="26"/>
                <w:szCs w:val="26"/>
                <w:lang w:val="en-US"/>
              </w:rPr>
            </w:pPr>
            <w:r w:rsidRPr="00793575">
              <w:rPr>
                <w:b/>
                <w:sz w:val="26"/>
                <w:szCs w:val="26"/>
                <w:lang w:val="en-US"/>
              </w:rPr>
              <w:t>MORFOLOGIYA</w:t>
            </w:r>
          </w:p>
        </w:tc>
        <w:tc>
          <w:tcPr>
            <w:tcW w:w="567" w:type="dxa"/>
            <w:vMerge w:val="restart"/>
          </w:tcPr>
          <w:p w14:paraId="7AD85812" w14:textId="6F9B96E5" w:rsidR="00F23A7B" w:rsidRPr="00793575" w:rsidRDefault="00793575" w:rsidP="00637594">
            <w:pPr>
              <w:pStyle w:val="TableParagraph"/>
              <w:spacing w:line="316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567" w:type="dxa"/>
            <w:vMerge w:val="restart"/>
          </w:tcPr>
          <w:p w14:paraId="58B79BC1" w14:textId="77777777" w:rsidR="00F23A7B" w:rsidRDefault="00F23A7B" w:rsidP="00C851F9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16DF26A3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</w:tcPr>
          <w:p w14:paraId="09DA07CC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C69C2A7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85179B"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05D3438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6" w:type="dxa"/>
          </w:tcPr>
          <w:p w14:paraId="22A920FC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2E2DFBCF" w14:textId="77777777" w:rsidTr="00AF22B0">
        <w:trPr>
          <w:gridAfter w:val="1"/>
          <w:wAfter w:w="10" w:type="dxa"/>
          <w:trHeight w:val="224"/>
        </w:trPr>
        <w:tc>
          <w:tcPr>
            <w:tcW w:w="426" w:type="dxa"/>
            <w:vMerge/>
          </w:tcPr>
          <w:p w14:paraId="72877886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2279B46" w14:textId="77777777" w:rsidR="00F23A7B" w:rsidRPr="00793575" w:rsidRDefault="00F23A7B" w:rsidP="00C851F9">
            <w:pPr>
              <w:pStyle w:val="TableParagraph"/>
              <w:spacing w:line="307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547CAA2A" w14:textId="77777777" w:rsidR="00F23A7B" w:rsidRPr="00793575" w:rsidRDefault="00F23A7B" w:rsidP="0063759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4D98F003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7F3C8C5C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50E1AD7E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7CC98F37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5B882604" w14:textId="77777777" w:rsidR="00F23A7B" w:rsidRPr="00F45451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  <w:lang w:val="en-US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11275D2B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251D0E85" w14:textId="77777777" w:rsidTr="00AF22B0">
        <w:trPr>
          <w:gridAfter w:val="1"/>
          <w:wAfter w:w="10" w:type="dxa"/>
          <w:trHeight w:val="185"/>
        </w:trPr>
        <w:tc>
          <w:tcPr>
            <w:tcW w:w="426" w:type="dxa"/>
            <w:vMerge/>
          </w:tcPr>
          <w:p w14:paraId="35220F17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76A9A57E" w14:textId="77777777" w:rsidR="00F23A7B" w:rsidRPr="00793575" w:rsidRDefault="00F23A7B" w:rsidP="00C851F9">
            <w:pPr>
              <w:pStyle w:val="TableParagraph"/>
              <w:spacing w:line="29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53EBF31" w14:textId="77777777" w:rsidR="00F23A7B" w:rsidRPr="00793575" w:rsidRDefault="00F23A7B" w:rsidP="0063759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339B4B6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47D671E6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14:paraId="08DC5ED9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92F5997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proofErr w:type="spellStart"/>
            <w:r w:rsidRPr="00A667FA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788CB684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4942DCCA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4CE22C5B" w14:textId="77777777" w:rsidTr="00AF22B0">
        <w:trPr>
          <w:gridAfter w:val="1"/>
          <w:wAfter w:w="10" w:type="dxa"/>
          <w:trHeight w:val="246"/>
        </w:trPr>
        <w:tc>
          <w:tcPr>
            <w:tcW w:w="426" w:type="dxa"/>
            <w:vMerge/>
          </w:tcPr>
          <w:p w14:paraId="66C2D5B0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B8CA4D1" w14:textId="77777777" w:rsidR="00F23A7B" w:rsidRPr="00793575" w:rsidRDefault="00F23A7B" w:rsidP="00C851F9">
            <w:pPr>
              <w:pStyle w:val="TableParagraph"/>
              <w:spacing w:before="59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D9BC4A3" w14:textId="77777777" w:rsidR="00F23A7B" w:rsidRPr="00793575" w:rsidRDefault="00F23A7B" w:rsidP="0063759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1BD36B79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18CEB4A9" w14:textId="77777777" w:rsidR="00F23A7B" w:rsidRDefault="00F23A7B" w:rsidP="00AF22B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14:paraId="4CF5779C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7FFA68B2" w14:textId="77777777" w:rsidR="00F23A7B" w:rsidRDefault="00F23A7B" w:rsidP="00AF22B0">
            <w:pPr>
              <w:pStyle w:val="TableParagraph"/>
              <w:ind w:left="108"/>
              <w:jc w:val="center"/>
              <w:rPr>
                <w:sz w:val="28"/>
              </w:rPr>
            </w:pPr>
            <w:proofErr w:type="spellStart"/>
            <w:r w:rsidRPr="00A667FA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448F6A60" w14:textId="77777777" w:rsidR="00F23A7B" w:rsidRDefault="00F23A7B" w:rsidP="00AF22B0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4CF0CC80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45CD8111" w14:textId="77777777" w:rsidTr="00AF22B0">
        <w:trPr>
          <w:gridAfter w:val="1"/>
          <w:wAfter w:w="10" w:type="dxa"/>
          <w:trHeight w:val="268"/>
        </w:trPr>
        <w:tc>
          <w:tcPr>
            <w:tcW w:w="426" w:type="dxa"/>
            <w:vMerge w:val="restart"/>
          </w:tcPr>
          <w:p w14:paraId="1BCC8171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35" w:type="dxa"/>
            <w:vMerge w:val="restart"/>
          </w:tcPr>
          <w:p w14:paraId="0F8E927D" w14:textId="79925D9A" w:rsidR="00F23A7B" w:rsidRPr="00793575" w:rsidRDefault="00793575" w:rsidP="00F23A7B">
            <w:pPr>
              <w:pStyle w:val="TableParagraph"/>
              <w:spacing w:line="316" w:lineRule="exact"/>
              <w:rPr>
                <w:b/>
                <w:sz w:val="26"/>
                <w:szCs w:val="26"/>
                <w:lang w:val="en-US"/>
              </w:rPr>
            </w:pPr>
            <w:r w:rsidRPr="00793575">
              <w:rPr>
                <w:b/>
                <w:sz w:val="26"/>
                <w:szCs w:val="26"/>
                <w:lang w:val="en-US"/>
              </w:rPr>
              <w:t>SEMANTIKA</w:t>
            </w:r>
          </w:p>
        </w:tc>
        <w:tc>
          <w:tcPr>
            <w:tcW w:w="567" w:type="dxa"/>
            <w:vMerge w:val="restart"/>
          </w:tcPr>
          <w:p w14:paraId="6B966EFE" w14:textId="3EF8BAA4" w:rsidR="00F23A7B" w:rsidRPr="00793575" w:rsidRDefault="00F23A7B" w:rsidP="00637594">
            <w:pPr>
              <w:pStyle w:val="TableParagraph"/>
              <w:spacing w:line="316" w:lineRule="exact"/>
              <w:jc w:val="center"/>
              <w:rPr>
                <w:sz w:val="26"/>
                <w:szCs w:val="26"/>
              </w:rPr>
            </w:pPr>
            <w:r w:rsidRPr="00793575">
              <w:rPr>
                <w:sz w:val="26"/>
                <w:szCs w:val="26"/>
              </w:rPr>
              <w:t>III</w:t>
            </w:r>
          </w:p>
        </w:tc>
        <w:tc>
          <w:tcPr>
            <w:tcW w:w="567" w:type="dxa"/>
            <w:vMerge w:val="restart"/>
          </w:tcPr>
          <w:p w14:paraId="052CFF36" w14:textId="77777777" w:rsidR="00F23A7B" w:rsidRDefault="00F23A7B" w:rsidP="00C851F9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2A4774B0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</w:tcPr>
          <w:p w14:paraId="12545503" w14:textId="77777777" w:rsidR="00F23A7B" w:rsidRPr="00731350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484E1C19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7798B3E9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383AE0C4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27B9AC76" w14:textId="77777777" w:rsidTr="00AF22B0">
        <w:trPr>
          <w:gridAfter w:val="1"/>
          <w:wAfter w:w="10" w:type="dxa"/>
          <w:trHeight w:val="371"/>
        </w:trPr>
        <w:tc>
          <w:tcPr>
            <w:tcW w:w="426" w:type="dxa"/>
            <w:vMerge/>
          </w:tcPr>
          <w:p w14:paraId="77DD360D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7C6F787F" w14:textId="77777777" w:rsidR="00F23A7B" w:rsidRPr="00793575" w:rsidRDefault="00F23A7B" w:rsidP="00C851F9">
            <w:pPr>
              <w:pStyle w:val="TableParagraph"/>
              <w:spacing w:line="307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5B6E9001" w14:textId="77777777" w:rsidR="00F23A7B" w:rsidRPr="00793575" w:rsidRDefault="00F23A7B" w:rsidP="0063759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B97578C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38065FE4" w14:textId="77777777" w:rsidR="00F23A7B" w:rsidRDefault="00F23A7B" w:rsidP="00AF22B0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679972FC" w14:textId="77777777" w:rsidR="00F23A7B" w:rsidRPr="00731350" w:rsidRDefault="00F23A7B" w:rsidP="00F23A7B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4DD207E" w14:textId="77777777" w:rsidR="00F23A7B" w:rsidRDefault="00F23A7B" w:rsidP="00C851F9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32342750" w14:textId="77777777" w:rsidR="00F23A7B" w:rsidRPr="00F45451" w:rsidRDefault="00F23A7B" w:rsidP="00AF22B0">
            <w:pPr>
              <w:pStyle w:val="TableParagraph"/>
              <w:spacing w:line="319" w:lineRule="exact"/>
              <w:jc w:val="center"/>
              <w:rPr>
                <w:sz w:val="28"/>
                <w:lang w:val="en-US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15D501FB" w14:textId="77777777" w:rsidR="00F23A7B" w:rsidRDefault="00F23A7B" w:rsidP="00C851F9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6311B041" w14:textId="77777777" w:rsidTr="00AF22B0">
        <w:trPr>
          <w:gridAfter w:val="1"/>
          <w:wAfter w:w="10" w:type="dxa"/>
          <w:trHeight w:val="27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91A0023" w14:textId="77777777" w:rsidR="00F23A7B" w:rsidRDefault="00F23A7B" w:rsidP="00F23A7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5840D51" w14:textId="77777777" w:rsidR="00F23A7B" w:rsidRPr="00793575" w:rsidRDefault="00F23A7B" w:rsidP="00C851F9">
            <w:pPr>
              <w:pStyle w:val="TableParagraph"/>
              <w:spacing w:line="299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5FFA4A9" w14:textId="77777777" w:rsidR="00F23A7B" w:rsidRPr="00793575" w:rsidRDefault="00F23A7B" w:rsidP="0063759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B5C9EC4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43A7F5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8F4B48" w14:textId="77777777" w:rsidR="00F23A7B" w:rsidRPr="00731350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47C494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D16D0" w14:textId="77777777" w:rsidR="00F23A7B" w:rsidRPr="00F45451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  <w:lang w:val="en-US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9711A7A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5D201C1C" w14:textId="77777777" w:rsidTr="00AF22B0">
        <w:trPr>
          <w:gridAfter w:val="1"/>
          <w:wAfter w:w="10" w:type="dxa"/>
          <w:trHeight w:val="36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8A3AA12" w14:textId="77777777" w:rsidR="00F23A7B" w:rsidRDefault="00F23A7B" w:rsidP="00F23A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C04310" w14:textId="77777777" w:rsidR="00F23A7B" w:rsidRPr="00793575" w:rsidRDefault="00F23A7B" w:rsidP="00C851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FD9A470" w14:textId="77777777" w:rsidR="00F23A7B" w:rsidRPr="00793575" w:rsidRDefault="00F23A7B" w:rsidP="00637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B863E9F" w14:textId="77777777" w:rsidR="00F23A7B" w:rsidRDefault="00F23A7B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1D1CC0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E4B40F" w14:textId="77777777" w:rsidR="00F23A7B" w:rsidRPr="00731350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DC9A24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1FFC4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A8DCDE1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78F154DF" w14:textId="77777777" w:rsidTr="00AF22B0">
        <w:trPr>
          <w:gridAfter w:val="1"/>
          <w:wAfter w:w="10" w:type="dxa"/>
          <w:trHeight w:val="273"/>
        </w:trPr>
        <w:tc>
          <w:tcPr>
            <w:tcW w:w="426" w:type="dxa"/>
            <w:vMerge w:val="restart"/>
          </w:tcPr>
          <w:p w14:paraId="33E3432D" w14:textId="77777777" w:rsidR="00F23A7B" w:rsidRDefault="00F23A7B" w:rsidP="00F23A7B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835" w:type="dxa"/>
            <w:vMerge w:val="restart"/>
          </w:tcPr>
          <w:p w14:paraId="3094E97E" w14:textId="1B0DD8FD" w:rsidR="00F23A7B" w:rsidRPr="00793575" w:rsidRDefault="00793575" w:rsidP="00793575">
            <w:pPr>
              <w:pStyle w:val="TableParagraph"/>
              <w:spacing w:line="316" w:lineRule="exact"/>
              <w:rPr>
                <w:b/>
                <w:sz w:val="26"/>
                <w:szCs w:val="26"/>
                <w:lang w:val="en-US"/>
              </w:rPr>
            </w:pPr>
            <w:r w:rsidRPr="00793575">
              <w:rPr>
                <w:b/>
                <w:sz w:val="26"/>
                <w:szCs w:val="26"/>
                <w:lang w:val="en-US"/>
              </w:rPr>
              <w:t>PRAGMATIKA</w:t>
            </w:r>
          </w:p>
          <w:p w14:paraId="5BCE5FF0" w14:textId="22E611CE" w:rsidR="00F23A7B" w:rsidRPr="00793575" w:rsidRDefault="00793575" w:rsidP="00793575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rPr>
                <w:b/>
                <w:sz w:val="26"/>
                <w:szCs w:val="26"/>
                <w:lang w:val="en-US"/>
              </w:rPr>
            </w:pPr>
            <w:r w:rsidRPr="0079357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67" w:type="dxa"/>
            <w:vMerge w:val="restart"/>
          </w:tcPr>
          <w:p w14:paraId="174359E0" w14:textId="671CEB56" w:rsidR="00F23A7B" w:rsidRPr="00793575" w:rsidRDefault="00F23A7B" w:rsidP="00637594">
            <w:pPr>
              <w:pStyle w:val="TableParagraph"/>
              <w:spacing w:line="316" w:lineRule="exact"/>
              <w:jc w:val="center"/>
              <w:rPr>
                <w:sz w:val="26"/>
                <w:szCs w:val="26"/>
              </w:rPr>
            </w:pPr>
            <w:r w:rsidRPr="00793575">
              <w:rPr>
                <w:sz w:val="26"/>
                <w:szCs w:val="26"/>
              </w:rPr>
              <w:t>IV</w:t>
            </w:r>
          </w:p>
        </w:tc>
        <w:tc>
          <w:tcPr>
            <w:tcW w:w="567" w:type="dxa"/>
            <w:vMerge w:val="restart"/>
          </w:tcPr>
          <w:p w14:paraId="0DDB9821" w14:textId="77777777" w:rsidR="00F23A7B" w:rsidRDefault="00F23A7B" w:rsidP="00C851F9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3C67F4D8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 w14:paraId="7B28C78D" w14:textId="77777777" w:rsidR="00F23A7B" w:rsidRPr="00FF2EB3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67C5831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4B504643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61A458D9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3C90F8AB" w14:textId="77777777" w:rsidTr="00AF22B0">
        <w:trPr>
          <w:gridAfter w:val="1"/>
          <w:wAfter w:w="10" w:type="dxa"/>
          <w:trHeight w:val="378"/>
        </w:trPr>
        <w:tc>
          <w:tcPr>
            <w:tcW w:w="426" w:type="dxa"/>
            <w:vMerge/>
          </w:tcPr>
          <w:p w14:paraId="5D51D942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2808A8B2" w14:textId="77777777" w:rsidR="00F23A7B" w:rsidRPr="00793575" w:rsidRDefault="00F23A7B" w:rsidP="00793575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6F3C87D5" w14:textId="77777777" w:rsidR="00F23A7B" w:rsidRDefault="00F23A7B" w:rsidP="0063759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033E80D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6259DCF7" w14:textId="77777777" w:rsidR="00F23A7B" w:rsidRDefault="00F23A7B" w:rsidP="00AF22B0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" w:type="dxa"/>
          </w:tcPr>
          <w:p w14:paraId="2C7EC9F2" w14:textId="77777777" w:rsidR="00F23A7B" w:rsidRPr="00FF2EB3" w:rsidRDefault="00F23A7B" w:rsidP="00F23A7B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17162574" w14:textId="77777777" w:rsidR="00F23A7B" w:rsidRDefault="00F23A7B" w:rsidP="00C851F9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47A79321" w14:textId="77777777" w:rsidR="00F23A7B" w:rsidRDefault="00F23A7B" w:rsidP="00AF22B0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02C4377A" w14:textId="77777777" w:rsidR="00F23A7B" w:rsidRDefault="00F23A7B" w:rsidP="00C851F9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3A33BDCC" w14:textId="77777777" w:rsidTr="00AF22B0">
        <w:trPr>
          <w:gridAfter w:val="1"/>
          <w:wAfter w:w="10" w:type="dxa"/>
          <w:trHeight w:val="28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0A09E8D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CEF5D51" w14:textId="77777777" w:rsidR="00F23A7B" w:rsidRPr="00793575" w:rsidRDefault="00F23A7B" w:rsidP="00793575">
            <w:pPr>
              <w:pStyle w:val="TableParagraph"/>
              <w:spacing w:line="299" w:lineRule="exact"/>
              <w:ind w:left="107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5DBBAF4" w14:textId="77777777" w:rsidR="00F23A7B" w:rsidRDefault="00F23A7B" w:rsidP="0063759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9FE3E8" w14:textId="77777777" w:rsidR="00F23A7B" w:rsidRDefault="00F23A7B" w:rsidP="00C851F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F6F6C5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65EC50" w14:textId="77777777" w:rsidR="00F23A7B" w:rsidRPr="00FF2EB3" w:rsidRDefault="00F23A7B" w:rsidP="00F23A7B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277F92" w14:textId="77777777" w:rsidR="00F23A7B" w:rsidRDefault="00F23A7B" w:rsidP="00C851F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55DAF5" w14:textId="77777777" w:rsidR="00F23A7B" w:rsidRDefault="00F23A7B" w:rsidP="00AF22B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5BDB774" w14:textId="77777777" w:rsidR="00F23A7B" w:rsidRDefault="00F23A7B" w:rsidP="00C851F9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53D7FC16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6E052116" w14:textId="77777777" w:rsidR="00F23A7B" w:rsidRDefault="00F23A7B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55D32AFF" w14:textId="77777777" w:rsidR="00F23A7B" w:rsidRPr="00793575" w:rsidRDefault="00F23A7B" w:rsidP="007935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12568F5" w14:textId="77777777" w:rsidR="00F23A7B" w:rsidRDefault="00F23A7B" w:rsidP="006375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3383D32" w14:textId="77777777" w:rsidR="00F23A7B" w:rsidRDefault="00F23A7B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F9077DD" w14:textId="77777777" w:rsidR="00F23A7B" w:rsidRDefault="00F23A7B" w:rsidP="00AF22B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" w:type="dxa"/>
          </w:tcPr>
          <w:p w14:paraId="345324D0" w14:textId="77777777" w:rsidR="00F23A7B" w:rsidRPr="00FF2EB3" w:rsidRDefault="00F23A7B" w:rsidP="00F23A7B">
            <w:pPr>
              <w:pStyle w:val="TableParagraph"/>
              <w:spacing w:line="317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74B81CFF" w14:textId="77777777" w:rsidR="00F23A7B" w:rsidRDefault="00F23A7B" w:rsidP="00C851F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563D4FE2" w14:textId="77777777" w:rsidR="00F23A7B" w:rsidRDefault="00F23A7B" w:rsidP="00AF22B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092E64A6" w14:textId="77777777" w:rsidR="00F23A7B" w:rsidRDefault="00F23A7B" w:rsidP="00C851F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793575" w14:paraId="5FB705FF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 w:val="restart"/>
          </w:tcPr>
          <w:p w14:paraId="3E9701C1" w14:textId="5BCC5DAD" w:rsidR="00793575" w:rsidRPr="00AF22B0" w:rsidRDefault="00793575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14:paraId="422B0CB3" w14:textId="6458943F" w:rsidR="00793575" w:rsidRPr="00793575" w:rsidRDefault="00793575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75">
              <w:rPr>
                <w:rFonts w:ascii="Times New Roman" w:hAnsi="Times New Roman" w:cs="Times New Roman"/>
                <w:b/>
                <w:sz w:val="28"/>
              </w:rPr>
              <w:t>SOCIOLINGVISTIKA</w:t>
            </w:r>
          </w:p>
        </w:tc>
        <w:tc>
          <w:tcPr>
            <w:tcW w:w="567" w:type="dxa"/>
            <w:vMerge w:val="restart"/>
          </w:tcPr>
          <w:p w14:paraId="089302BA" w14:textId="509090AE" w:rsidR="00793575" w:rsidRPr="00793575" w:rsidRDefault="00793575" w:rsidP="00637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67" w:type="dxa"/>
            <w:vMerge w:val="restart"/>
          </w:tcPr>
          <w:p w14:paraId="0ADC48EE" w14:textId="361EA444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FE67E25" w14:textId="0716B85B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" w:type="dxa"/>
          </w:tcPr>
          <w:p w14:paraId="08822750" w14:textId="0DAB4072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042AE1B0" w14:textId="098C2AAD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0F004B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7C20C432" w14:textId="1AD47849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1013B943" w14:textId="64173C71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559B503A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0D9A4723" w14:textId="77777777" w:rsidR="00793575" w:rsidRPr="00AF22B0" w:rsidRDefault="00793575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2A7AFDA" w14:textId="77777777" w:rsidR="00793575" w:rsidRPr="00793575" w:rsidRDefault="00793575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612297F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1CEA4D0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57178" w14:textId="7DD41087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" w:type="dxa"/>
          </w:tcPr>
          <w:p w14:paraId="732EBB05" w14:textId="4B8B174F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2C99205" w14:textId="614DD655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0F004B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69F3B689" w14:textId="6A76B688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45AE951D" w14:textId="6745666E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6D4E3EAD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4B51F563" w14:textId="77777777" w:rsidR="00793575" w:rsidRPr="00AF22B0" w:rsidRDefault="00793575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23FBE11" w14:textId="77777777" w:rsidR="00793575" w:rsidRPr="00793575" w:rsidRDefault="00793575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26B699F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6DBFAB43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1A1383" w14:textId="320A0CBD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7" w:type="dxa"/>
          </w:tcPr>
          <w:p w14:paraId="1C6B8832" w14:textId="46977CBC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454A687" w14:textId="02247085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0F004B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1E856402" w14:textId="6C7780CB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7E5A67D4" w14:textId="3F94EF19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2D33C05F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03E2A675" w14:textId="77777777" w:rsidR="00793575" w:rsidRPr="00AF22B0" w:rsidRDefault="00793575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91887E2" w14:textId="77777777" w:rsidR="00793575" w:rsidRPr="00793575" w:rsidRDefault="00793575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D21B77A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1889D03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FC3FD3" w14:textId="3C991C7A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829634A" w14:textId="58E6488A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06D2C09D" w14:textId="4AFD5889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0F004B">
              <w:rPr>
                <w:sz w:val="28"/>
                <w:szCs w:val="28"/>
                <w:lang w:val="en-US"/>
              </w:rPr>
              <w:t>Qo‘llash</w:t>
            </w:r>
            <w:proofErr w:type="spellEnd"/>
          </w:p>
        </w:tc>
        <w:tc>
          <w:tcPr>
            <w:tcW w:w="709" w:type="dxa"/>
          </w:tcPr>
          <w:p w14:paraId="5E33F963" w14:textId="4FA55597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0AF32735" w14:textId="14D174F3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3E6CF551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 w:val="restart"/>
          </w:tcPr>
          <w:p w14:paraId="3EE8E0D9" w14:textId="60FDCE9D" w:rsidR="00793575" w:rsidRPr="00AF22B0" w:rsidRDefault="00793575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14:paraId="0706C69E" w14:textId="5EEDA622" w:rsidR="00793575" w:rsidRPr="00793575" w:rsidRDefault="00793575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LEKSIKA</w:t>
            </w:r>
          </w:p>
        </w:tc>
        <w:tc>
          <w:tcPr>
            <w:tcW w:w="567" w:type="dxa"/>
            <w:vMerge w:val="restart"/>
          </w:tcPr>
          <w:p w14:paraId="29FE5073" w14:textId="32DA0899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567" w:type="dxa"/>
            <w:vMerge w:val="restart"/>
          </w:tcPr>
          <w:p w14:paraId="1C611655" w14:textId="4AA4C2EF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" w:type="dxa"/>
          </w:tcPr>
          <w:p w14:paraId="53A28A74" w14:textId="1579B645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" w:type="dxa"/>
          </w:tcPr>
          <w:p w14:paraId="1DA65A3C" w14:textId="79522A43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11E07E53" w14:textId="743A5EC7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6C5AF76A" w14:textId="428041C1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C25885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78D27F5C" w14:textId="4D675AC9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07C7AFB6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382BB37F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F91E3E1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AE0194A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236EAC0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D88A70" w14:textId="602C4B31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7" w:type="dxa"/>
          </w:tcPr>
          <w:p w14:paraId="2143B77E" w14:textId="1E4D8493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3DE31738" w14:textId="7E52F56B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4BFE8CE5" w14:textId="1112AA6A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7F7006F4" w14:textId="14204C5F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08430DB1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5A6D2759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88B771F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965A86C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BFAE7A4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953F18" w14:textId="704A7371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7" w:type="dxa"/>
          </w:tcPr>
          <w:p w14:paraId="0FA23E42" w14:textId="733BB115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5E3B28D7" w14:textId="54056D49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1E9AA928" w14:textId="5408E32F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2E583056" w14:textId="4B639D61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2FB1C195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1D7DCA09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DBC6B5F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0700CE1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5AAE6D6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666414" w14:textId="6F3E70B1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7" w:type="dxa"/>
          </w:tcPr>
          <w:p w14:paraId="7B1A1FEA" w14:textId="49763B13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34474D3E" w14:textId="57C51CA5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2E6B1978" w14:textId="740064C0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5DBCD12E" w14:textId="47996DF3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115F56AF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3E09B67A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5AA2902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BF3FE87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A7861DA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4EB5C0" w14:textId="3FE8D07D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" w:type="dxa"/>
          </w:tcPr>
          <w:p w14:paraId="419F3A27" w14:textId="6193307D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1486B4E0" w14:textId="66B80685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0ED5AC87" w14:textId="4E26226B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36485E88" w14:textId="641BE9B4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793575" w14:paraId="39F60BD0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78ABF7DE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85101F2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6C49C52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FADD5EC" w14:textId="77777777" w:rsidR="00793575" w:rsidRPr="00793575" w:rsidRDefault="00793575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F49A4C" w14:textId="3CDF17B9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" w:type="dxa"/>
          </w:tcPr>
          <w:p w14:paraId="74D02E19" w14:textId="559DF444" w:rsidR="00793575" w:rsidRPr="00793575" w:rsidRDefault="00793575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718562C6" w14:textId="27B0A94D" w:rsidR="00793575" w:rsidRPr="00793575" w:rsidRDefault="00793575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252B4323" w14:textId="280348B3" w:rsidR="00793575" w:rsidRPr="00793575" w:rsidRDefault="00793575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07BB5D46" w14:textId="1DE183D9" w:rsidR="00793575" w:rsidRPr="00793575" w:rsidRDefault="00793575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22B0" w14:paraId="7148C772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 w:val="restart"/>
          </w:tcPr>
          <w:p w14:paraId="716E1B75" w14:textId="03113C0A" w:rsidR="00AF22B0" w:rsidRPr="00AF22B0" w:rsidRDefault="00AF22B0" w:rsidP="0079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</w:tcPr>
          <w:p w14:paraId="282054B6" w14:textId="77D35FDB" w:rsidR="00AF22B0" w:rsidRPr="00793575" w:rsidRDefault="00AF22B0" w:rsidP="0079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O‘QIB TUSHUNISH</w:t>
            </w:r>
          </w:p>
        </w:tc>
        <w:tc>
          <w:tcPr>
            <w:tcW w:w="567" w:type="dxa"/>
            <w:vMerge w:val="restart"/>
          </w:tcPr>
          <w:p w14:paraId="7B5E91AC" w14:textId="143EAFBB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567" w:type="dxa"/>
            <w:vMerge w:val="restart"/>
          </w:tcPr>
          <w:p w14:paraId="76075F3A" w14:textId="08AF48E3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13DD3C11" w14:textId="607F331A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567" w:type="dxa"/>
          </w:tcPr>
          <w:p w14:paraId="295625BA" w14:textId="0AD85247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68F22A55" w14:textId="27D91B80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2D4EEFF2" w14:textId="5FC6E775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4857F46D" w14:textId="6CAA6505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36F331F8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3F5A5E55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8E1C27E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7EF1D8F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B4DE339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12C73E" w14:textId="4F00CFB2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7" w:type="dxa"/>
          </w:tcPr>
          <w:p w14:paraId="59725E94" w14:textId="6D2CC377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13A3316E" w14:textId="6953AA55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E40B4E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76ABFE62" w14:textId="5FF251C6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3F4AE2FF" w14:textId="6E37F491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307F83DE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06C9DD2C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936A446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048C941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35D8274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626CB0" w14:textId="49BA73B1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567" w:type="dxa"/>
          </w:tcPr>
          <w:p w14:paraId="6BF07FE4" w14:textId="10F52DF6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4673383" w14:textId="28F0F5FC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062FC870" w14:textId="73AE3E22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6" w:type="dxa"/>
          </w:tcPr>
          <w:p w14:paraId="72292BBA" w14:textId="7E928812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0D82AA0C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2353ACF1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1E6A8C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5EA6443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152B4A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2AA4A1" w14:textId="3F198031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567" w:type="dxa"/>
          </w:tcPr>
          <w:p w14:paraId="05FA79CD" w14:textId="5057A1C1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268" w:type="dxa"/>
          </w:tcPr>
          <w:p w14:paraId="751F619F" w14:textId="4CE54DAB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4FF0FAC9" w14:textId="567B2621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6AD1CBC1" w14:textId="4D72A91D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039DBD28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3754E210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E714199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69EE76DA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C527517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62E2C7" w14:textId="13E169D2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567" w:type="dxa"/>
          </w:tcPr>
          <w:p w14:paraId="26A2A3AB" w14:textId="49A568D1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486D9384" w14:textId="69B2F75C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2EC108DE" w14:textId="42CE914E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3E7E054A" w14:textId="09A93A07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2E1D96C7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731F6F19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7F617D5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6FD02B2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35D48F8" w14:textId="77777777" w:rsidR="00AF22B0" w:rsidRPr="00793575" w:rsidRDefault="00AF22B0" w:rsidP="0079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C537EB" w14:textId="11C871AC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14:paraId="64FF2CCD" w14:textId="51BD8084" w:rsidR="00AF22B0" w:rsidRPr="00793575" w:rsidRDefault="00AF22B0" w:rsidP="00793575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2C66AD2F" w14:textId="6DF82829" w:rsidR="00AF22B0" w:rsidRPr="00793575" w:rsidRDefault="00AF22B0" w:rsidP="00793575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7A0EAF73" w14:textId="3C23C61B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206DC4A4" w14:textId="4373D00D" w:rsidR="00AF22B0" w:rsidRPr="00793575" w:rsidRDefault="00AF22B0" w:rsidP="00793575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530FB55F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7D1291CB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C701786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3435669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956AEBE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A9C80" w14:textId="1257DB10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567" w:type="dxa"/>
          </w:tcPr>
          <w:p w14:paraId="03D28D15" w14:textId="4F7BA4FE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F7B030B" w14:textId="5575763E" w:rsidR="00AF22B0" w:rsidRPr="00793575" w:rsidRDefault="00AF22B0" w:rsidP="00AF22B0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6D30A179" w14:textId="16461DCA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7DAF8F0C" w14:textId="1AF18C20" w:rsidR="00AF22B0" w:rsidRPr="00793575" w:rsidRDefault="00AF22B0" w:rsidP="00AF22B0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17A6D12F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65A6C7C7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A4B05D1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B2B0BAD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D6BC323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2A0702" w14:textId="3F9974E0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567" w:type="dxa"/>
          </w:tcPr>
          <w:p w14:paraId="295BA3C8" w14:textId="7D2599A0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2C7ECE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BA6F125" w14:textId="268390AE" w:rsidR="00AF22B0" w:rsidRPr="00793575" w:rsidRDefault="00AF22B0" w:rsidP="00AF22B0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0E7DE8D8" w14:textId="205218F0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0F5A5620" w14:textId="08936BBC" w:rsidR="00AF22B0" w:rsidRPr="00793575" w:rsidRDefault="00AF22B0" w:rsidP="00AF22B0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AF22B0" w14:paraId="4FA4D569" w14:textId="77777777" w:rsidTr="00AF22B0">
        <w:trPr>
          <w:gridAfter w:val="1"/>
          <w:wAfter w:w="10" w:type="dxa"/>
          <w:trHeight w:val="232"/>
        </w:trPr>
        <w:tc>
          <w:tcPr>
            <w:tcW w:w="426" w:type="dxa"/>
            <w:vMerge/>
          </w:tcPr>
          <w:p w14:paraId="07C76313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7307D17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6A3B7CC5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72E9239" w14:textId="77777777" w:rsidR="00AF22B0" w:rsidRPr="00793575" w:rsidRDefault="00AF22B0" w:rsidP="00AF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AC4377" w14:textId="1A98B5C9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567" w:type="dxa"/>
          </w:tcPr>
          <w:p w14:paraId="0BA4ECE6" w14:textId="6F82931E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2C7ECE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5120DDAA" w14:textId="7F52E174" w:rsidR="00AF22B0" w:rsidRPr="00793575" w:rsidRDefault="00AF22B0" w:rsidP="00AF22B0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74E49FBE" w14:textId="29A00D36" w:rsidR="00AF22B0" w:rsidRPr="00793575" w:rsidRDefault="00AF22B0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6" w:type="dxa"/>
          </w:tcPr>
          <w:p w14:paraId="01D125D4" w14:textId="7C27A402" w:rsidR="00AF22B0" w:rsidRPr="00793575" w:rsidRDefault="00AF22B0" w:rsidP="00AF22B0">
            <w:pPr>
              <w:pStyle w:val="TableParagraph"/>
              <w:spacing w:line="317" w:lineRule="exact"/>
              <w:ind w:left="115"/>
              <w:jc w:val="center"/>
              <w:rPr>
                <w:sz w:val="28"/>
                <w:szCs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3348A4" w14:paraId="713D3FFC" w14:textId="77777777" w:rsidTr="003348A4">
        <w:trPr>
          <w:gridAfter w:val="1"/>
          <w:wAfter w:w="10" w:type="dxa"/>
          <w:trHeight w:val="853"/>
        </w:trPr>
        <w:tc>
          <w:tcPr>
            <w:tcW w:w="4395" w:type="dxa"/>
            <w:gridSpan w:val="4"/>
          </w:tcPr>
          <w:p w14:paraId="58D6C6EC" w14:textId="25D7FB6D" w:rsidR="003348A4" w:rsidRPr="00793575" w:rsidRDefault="003348A4" w:rsidP="00AF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B0">
              <w:rPr>
                <w:rFonts w:ascii="Times New Roman" w:hAnsi="Times New Roman" w:cs="Times New Roman"/>
                <w:b/>
                <w:sz w:val="28"/>
              </w:rPr>
              <w:t>Jami:</w:t>
            </w:r>
          </w:p>
        </w:tc>
        <w:tc>
          <w:tcPr>
            <w:tcW w:w="425" w:type="dxa"/>
          </w:tcPr>
          <w:p w14:paraId="429A3815" w14:textId="1D853324" w:rsidR="003348A4" w:rsidRPr="00793575" w:rsidRDefault="003348A4" w:rsidP="00AF22B0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567" w:type="dxa"/>
          </w:tcPr>
          <w:p w14:paraId="458939A9" w14:textId="6F07769F" w:rsidR="003348A4" w:rsidRPr="003348A4" w:rsidRDefault="003348A4" w:rsidP="00AF22B0">
            <w:pPr>
              <w:pStyle w:val="TableParagraph"/>
              <w:spacing w:line="316" w:lineRule="exact"/>
              <w:rPr>
                <w:b/>
                <w:bCs/>
                <w:sz w:val="28"/>
                <w:lang w:val="ru-RU"/>
              </w:rPr>
            </w:pPr>
            <w:r w:rsidRPr="003348A4">
              <w:rPr>
                <w:b/>
                <w:bCs/>
                <w:sz w:val="28"/>
              </w:rPr>
              <w:t xml:space="preserve">Y1 = </w:t>
            </w:r>
            <w:r w:rsidRPr="003348A4">
              <w:rPr>
                <w:b/>
                <w:bCs/>
                <w:sz w:val="28"/>
                <w:lang w:val="ru-RU"/>
              </w:rPr>
              <w:t>35</w:t>
            </w:r>
          </w:p>
          <w:p w14:paraId="31664A22" w14:textId="77777777" w:rsidR="003348A4" w:rsidRPr="00793575" w:rsidRDefault="003348A4" w:rsidP="00AF22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3D34F0" w14:textId="77777777" w:rsidR="003348A4" w:rsidRDefault="003348A4" w:rsidP="00AF22B0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“B” – 5</w:t>
            </w:r>
          </w:p>
          <w:p w14:paraId="4424A0B9" w14:textId="77777777" w:rsidR="003348A4" w:rsidRDefault="003348A4" w:rsidP="00AF22B0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“Q” -25</w:t>
            </w:r>
          </w:p>
          <w:p w14:paraId="3C36BF49" w14:textId="4C36A243" w:rsidR="003348A4" w:rsidRPr="00793575" w:rsidRDefault="003348A4" w:rsidP="00AF22B0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1415" w:type="dxa"/>
            <w:gridSpan w:val="2"/>
          </w:tcPr>
          <w:p w14:paraId="2E5AECDA" w14:textId="10CA7B19" w:rsidR="003348A4" w:rsidRPr="00793575" w:rsidRDefault="003348A4" w:rsidP="00AF22B0">
            <w:pPr>
              <w:pStyle w:val="TableParagraph"/>
              <w:spacing w:before="240" w:after="240" w:line="316" w:lineRule="exact"/>
              <w:ind w:left="113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2*35 = 70</w:t>
            </w:r>
          </w:p>
        </w:tc>
      </w:tr>
    </w:tbl>
    <w:p w14:paraId="032E8670" w14:textId="77777777" w:rsidR="002B3711" w:rsidRPr="002B3711" w:rsidRDefault="002B3711" w:rsidP="002B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6"/>
          <w:szCs w:val="6"/>
          <w:lang w:val="en-US"/>
        </w:rPr>
      </w:pPr>
    </w:p>
    <w:p w14:paraId="57EF74AC" w14:textId="77777777" w:rsidR="00B24846" w:rsidRDefault="00B24846" w:rsidP="002B3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B356D5F" w14:textId="2725F12C" w:rsidR="00B24846" w:rsidRDefault="00F23A7B" w:rsidP="00B248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Eslatma</w:t>
      </w:r>
      <w:proofErr w:type="spellEnd"/>
      <w:r w:rsidRPr="00AF22B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3: </w:t>
      </w:r>
      <w:r w:rsidRPr="00F23A7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sinovning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testlar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ajratilgan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vaqti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23A7B">
        <w:rPr>
          <w:rFonts w:ascii="Times New Roman" w:hAnsi="Times New Roman" w:cs="Times New Roman"/>
          <w:sz w:val="28"/>
          <w:szCs w:val="28"/>
          <w:lang w:val="en-US"/>
        </w:rPr>
        <w:t>bali</w:t>
      </w:r>
      <w:proofErr w:type="spellEnd"/>
      <w:proofErr w:type="gram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murakkablik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sertifikat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bali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AF22B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F23A7B">
        <w:rPr>
          <w:rFonts w:ascii="Times New Roman" w:hAnsi="Times New Roman" w:cs="Times New Roman"/>
          <w:sz w:val="28"/>
          <w:szCs w:val="28"/>
          <w:lang w:val="en-US"/>
        </w:rPr>
        <w:t>rsatkichlariga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tajriba</w:t>
      </w:r>
      <w:r w:rsidRPr="00AF22B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23A7B">
        <w:rPr>
          <w:rFonts w:ascii="Times New Roman" w:hAnsi="Times New Roman" w:cs="Times New Roman"/>
          <w:sz w:val="28"/>
          <w:szCs w:val="28"/>
          <w:lang w:val="en-US"/>
        </w:rPr>
        <w:t>sinov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asosli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tahlilidan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22B0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F23A7B">
        <w:rPr>
          <w:rFonts w:ascii="Times New Roman" w:hAnsi="Times New Roman" w:cs="Times New Roman"/>
          <w:sz w:val="28"/>
          <w:szCs w:val="28"/>
          <w:lang w:val="en-US"/>
        </w:rPr>
        <w:t>zgartirishlar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kiritilishi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AF22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A1F5D4" w14:textId="77777777" w:rsidR="00B24846" w:rsidRDefault="00B248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B0F5B14" w14:textId="77777777" w:rsidR="00F23A7B" w:rsidRPr="00AF22B0" w:rsidRDefault="00F23A7B" w:rsidP="00B248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06BCE3" w14:textId="3B321B87" w:rsidR="00F23A7B" w:rsidRPr="003348A4" w:rsidRDefault="00F23A7B" w:rsidP="003348A4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="120"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ko</w:t>
      </w:r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nikmalarni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baholashning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qismlari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bo</w:t>
      </w:r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ʻ</w:t>
      </w:r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qiyosiy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ko</w:t>
      </w:r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ʻ</w:t>
      </w:r>
      <w:r w:rsidRPr="00F23A7B">
        <w:rPr>
          <w:rFonts w:ascii="Times New Roman" w:hAnsi="Times New Roman" w:cs="Times New Roman"/>
          <w:b/>
          <w:bCs/>
          <w:sz w:val="28"/>
          <w:szCs w:val="28"/>
          <w:lang w:val="en-US"/>
        </w:rPr>
        <w:t>rsatkichlar</w:t>
      </w:r>
      <w:proofErr w:type="spellEnd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992"/>
        <w:gridCol w:w="709"/>
        <w:gridCol w:w="850"/>
        <w:gridCol w:w="1559"/>
        <w:gridCol w:w="1701"/>
      </w:tblGrid>
      <w:tr w:rsidR="00F23A7B" w14:paraId="127893EE" w14:textId="77777777" w:rsidTr="002B3711">
        <w:trPr>
          <w:cantSplit/>
          <w:trHeight w:val="2271"/>
        </w:trPr>
        <w:tc>
          <w:tcPr>
            <w:tcW w:w="426" w:type="dxa"/>
          </w:tcPr>
          <w:p w14:paraId="4B28D910" w14:textId="77777777" w:rsidR="00F23A7B" w:rsidRDefault="00F23A7B" w:rsidP="002B371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textDirection w:val="btLr"/>
          </w:tcPr>
          <w:p w14:paraId="791C0763" w14:textId="77777777" w:rsidR="00F23A7B" w:rsidRDefault="00F23A7B" w:rsidP="00C851F9">
            <w:pPr>
              <w:pStyle w:val="TableParagraph"/>
              <w:tabs>
                <w:tab w:val="left" w:pos="865"/>
              </w:tabs>
              <w:ind w:left="105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992" w:type="dxa"/>
            <w:textDirection w:val="btLr"/>
          </w:tcPr>
          <w:p w14:paraId="4354533B" w14:textId="77777777" w:rsidR="00F23A7B" w:rsidRDefault="00F23A7B" w:rsidP="00C851F9">
            <w:pPr>
              <w:pStyle w:val="TableParagraph"/>
              <w:spacing w:line="0" w:lineRule="atLeast"/>
              <w:ind w:left="108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Qamra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1509D86D" w14:textId="77777777" w:rsidR="00F23A7B" w:rsidRDefault="00F23A7B" w:rsidP="00C851F9">
            <w:pPr>
              <w:pStyle w:val="TableParagraph"/>
              <w:spacing w:line="0" w:lineRule="atLeast"/>
              <w:ind w:left="108" w:right="113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extDirection w:val="btLr"/>
          </w:tcPr>
          <w:p w14:paraId="35C086D8" w14:textId="77777777" w:rsidR="00F23A7B" w:rsidRDefault="00F23A7B" w:rsidP="00C851F9">
            <w:pPr>
              <w:pStyle w:val="TableParagraph"/>
              <w:ind w:left="109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riqlar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850" w:type="dxa"/>
            <w:textDirection w:val="btLr"/>
          </w:tcPr>
          <w:p w14:paraId="3601DD9E" w14:textId="77777777" w:rsidR="00F23A7B" w:rsidRDefault="00F23A7B" w:rsidP="00C851F9">
            <w:pPr>
              <w:pStyle w:val="TableParagraph"/>
              <w:ind w:left="10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009FC561" w14:textId="77777777" w:rsidR="00F23A7B" w:rsidRDefault="00F23A7B" w:rsidP="00C851F9">
            <w:pPr>
              <w:pStyle w:val="TableParagraph"/>
              <w:ind w:left="11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Murakkab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0C63B896" w14:textId="77777777" w:rsidR="00F23A7B" w:rsidRDefault="00F23A7B" w:rsidP="00C851F9">
            <w:pPr>
              <w:pStyle w:val="TableParagraph"/>
              <w:ind w:left="333" w:right="113"/>
              <w:jc w:val="center"/>
              <w:rPr>
                <w:sz w:val="20"/>
              </w:rPr>
            </w:pPr>
          </w:p>
          <w:p w14:paraId="68AD1B9F" w14:textId="77777777" w:rsidR="00F23A7B" w:rsidRDefault="00F23A7B" w:rsidP="00C851F9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</w:p>
          <w:p w14:paraId="540992E4" w14:textId="77777777" w:rsidR="00F23A7B" w:rsidRDefault="00F23A7B" w:rsidP="00C851F9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</w:p>
          <w:p w14:paraId="0E551B2F" w14:textId="77777777" w:rsidR="00F23A7B" w:rsidRDefault="00F23A7B" w:rsidP="00C851F9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</w:p>
          <w:p w14:paraId="72009231" w14:textId="77777777" w:rsidR="00F23A7B" w:rsidRDefault="00F23A7B" w:rsidP="00C851F9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</w:p>
          <w:p w14:paraId="1AF563E1" w14:textId="77777777" w:rsidR="00F23A7B" w:rsidRDefault="00F23A7B" w:rsidP="00C851F9">
            <w:pPr>
              <w:pStyle w:val="TableParagraph"/>
              <w:spacing w:before="7"/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1701" w:type="dxa"/>
            <w:textDirection w:val="btLr"/>
          </w:tcPr>
          <w:p w14:paraId="53056ECD" w14:textId="77777777" w:rsidR="00F23A7B" w:rsidRDefault="00F23A7B" w:rsidP="00C851F9">
            <w:pPr>
              <w:pStyle w:val="TableParagraph"/>
              <w:ind w:left="109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F23A7B" w14:paraId="25FDB8F1" w14:textId="77777777" w:rsidTr="003348A4">
        <w:trPr>
          <w:trHeight w:val="1693"/>
        </w:trPr>
        <w:tc>
          <w:tcPr>
            <w:tcW w:w="426" w:type="dxa"/>
          </w:tcPr>
          <w:p w14:paraId="36CFC2B1" w14:textId="46D5CB2A" w:rsidR="00F23A7B" w:rsidRDefault="00F23A7B" w:rsidP="002B371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35" w:type="dxa"/>
          </w:tcPr>
          <w:p w14:paraId="5B6CC0BD" w14:textId="77777777" w:rsidR="00F23A7B" w:rsidRDefault="00F23A7B" w:rsidP="00C851F9">
            <w:pPr>
              <w:pStyle w:val="TableParagraph"/>
              <w:tabs>
                <w:tab w:val="left" w:pos="63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Pedagogning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ingliz tili fanidan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tayyorgarligi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baholash</w:t>
            </w:r>
          </w:p>
        </w:tc>
        <w:tc>
          <w:tcPr>
            <w:tcW w:w="992" w:type="dxa"/>
          </w:tcPr>
          <w:p w14:paraId="762AF497" w14:textId="77777777" w:rsidR="00F23A7B" w:rsidRPr="00EC5F0B" w:rsidRDefault="00F23A7B" w:rsidP="00C851F9">
            <w:pPr>
              <w:pStyle w:val="TableParagraph"/>
              <w:ind w:left="108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709" w:type="dxa"/>
          </w:tcPr>
          <w:p w14:paraId="68F62E34" w14:textId="77777777" w:rsidR="00F23A7B" w:rsidRPr="00EC5F0B" w:rsidRDefault="00F23A7B" w:rsidP="00C851F9">
            <w:pPr>
              <w:pStyle w:val="TableParagraph"/>
              <w:ind w:left="109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850" w:type="dxa"/>
          </w:tcPr>
          <w:p w14:paraId="475769B7" w14:textId="77777777" w:rsidR="00F23A7B" w:rsidRPr="00EC5F0B" w:rsidRDefault="00F23A7B" w:rsidP="00C851F9">
            <w:pPr>
              <w:pStyle w:val="TableParagraph"/>
              <w:ind w:left="108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56EE92D4" w14:textId="77777777" w:rsidR="00F23A7B" w:rsidRPr="00EC5F0B" w:rsidRDefault="00F23A7B" w:rsidP="002B3711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 w:rsidRPr="00EC5F0B">
              <w:rPr>
                <w:sz w:val="24"/>
                <w:lang w:val="en-US"/>
              </w:rPr>
              <w:t>I-daraja-4</w:t>
            </w:r>
          </w:p>
          <w:p w14:paraId="6EB1C008" w14:textId="77777777" w:rsidR="00F23A7B" w:rsidRPr="00EC5F0B" w:rsidRDefault="00F23A7B" w:rsidP="002B3711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 w:rsidRPr="00EC5F0B">
              <w:rPr>
                <w:sz w:val="24"/>
              </w:rPr>
              <w:t>II-daraja-18</w:t>
            </w:r>
          </w:p>
          <w:p w14:paraId="3420F74E" w14:textId="77777777" w:rsidR="00F23A7B" w:rsidRPr="00EC5F0B" w:rsidRDefault="00F23A7B" w:rsidP="002B3711">
            <w:pPr>
              <w:pStyle w:val="TableParagraph"/>
              <w:spacing w:line="360" w:lineRule="auto"/>
              <w:ind w:left="111"/>
              <w:rPr>
                <w:sz w:val="28"/>
                <w:lang w:val="en-US"/>
              </w:rPr>
            </w:pPr>
            <w:r>
              <w:rPr>
                <w:sz w:val="24"/>
              </w:rPr>
              <w:t>III</w:t>
            </w:r>
            <w:r w:rsidRPr="00EC5F0B">
              <w:rPr>
                <w:sz w:val="24"/>
              </w:rPr>
              <w:t>-daraja-13</w:t>
            </w:r>
          </w:p>
        </w:tc>
        <w:tc>
          <w:tcPr>
            <w:tcW w:w="1701" w:type="dxa"/>
          </w:tcPr>
          <w:p w14:paraId="247D239C" w14:textId="6394DC2B" w:rsidR="00F23A7B" w:rsidRPr="00EC5F0B" w:rsidRDefault="00F23A7B" w:rsidP="002B3711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proofErr w:type="spellStart"/>
            <w:r w:rsidRPr="002B3711">
              <w:rPr>
                <w:sz w:val="24"/>
                <w:lang w:val="en-US"/>
              </w:rPr>
              <w:t>Bilish</w:t>
            </w:r>
            <w:proofErr w:type="spellEnd"/>
            <w:r w:rsidR="002B3711"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  <w:lang w:val="en-US"/>
              </w:rPr>
              <w:t>5</w:t>
            </w:r>
          </w:p>
          <w:p w14:paraId="790C3929" w14:textId="60CF508F" w:rsidR="00F23A7B" w:rsidRPr="00EC5F0B" w:rsidRDefault="00F23A7B" w:rsidP="002B3711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proofErr w:type="spellStart"/>
            <w:r w:rsidRPr="002B3711">
              <w:rPr>
                <w:sz w:val="24"/>
                <w:lang w:val="en-US"/>
              </w:rPr>
              <w:t>Qoʻllash</w:t>
            </w:r>
            <w:proofErr w:type="spellEnd"/>
            <w:r w:rsidR="002B3711">
              <w:rPr>
                <w:sz w:val="24"/>
                <w:lang w:val="en-US"/>
              </w:rPr>
              <w:t xml:space="preserve"> - 2</w:t>
            </w:r>
            <w:r w:rsidRPr="002B3711">
              <w:rPr>
                <w:sz w:val="24"/>
                <w:lang w:val="en-US"/>
              </w:rPr>
              <w:t>5</w:t>
            </w:r>
          </w:p>
          <w:p w14:paraId="61AC31C2" w14:textId="18BE9CDF" w:rsidR="00F23A7B" w:rsidRPr="00831CE6" w:rsidRDefault="00F23A7B" w:rsidP="002B3711">
            <w:pPr>
              <w:pStyle w:val="TableParagraph"/>
              <w:spacing w:line="360" w:lineRule="auto"/>
              <w:ind w:left="115"/>
              <w:rPr>
                <w:sz w:val="28"/>
                <w:lang w:val="uz-Cyrl-UZ"/>
              </w:rPr>
            </w:pPr>
            <w:proofErr w:type="spellStart"/>
            <w:r w:rsidRPr="002B3711">
              <w:rPr>
                <w:sz w:val="24"/>
                <w:lang w:val="en-US"/>
              </w:rPr>
              <w:t>Mulohaza</w:t>
            </w:r>
            <w:proofErr w:type="spellEnd"/>
            <w:r w:rsidRPr="002B3711">
              <w:rPr>
                <w:sz w:val="24"/>
                <w:lang w:val="en-US"/>
              </w:rPr>
              <w:t xml:space="preserve"> </w:t>
            </w:r>
            <w:proofErr w:type="spellStart"/>
            <w:r w:rsidRPr="002B3711">
              <w:rPr>
                <w:sz w:val="24"/>
                <w:lang w:val="en-US"/>
              </w:rPr>
              <w:t>yuritish</w:t>
            </w:r>
            <w:proofErr w:type="spellEnd"/>
            <w:r w:rsidR="002B3711">
              <w:rPr>
                <w:sz w:val="24"/>
                <w:lang w:val="en-US"/>
              </w:rPr>
              <w:t xml:space="preserve"> -</w:t>
            </w:r>
            <w:r w:rsidRPr="002B3711">
              <w:rPr>
                <w:sz w:val="24"/>
                <w:lang w:val="en-US"/>
              </w:rPr>
              <w:t xml:space="preserve"> 5</w:t>
            </w:r>
          </w:p>
        </w:tc>
      </w:tr>
    </w:tbl>
    <w:p w14:paraId="5892C4D0" w14:textId="77777777" w:rsidR="00B24846" w:rsidRDefault="00B24846" w:rsidP="00F23A7B">
      <w:pPr>
        <w:pStyle w:val="ac"/>
        <w:spacing w:before="47" w:line="360" w:lineRule="auto"/>
        <w:ind w:left="122" w:right="285" w:firstLine="707"/>
        <w:jc w:val="both"/>
      </w:pPr>
    </w:p>
    <w:p w14:paraId="00D79AB6" w14:textId="6160C5D7" w:rsidR="00F23A7B" w:rsidRDefault="00F23A7B" w:rsidP="00B24846">
      <w:pPr>
        <w:pStyle w:val="ac"/>
        <w:spacing w:before="47" w:line="276" w:lineRule="auto"/>
        <w:ind w:left="0" w:right="-1" w:firstLine="707"/>
        <w:jc w:val="both"/>
      </w:pPr>
      <w:r>
        <w:t>Ingliz</w:t>
      </w:r>
      <w:r w:rsidRPr="002B45FC">
        <w:t xml:space="preserve"> tili</w:t>
      </w:r>
      <w:r>
        <w:t xml:space="preserve"> fanidan bilimlarni baholashda test sinovi topshiriqlarini tuzish</w:t>
      </w:r>
      <w:r>
        <w:rPr>
          <w:spacing w:val="1"/>
        </w:rPr>
        <w:t xml:space="preserve"> </w:t>
      </w:r>
      <w:r>
        <w:t>uchun ingliz tili fani sohalari mazmun elementlari kodifikatori umumtaʼlim muassasalari oʻqituvchilariga qoʻyiladigan malaka talablari va ingliz tili</w:t>
      </w:r>
      <w:r>
        <w:rPr>
          <w:spacing w:val="1"/>
        </w:rPr>
        <w:t xml:space="preserve"> </w:t>
      </w:r>
      <w:r>
        <w:t>fani oʻquv</w:t>
      </w:r>
      <w:r>
        <w:rPr>
          <w:spacing w:val="-3"/>
        </w:rPr>
        <w:t xml:space="preserve"> </w:t>
      </w:r>
      <w:r>
        <w:t>dasturi</w:t>
      </w:r>
      <w:r>
        <w:rPr>
          <w:spacing w:val="1"/>
        </w:rPr>
        <w:t xml:space="preserve"> </w:t>
      </w:r>
      <w:r>
        <w:t>mazmuni asosida tuzilgan.</w:t>
      </w:r>
    </w:p>
    <w:p w14:paraId="6A56FBED" w14:textId="77777777" w:rsidR="00F23A7B" w:rsidRDefault="00F23A7B" w:rsidP="00B24846">
      <w:pPr>
        <w:pStyle w:val="ac"/>
        <w:spacing w:line="276" w:lineRule="auto"/>
        <w:ind w:left="0" w:right="-1" w:firstLine="707"/>
        <w:jc w:val="both"/>
      </w:pPr>
      <w:r>
        <w:t>Ingliz</w:t>
      </w:r>
      <w:r w:rsidRPr="002B45FC">
        <w:t xml:space="preserve"> tili</w:t>
      </w:r>
      <w:r>
        <w:t xml:space="preserve"> fani sohalari mazmun elementlari kodifikatori umumtaʼlim maktablarida oʻqitiladigan ingliz tili fani dasturida koʻzda tutilgan barcha</w:t>
      </w:r>
      <w:r>
        <w:rPr>
          <w:spacing w:val="1"/>
        </w:rPr>
        <w:t xml:space="preserve"> </w:t>
      </w:r>
      <w:r>
        <w:t>mazmun elementlarini va</w:t>
      </w:r>
      <w:r>
        <w:rPr>
          <w:spacing w:val="2"/>
        </w:rPr>
        <w:t xml:space="preserve"> </w:t>
      </w:r>
      <w:r>
        <w:t>malaka</w:t>
      </w:r>
      <w:r>
        <w:rPr>
          <w:spacing w:val="-3"/>
        </w:rPr>
        <w:t xml:space="preserve"> </w:t>
      </w:r>
      <w:r>
        <w:t>talablarini</w:t>
      </w:r>
      <w:r>
        <w:rPr>
          <w:spacing w:val="1"/>
        </w:rPr>
        <w:t xml:space="preserve"> </w:t>
      </w:r>
      <w:r>
        <w:t>qamrab oladi.</w:t>
      </w:r>
    </w:p>
    <w:p w14:paraId="69A976B6" w14:textId="77777777" w:rsidR="00F23A7B" w:rsidRDefault="00F23A7B" w:rsidP="00B24846">
      <w:pPr>
        <w:pStyle w:val="ac"/>
        <w:spacing w:before="74" w:line="276" w:lineRule="auto"/>
        <w:ind w:left="0" w:right="-1" w:firstLine="707"/>
        <w:jc w:val="both"/>
      </w:pPr>
      <w:r>
        <w:t>Jadvalning</w:t>
      </w:r>
      <w:r>
        <w:rPr>
          <w:spacing w:val="-10"/>
        </w:rPr>
        <w:t xml:space="preserve"> </w:t>
      </w:r>
      <w:r>
        <w:t>birinchi</w:t>
      </w:r>
      <w:r>
        <w:rPr>
          <w:spacing w:val="-10"/>
        </w:rPr>
        <w:t xml:space="preserve"> </w:t>
      </w:r>
      <w:r>
        <w:t>ustunida</w:t>
      </w:r>
      <w:r>
        <w:rPr>
          <w:spacing w:val="-8"/>
        </w:rPr>
        <w:t xml:space="preserve"> </w:t>
      </w:r>
      <w:r>
        <w:t>ingliz tili fanining</w:t>
      </w:r>
      <w:r>
        <w:rPr>
          <w:spacing w:val="-8"/>
        </w:rPr>
        <w:t xml:space="preserve"> </w:t>
      </w:r>
      <w:r>
        <w:t>mazmun</w:t>
      </w:r>
      <w:r>
        <w:rPr>
          <w:spacing w:val="-10"/>
        </w:rPr>
        <w:t xml:space="preserve"> </w:t>
      </w:r>
      <w:r>
        <w:t>sohalari</w:t>
      </w:r>
      <w:r>
        <w:rPr>
          <w:spacing w:val="-9"/>
        </w:rPr>
        <w:t xml:space="preserve"> </w:t>
      </w:r>
      <w:r>
        <w:t>kodi,</w:t>
      </w:r>
      <w:r w:rsidRPr="00A31C4A">
        <w:t xml:space="preserve"> </w:t>
      </w:r>
      <w:r>
        <w:t xml:space="preserve">ikkinchi </w:t>
      </w:r>
      <w:r>
        <w:rPr>
          <w:spacing w:val="-68"/>
        </w:rPr>
        <w:t xml:space="preserve">     </w:t>
      </w:r>
      <w:r>
        <w:t>ustunda baholanadigan mazmun elementi kodi va uchinchi ustunda attestatsiya test</w:t>
      </w:r>
      <w:r>
        <w:rPr>
          <w:spacing w:val="-67"/>
        </w:rPr>
        <w:t xml:space="preserve"> </w:t>
      </w:r>
      <w:r w:rsidRPr="00E40B4E">
        <w:rPr>
          <w:spacing w:val="-67"/>
        </w:rPr>
        <w:t xml:space="preserve">                           </w:t>
      </w:r>
      <w:r>
        <w:t>sinovida</w:t>
      </w:r>
      <w:r>
        <w:rPr>
          <w:spacing w:val="-1"/>
        </w:rPr>
        <w:t xml:space="preserve"> </w:t>
      </w:r>
      <w:r>
        <w:t>baholanadigan</w:t>
      </w:r>
      <w:r>
        <w:rPr>
          <w:spacing w:val="1"/>
        </w:rPr>
        <w:t xml:space="preserve"> </w:t>
      </w:r>
      <w:r>
        <w:t>mazmun elementi</w:t>
      </w:r>
      <w:r>
        <w:rPr>
          <w:spacing w:val="-3"/>
        </w:rPr>
        <w:t xml:space="preserve"> </w:t>
      </w:r>
      <w:r>
        <w:t>keltirilgan.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672"/>
      </w:tblGrid>
      <w:tr w:rsidR="002B3711" w:rsidRPr="00B24846" w14:paraId="269BC2F8" w14:textId="77777777" w:rsidTr="00793575">
        <w:trPr>
          <w:trHeight w:val="1718"/>
        </w:trPr>
        <w:tc>
          <w:tcPr>
            <w:tcW w:w="902" w:type="dxa"/>
          </w:tcPr>
          <w:p w14:paraId="43544716" w14:textId="77777777" w:rsidR="002B3711" w:rsidRDefault="002B3711" w:rsidP="00793575">
            <w:pPr>
              <w:pStyle w:val="TableParagraph"/>
              <w:ind w:left="107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1503" w:type="dxa"/>
          </w:tcPr>
          <w:p w14:paraId="1337E7C5" w14:textId="77777777" w:rsidR="002B3711" w:rsidRDefault="002B3711" w:rsidP="00793575">
            <w:pPr>
              <w:pStyle w:val="TableParagraph"/>
              <w:ind w:left="105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Bahola-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nadigan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  <w:p w14:paraId="62C32829" w14:textId="27634B68" w:rsidR="002B3711" w:rsidRDefault="00EC500C" w:rsidP="00793575">
            <w:pPr>
              <w:pStyle w:val="TableParagraph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2B3711">
              <w:rPr>
                <w:b/>
                <w:sz w:val="28"/>
              </w:rPr>
              <w:t>odi</w:t>
            </w:r>
          </w:p>
        </w:tc>
        <w:tc>
          <w:tcPr>
            <w:tcW w:w="6672" w:type="dxa"/>
          </w:tcPr>
          <w:p w14:paraId="73E8A48D" w14:textId="77777777" w:rsidR="002B3711" w:rsidRDefault="002B3711" w:rsidP="00C851F9">
            <w:pPr>
              <w:pStyle w:val="TableParagraph"/>
              <w:spacing w:before="1"/>
              <w:jc w:val="center"/>
              <w:rPr>
                <w:sz w:val="42"/>
              </w:rPr>
            </w:pPr>
          </w:p>
          <w:p w14:paraId="3EFDB87F" w14:textId="77777777" w:rsidR="002B3711" w:rsidRDefault="002B3711" w:rsidP="00C851F9">
            <w:pPr>
              <w:pStyle w:val="TableParagraph"/>
              <w:spacing w:before="1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Test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sinovida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baholanadigan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</w:tc>
      </w:tr>
      <w:tr w:rsidR="00EC500C" w14:paraId="14EFAE15" w14:textId="77777777" w:rsidTr="00DC5C8A">
        <w:trPr>
          <w:trHeight w:val="278"/>
        </w:trPr>
        <w:tc>
          <w:tcPr>
            <w:tcW w:w="902" w:type="dxa"/>
          </w:tcPr>
          <w:p w14:paraId="40936DF9" w14:textId="77777777" w:rsidR="00EC500C" w:rsidRDefault="00EC500C" w:rsidP="00C851F9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175" w:type="dxa"/>
            <w:gridSpan w:val="2"/>
          </w:tcPr>
          <w:p w14:paraId="4D56C5D0" w14:textId="7C732CA0" w:rsidR="00EC500C" w:rsidRDefault="00EC500C" w:rsidP="00C851F9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FONETIKA</w:t>
            </w:r>
          </w:p>
        </w:tc>
      </w:tr>
      <w:tr w:rsidR="002B3711" w14:paraId="745B6263" w14:textId="77777777" w:rsidTr="002B3711">
        <w:trPr>
          <w:trHeight w:val="367"/>
        </w:trPr>
        <w:tc>
          <w:tcPr>
            <w:tcW w:w="902" w:type="dxa"/>
            <w:vMerge w:val="restart"/>
          </w:tcPr>
          <w:p w14:paraId="49F61639" w14:textId="77777777" w:rsidR="002B3711" w:rsidRDefault="002B3711" w:rsidP="00C851F9">
            <w:pPr>
              <w:pStyle w:val="TableParagraph"/>
              <w:ind w:left="107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00BF6433" w14:textId="77777777" w:rsidR="002B3711" w:rsidRPr="002B45FC" w:rsidRDefault="002B3711" w:rsidP="00C851F9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672" w:type="dxa"/>
          </w:tcPr>
          <w:p w14:paraId="4973A3B0" w14:textId="77777777" w:rsidR="002B3711" w:rsidRPr="00F03E47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Tovushlar</w:t>
            </w:r>
            <w:proofErr w:type="spellEnd"/>
          </w:p>
        </w:tc>
      </w:tr>
      <w:tr w:rsidR="002B3711" w14:paraId="7BFF2419" w14:textId="77777777" w:rsidTr="002B3711">
        <w:trPr>
          <w:trHeight w:val="274"/>
        </w:trPr>
        <w:tc>
          <w:tcPr>
            <w:tcW w:w="902" w:type="dxa"/>
            <w:vMerge/>
          </w:tcPr>
          <w:p w14:paraId="70DA7842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8446568" w14:textId="77777777" w:rsidR="002B3711" w:rsidRDefault="002B3711" w:rsidP="00C851F9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72" w:type="dxa"/>
          </w:tcPr>
          <w:p w14:paraId="42F2E9C6" w14:textId="77777777" w:rsidR="002B3711" w:rsidRPr="00F03E47" w:rsidRDefault="002B3711" w:rsidP="009B49E8">
            <w:pPr>
              <w:pStyle w:val="TableParagraph"/>
              <w:spacing w:before="2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Transkripsiya</w:t>
            </w:r>
            <w:proofErr w:type="spellEnd"/>
            <w:r>
              <w:rPr>
                <w:sz w:val="28"/>
                <w:lang w:val="en-US"/>
              </w:rPr>
              <w:t xml:space="preserve"> (A2)</w:t>
            </w:r>
          </w:p>
        </w:tc>
      </w:tr>
      <w:tr w:rsidR="002B3711" w14:paraId="59570694" w14:textId="77777777" w:rsidTr="002B3711">
        <w:trPr>
          <w:trHeight w:val="235"/>
        </w:trPr>
        <w:tc>
          <w:tcPr>
            <w:tcW w:w="902" w:type="dxa"/>
            <w:vMerge/>
          </w:tcPr>
          <w:p w14:paraId="0618C4C1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40C25A" w14:textId="77777777" w:rsidR="002B3711" w:rsidRPr="00F03E47" w:rsidRDefault="002B3711" w:rsidP="00C851F9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672" w:type="dxa"/>
          </w:tcPr>
          <w:p w14:paraId="726CF745" w14:textId="77777777" w:rsidR="002B3711" w:rsidRPr="00090219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Monoftong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diftong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triftonglar</w:t>
            </w:r>
            <w:proofErr w:type="spellEnd"/>
          </w:p>
        </w:tc>
      </w:tr>
      <w:tr w:rsidR="002B3711" w14:paraId="7532CE68" w14:textId="77777777" w:rsidTr="002B3711">
        <w:trPr>
          <w:trHeight w:val="312"/>
        </w:trPr>
        <w:tc>
          <w:tcPr>
            <w:tcW w:w="902" w:type="dxa"/>
            <w:vMerge/>
          </w:tcPr>
          <w:p w14:paraId="7AA446FC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B442EFB" w14:textId="77777777" w:rsidR="002B3711" w:rsidRDefault="002B3711" w:rsidP="00C851F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672" w:type="dxa"/>
          </w:tcPr>
          <w:p w14:paraId="51CB095B" w14:textId="77777777" w:rsidR="002B3711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Transkripsiya</w:t>
            </w:r>
            <w:proofErr w:type="spellEnd"/>
            <w:r>
              <w:rPr>
                <w:sz w:val="28"/>
                <w:lang w:val="en-US"/>
              </w:rPr>
              <w:t xml:space="preserve"> (B1-B2)</w:t>
            </w:r>
          </w:p>
        </w:tc>
      </w:tr>
      <w:tr w:rsidR="00EC500C" w14:paraId="3BBB0DFC" w14:textId="77777777" w:rsidTr="00081C92">
        <w:trPr>
          <w:trHeight w:val="273"/>
        </w:trPr>
        <w:tc>
          <w:tcPr>
            <w:tcW w:w="902" w:type="dxa"/>
          </w:tcPr>
          <w:p w14:paraId="392570A1" w14:textId="77777777" w:rsidR="00EC500C" w:rsidRDefault="00EC500C" w:rsidP="00C851F9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175" w:type="dxa"/>
            <w:gridSpan w:val="2"/>
          </w:tcPr>
          <w:p w14:paraId="0703E6D4" w14:textId="24B884EA" w:rsidR="00EC500C" w:rsidRPr="00EC500C" w:rsidRDefault="00EC500C" w:rsidP="00C851F9">
            <w:pPr>
              <w:tabs>
                <w:tab w:val="left" w:pos="2519"/>
              </w:tabs>
              <w:ind w:left="113" w:right="-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0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MORFOLOGIYA</w:t>
            </w:r>
          </w:p>
        </w:tc>
      </w:tr>
      <w:tr w:rsidR="002B3711" w14:paraId="19356E78" w14:textId="77777777" w:rsidTr="002B3711">
        <w:trPr>
          <w:trHeight w:val="349"/>
        </w:trPr>
        <w:tc>
          <w:tcPr>
            <w:tcW w:w="902" w:type="dxa"/>
            <w:vMerge w:val="restart"/>
          </w:tcPr>
          <w:p w14:paraId="12145484" w14:textId="77777777" w:rsidR="002B3711" w:rsidRDefault="002B3711" w:rsidP="00C851F9">
            <w:pPr>
              <w:pStyle w:val="TableParagraph"/>
              <w:ind w:left="107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30FB08DF" w14:textId="77777777" w:rsidR="002B3711" w:rsidRPr="00F03E47" w:rsidRDefault="002B3711" w:rsidP="00C851F9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672" w:type="dxa"/>
          </w:tcPr>
          <w:p w14:paraId="29902057" w14:textId="77777777" w:rsidR="002B3711" w:rsidRPr="00F03E47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zamonda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tuslanishi</w:t>
            </w:r>
            <w:proofErr w:type="spellEnd"/>
          </w:p>
        </w:tc>
      </w:tr>
      <w:tr w:rsidR="002B3711" w14:paraId="543BED73" w14:textId="77777777" w:rsidTr="002B3711">
        <w:trPr>
          <w:trHeight w:val="270"/>
        </w:trPr>
        <w:tc>
          <w:tcPr>
            <w:tcW w:w="902" w:type="dxa"/>
            <w:vMerge/>
          </w:tcPr>
          <w:p w14:paraId="31DBA24C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1EE19FF" w14:textId="77777777" w:rsidR="002B3711" w:rsidRDefault="002B3711" w:rsidP="00C851F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72" w:type="dxa"/>
          </w:tcPr>
          <w:p w14:paraId="3668240E" w14:textId="77777777" w:rsidR="002B3711" w:rsidRPr="00DB0B3B" w:rsidRDefault="002B3711" w:rsidP="009B49E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noanoq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shakllari</w:t>
            </w:r>
            <w:proofErr w:type="spellEnd"/>
          </w:p>
        </w:tc>
      </w:tr>
      <w:tr w:rsidR="002B3711" w:rsidRPr="00B24846" w14:paraId="28498E3A" w14:textId="77777777" w:rsidTr="002B3711">
        <w:trPr>
          <w:trHeight w:val="642"/>
        </w:trPr>
        <w:tc>
          <w:tcPr>
            <w:tcW w:w="902" w:type="dxa"/>
            <w:vMerge/>
          </w:tcPr>
          <w:p w14:paraId="1A112FBE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0615322" w14:textId="77777777" w:rsidR="002B3711" w:rsidRPr="00773207" w:rsidRDefault="002B3711" w:rsidP="00C851F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672" w:type="dxa"/>
          </w:tcPr>
          <w:p w14:paraId="4AA147BA" w14:textId="43493AC6" w:rsidR="002B3711" w:rsidRPr="00773207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Otlarda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ko‘plikning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ravishlarning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darajalarining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</w:p>
        </w:tc>
      </w:tr>
      <w:tr w:rsidR="002B3711" w:rsidRPr="00B24846" w14:paraId="168DDCC3" w14:textId="77777777" w:rsidTr="002B3711">
        <w:trPr>
          <w:trHeight w:val="379"/>
        </w:trPr>
        <w:tc>
          <w:tcPr>
            <w:tcW w:w="902" w:type="dxa"/>
            <w:vMerge/>
          </w:tcPr>
          <w:p w14:paraId="28E210E0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3AE37FF" w14:textId="77777777" w:rsidR="002B3711" w:rsidRPr="00DB0B3B" w:rsidRDefault="002B3711" w:rsidP="00C851F9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672" w:type="dxa"/>
          </w:tcPr>
          <w:p w14:paraId="4DA6E436" w14:textId="77777777" w:rsidR="002B3711" w:rsidRPr="00397415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suffikslar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predloglar,word</w:t>
            </w:r>
            <w:proofErr w:type="spellEnd"/>
            <w:r>
              <w:rPr>
                <w:sz w:val="28"/>
                <w:lang w:val="en-US"/>
              </w:rPr>
              <w:t xml:space="preserve"> formation</w:t>
            </w:r>
          </w:p>
        </w:tc>
      </w:tr>
      <w:tr w:rsidR="00EC500C" w14:paraId="030A39FB" w14:textId="77777777" w:rsidTr="00E11316">
        <w:trPr>
          <w:trHeight w:val="303"/>
        </w:trPr>
        <w:tc>
          <w:tcPr>
            <w:tcW w:w="902" w:type="dxa"/>
            <w:vMerge w:val="restart"/>
          </w:tcPr>
          <w:p w14:paraId="5B5AE2F4" w14:textId="77777777" w:rsidR="00EC500C" w:rsidRPr="000F237B" w:rsidRDefault="00EC500C" w:rsidP="00C851F9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175" w:type="dxa"/>
            <w:gridSpan w:val="2"/>
          </w:tcPr>
          <w:p w14:paraId="4659EDF2" w14:textId="0CD42093" w:rsidR="00EC500C" w:rsidRPr="00C005D5" w:rsidRDefault="00EC500C" w:rsidP="00C851F9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SEMANTIKA</w:t>
            </w:r>
          </w:p>
        </w:tc>
      </w:tr>
      <w:tr w:rsidR="002B3711" w:rsidRPr="00B24846" w14:paraId="28C94E6E" w14:textId="77777777" w:rsidTr="002B3711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14:paraId="3A5EF63A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818D0B5" w14:textId="77777777" w:rsidR="002B3711" w:rsidRDefault="002B3711" w:rsidP="00C851F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672" w:type="dxa"/>
          </w:tcPr>
          <w:p w14:paraId="1B0BA518" w14:textId="77777777" w:rsidR="002B3711" w:rsidRPr="00C005D5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Kontekstga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mos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so‘zlarni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ishlatish</w:t>
            </w:r>
            <w:proofErr w:type="spellEnd"/>
          </w:p>
        </w:tc>
      </w:tr>
      <w:tr w:rsidR="002B3711" w:rsidRPr="00B24846" w14:paraId="47FFE163" w14:textId="77777777" w:rsidTr="002B3711">
        <w:trPr>
          <w:trHeight w:val="355"/>
        </w:trPr>
        <w:tc>
          <w:tcPr>
            <w:tcW w:w="902" w:type="dxa"/>
            <w:vMerge/>
            <w:tcBorders>
              <w:top w:val="nil"/>
            </w:tcBorders>
          </w:tcPr>
          <w:p w14:paraId="4DD29B17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394A5FC" w14:textId="77777777" w:rsidR="002B3711" w:rsidRDefault="002B3711" w:rsidP="00C851F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672" w:type="dxa"/>
          </w:tcPr>
          <w:p w14:paraId="18B08C37" w14:textId="77777777" w:rsidR="002B3711" w:rsidRPr="00C005D5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O‘xshash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ma’noli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so‘zlardan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2B3711" w:rsidRPr="00B24846" w14:paraId="74D69B6E" w14:textId="77777777" w:rsidTr="002B3711">
        <w:trPr>
          <w:trHeight w:val="417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3E7670C7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769FCD2" w14:textId="69F69FB7" w:rsidR="002B3711" w:rsidRPr="00C005D5" w:rsidRDefault="002B3711" w:rsidP="002B371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672" w:type="dxa"/>
          </w:tcPr>
          <w:p w14:paraId="1814E65F" w14:textId="77777777" w:rsidR="002B3711" w:rsidRPr="00C005D5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Sinonimlar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antonimlar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omonimlardan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to‘g‘ri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2B3711" w14:paraId="6172FF27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6815D1C1" w14:textId="77777777" w:rsidR="002B3711" w:rsidRDefault="002B3711" w:rsidP="00C851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81CD0A0" w14:textId="77777777" w:rsidR="002B3711" w:rsidRDefault="002B3711" w:rsidP="00C851F9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672" w:type="dxa"/>
          </w:tcPr>
          <w:p w14:paraId="747C5919" w14:textId="77777777" w:rsidR="002B3711" w:rsidRDefault="002B3711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</w:p>
        </w:tc>
      </w:tr>
      <w:tr w:rsidR="00EC500C" w14:paraId="4B778850" w14:textId="77777777" w:rsidTr="00EC500C">
        <w:trPr>
          <w:trHeight w:val="357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3BE3C96C" w14:textId="062DECE9" w:rsidR="00EC500C" w:rsidRDefault="00EC500C" w:rsidP="00EC500C">
            <w:pPr>
              <w:pStyle w:val="TableParagraph"/>
              <w:jc w:val="center"/>
              <w:rPr>
                <w:sz w:val="2"/>
                <w:szCs w:val="2"/>
              </w:rPr>
            </w:pPr>
            <w:r w:rsidRPr="00EC500C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175" w:type="dxa"/>
            <w:gridSpan w:val="2"/>
          </w:tcPr>
          <w:p w14:paraId="6E158AB7" w14:textId="3F7B64EF" w:rsidR="00EC500C" w:rsidRDefault="00EC500C" w:rsidP="00C851F9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PRAGMATIKA</w:t>
            </w:r>
          </w:p>
        </w:tc>
      </w:tr>
      <w:tr w:rsidR="00EC500C" w14:paraId="4B3F2544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477FF0A1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23F2A08" w14:textId="057CE83D" w:rsidR="00EC500C" w:rsidRDefault="00EC500C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672" w:type="dxa"/>
          </w:tcPr>
          <w:p w14:paraId="1C3C2AB5" w14:textId="0251716A" w:rsidR="00EC500C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Nutqiy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harakatlar</w:t>
            </w:r>
            <w:proofErr w:type="spellEnd"/>
          </w:p>
        </w:tc>
      </w:tr>
      <w:tr w:rsidR="00EC500C" w14:paraId="4D44ADCA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47B369D5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8EFDE9B" w14:textId="23E6275B" w:rsidR="00EC500C" w:rsidRDefault="00EC500C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4.2</w:t>
            </w:r>
          </w:p>
        </w:tc>
        <w:tc>
          <w:tcPr>
            <w:tcW w:w="6672" w:type="dxa"/>
          </w:tcPr>
          <w:p w14:paraId="353BAC10" w14:textId="09789952" w:rsidR="00EC500C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lang w:val="en-US"/>
              </w:rPr>
              <w:t>tahlili</w:t>
            </w:r>
            <w:proofErr w:type="spellEnd"/>
          </w:p>
        </w:tc>
      </w:tr>
      <w:tr w:rsidR="00EC500C" w14:paraId="27501485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424393BB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5873BAF" w14:textId="4F809491" w:rsidR="00EC500C" w:rsidRDefault="00EC500C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4.3</w:t>
            </w:r>
          </w:p>
        </w:tc>
        <w:tc>
          <w:tcPr>
            <w:tcW w:w="6672" w:type="dxa"/>
          </w:tcPr>
          <w:p w14:paraId="20097EBE" w14:textId="729E9FE7" w:rsidR="00EC500C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 w:rsidRPr="00821DF4">
              <w:rPr>
                <w:sz w:val="28"/>
                <w:lang w:val="en-US"/>
              </w:rPr>
              <w:t>Pragmatik</w:t>
            </w:r>
            <w:proofErr w:type="spellEnd"/>
            <w:r w:rsidRPr="00821DF4">
              <w:rPr>
                <w:sz w:val="28"/>
                <w:lang w:val="en-US"/>
              </w:rPr>
              <w:t xml:space="preserve"> </w:t>
            </w:r>
            <w:proofErr w:type="spellStart"/>
            <w:r w:rsidRPr="00821DF4">
              <w:rPr>
                <w:sz w:val="28"/>
                <w:lang w:val="en-US"/>
              </w:rPr>
              <w:t>belgilar</w:t>
            </w:r>
            <w:proofErr w:type="spellEnd"/>
          </w:p>
        </w:tc>
      </w:tr>
      <w:tr w:rsidR="00EC500C" w14:paraId="2AF9DA35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6A82D7C6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89CBC6B" w14:textId="12D05598" w:rsidR="00EC500C" w:rsidRDefault="00EC500C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</w:t>
            </w:r>
          </w:p>
        </w:tc>
        <w:tc>
          <w:tcPr>
            <w:tcW w:w="6672" w:type="dxa"/>
          </w:tcPr>
          <w:p w14:paraId="6FF52784" w14:textId="60B92615" w:rsidR="00EC500C" w:rsidRPr="00821DF4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 w:rsidRPr="00821DF4">
              <w:rPr>
                <w:sz w:val="28"/>
                <w:lang w:val="en-US"/>
              </w:rPr>
              <w:t>Xushmuomalalik</w:t>
            </w:r>
            <w:proofErr w:type="spellEnd"/>
            <w:r w:rsidRPr="00821DF4">
              <w:rPr>
                <w:sz w:val="28"/>
                <w:lang w:val="en-US"/>
              </w:rPr>
              <w:t xml:space="preserve"> </w:t>
            </w:r>
            <w:proofErr w:type="spellStart"/>
            <w:r w:rsidRPr="00821DF4">
              <w:rPr>
                <w:sz w:val="28"/>
                <w:lang w:val="en-US"/>
              </w:rPr>
              <w:t>strategiyalari</w:t>
            </w:r>
            <w:proofErr w:type="spellEnd"/>
          </w:p>
        </w:tc>
      </w:tr>
      <w:tr w:rsidR="00EC500C" w14:paraId="5140089B" w14:textId="77777777" w:rsidTr="007A425E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679964E2" w14:textId="22923C89" w:rsidR="00EC500C" w:rsidRPr="00EC500C" w:rsidRDefault="00EC500C" w:rsidP="00EC5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0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175" w:type="dxa"/>
            <w:gridSpan w:val="2"/>
          </w:tcPr>
          <w:p w14:paraId="1E62D988" w14:textId="2A9B5EF2" w:rsidR="00EC500C" w:rsidRPr="00821DF4" w:rsidRDefault="00EC500C" w:rsidP="00EC500C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SOTSIOLINGVISTIKA</w:t>
            </w:r>
          </w:p>
        </w:tc>
      </w:tr>
      <w:tr w:rsidR="00EC500C" w:rsidRPr="00B24846" w14:paraId="31587CD6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1BF949BF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458EE127" w14:textId="2235689F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5.1</w:t>
            </w:r>
          </w:p>
        </w:tc>
        <w:tc>
          <w:tcPr>
            <w:tcW w:w="6672" w:type="dxa"/>
          </w:tcPr>
          <w:p w14:paraId="15607AEC" w14:textId="0F4F151B" w:rsidR="00EC500C" w:rsidRPr="00821DF4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Amerika </w:t>
            </w:r>
            <w:proofErr w:type="spellStart"/>
            <w:r>
              <w:rPr>
                <w:sz w:val="28"/>
                <w:lang w:val="en-US"/>
              </w:rPr>
              <w:t>va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Britaniya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ingliz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tili</w:t>
            </w:r>
            <w:proofErr w:type="spellEnd"/>
          </w:p>
        </w:tc>
      </w:tr>
      <w:tr w:rsidR="00EC500C" w14:paraId="34BEFE8A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6607BFFA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525CD800" w14:textId="0401C546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5.2</w:t>
            </w:r>
          </w:p>
        </w:tc>
        <w:tc>
          <w:tcPr>
            <w:tcW w:w="6672" w:type="dxa"/>
          </w:tcPr>
          <w:p w14:paraId="4ED74D58" w14:textId="67E956C4" w:rsidR="00EC500C" w:rsidRPr="00821DF4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Til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texnologiya</w:t>
            </w:r>
            <w:proofErr w:type="spellEnd"/>
          </w:p>
        </w:tc>
      </w:tr>
      <w:tr w:rsidR="00EC500C" w14:paraId="5C39D569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41F92252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0DA68307" w14:textId="11E9D8A6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5.3</w:t>
            </w:r>
          </w:p>
        </w:tc>
        <w:tc>
          <w:tcPr>
            <w:tcW w:w="6672" w:type="dxa"/>
          </w:tcPr>
          <w:p w14:paraId="47FD51D9" w14:textId="46AF8313" w:rsidR="00EC500C" w:rsidRPr="00821DF4" w:rsidRDefault="00EC500C" w:rsidP="009B49E8">
            <w:pPr>
              <w:pStyle w:val="TableParagraph"/>
              <w:spacing w:line="316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Rasmiy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norasmiy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matnlar</w:t>
            </w:r>
            <w:proofErr w:type="spellEnd"/>
          </w:p>
        </w:tc>
      </w:tr>
      <w:tr w:rsidR="00793575" w14:paraId="407DC685" w14:textId="77777777" w:rsidTr="002E75FF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75A32816" w14:textId="49DB9AD3" w:rsidR="00793575" w:rsidRPr="00EC500C" w:rsidRDefault="00793575" w:rsidP="00EC5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0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8175" w:type="dxa"/>
            <w:gridSpan w:val="2"/>
          </w:tcPr>
          <w:p w14:paraId="03D94020" w14:textId="2DAFC2B3" w:rsidR="00793575" w:rsidRPr="00821DF4" w:rsidRDefault="00793575" w:rsidP="00EC500C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LEKSIKOLOGIYA</w:t>
            </w:r>
          </w:p>
        </w:tc>
      </w:tr>
      <w:tr w:rsidR="00EC500C" w14:paraId="3049BFED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4F541274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6754D7CF" w14:textId="6A851C7B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672" w:type="dxa"/>
          </w:tcPr>
          <w:p w14:paraId="3CE82114" w14:textId="3144ACD0" w:rsidR="00EC500C" w:rsidRPr="00821DF4" w:rsidRDefault="00EC500C" w:rsidP="009B49E8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 w:rsidRPr="00E40B4E">
              <w:rPr>
                <w:iCs/>
                <w:sz w:val="28"/>
                <w:lang w:val="en-US"/>
              </w:rPr>
              <w:t>Sinonim</w:t>
            </w:r>
            <w:proofErr w:type="spellEnd"/>
            <w:r>
              <w:rPr>
                <w:iCs/>
                <w:sz w:val="28"/>
                <w:lang w:val="en-US"/>
              </w:rPr>
              <w:t>,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antonim</w:t>
            </w:r>
            <w:proofErr w:type="spellEnd"/>
          </w:p>
        </w:tc>
      </w:tr>
      <w:tr w:rsidR="00EC500C" w14:paraId="2F76E133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70A7F284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760FA3B1" w14:textId="43A9ED9A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6.2</w:t>
            </w:r>
          </w:p>
        </w:tc>
        <w:tc>
          <w:tcPr>
            <w:tcW w:w="6672" w:type="dxa"/>
          </w:tcPr>
          <w:p w14:paraId="5107B350" w14:textId="3DBC9D93" w:rsidR="00EC500C" w:rsidRPr="00821DF4" w:rsidRDefault="00EC500C" w:rsidP="009B49E8">
            <w:pPr>
              <w:pStyle w:val="TableParagraph"/>
              <w:spacing w:line="316" w:lineRule="exact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idiomalar</w:t>
            </w:r>
            <w:proofErr w:type="spellEnd"/>
          </w:p>
        </w:tc>
      </w:tr>
      <w:tr w:rsidR="00EC500C" w14:paraId="4CFD3A7D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2FAF4D65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7338F1A2" w14:textId="75C8F438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6.3</w:t>
            </w:r>
          </w:p>
        </w:tc>
        <w:tc>
          <w:tcPr>
            <w:tcW w:w="6672" w:type="dxa"/>
          </w:tcPr>
          <w:p w14:paraId="6A9ABACD" w14:textId="519802A1" w:rsidR="00EC500C" w:rsidRPr="00821DF4" w:rsidRDefault="00EC500C" w:rsidP="009B49E8">
            <w:pPr>
              <w:pStyle w:val="TableParagraph"/>
              <w:spacing w:line="316" w:lineRule="exact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Predloglar</w:t>
            </w:r>
            <w:proofErr w:type="spellEnd"/>
          </w:p>
        </w:tc>
      </w:tr>
      <w:tr w:rsidR="00EC500C" w14:paraId="4467E64C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18211F33" w14:textId="77777777" w:rsidR="00EC500C" w:rsidRPr="00EC500C" w:rsidRDefault="00EC500C" w:rsidP="00EC500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3" w:type="dxa"/>
          </w:tcPr>
          <w:p w14:paraId="49B6B5FA" w14:textId="7903AA26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6.4</w:t>
            </w:r>
          </w:p>
        </w:tc>
        <w:tc>
          <w:tcPr>
            <w:tcW w:w="6672" w:type="dxa"/>
          </w:tcPr>
          <w:p w14:paraId="0170187B" w14:textId="78731209" w:rsidR="00EC500C" w:rsidRDefault="00EC500C" w:rsidP="009B49E8">
            <w:pPr>
              <w:pStyle w:val="TableParagraph"/>
              <w:spacing w:line="316" w:lineRule="exact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Bog‘lovchilar</w:t>
            </w:r>
            <w:proofErr w:type="spellEnd"/>
          </w:p>
        </w:tc>
      </w:tr>
      <w:tr w:rsidR="00793575" w14:paraId="6D5123FF" w14:textId="77777777" w:rsidTr="00101978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0D617C39" w14:textId="1EB02EFD" w:rsidR="00793575" w:rsidRPr="00EC500C" w:rsidRDefault="00793575" w:rsidP="00EC5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0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8175" w:type="dxa"/>
            <w:gridSpan w:val="2"/>
          </w:tcPr>
          <w:p w14:paraId="17C7F6BB" w14:textId="46AF025E" w:rsidR="00793575" w:rsidRDefault="00793575" w:rsidP="00EC500C">
            <w:pPr>
              <w:pStyle w:val="TableParagraph"/>
              <w:spacing w:line="316" w:lineRule="exact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O‘QIB TUSHUNISH</w:t>
            </w:r>
          </w:p>
        </w:tc>
      </w:tr>
      <w:tr w:rsidR="00EC500C" w:rsidRPr="00B24846" w14:paraId="38EE94EF" w14:textId="77777777" w:rsidTr="00EC500C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20E83074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6978A6A" w14:textId="0363CC4C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672" w:type="dxa"/>
          </w:tcPr>
          <w:p w14:paraId="7EA5C7CA" w14:textId="0B23CE02" w:rsidR="00EC500C" w:rsidRDefault="00EC500C" w:rsidP="009B49E8">
            <w:pPr>
              <w:pStyle w:val="TableParagraph"/>
              <w:spacing w:line="316" w:lineRule="exact"/>
              <w:ind w:left="108"/>
              <w:rPr>
                <w:b/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Umumiy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  <w:tr w:rsidR="00EC500C" w:rsidRPr="00B24846" w14:paraId="750E919B" w14:textId="77777777" w:rsidTr="002B3711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08C1CED8" w14:textId="77777777" w:rsidR="00EC500C" w:rsidRDefault="00EC500C" w:rsidP="00EC50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E28D7B0" w14:textId="26AE33EF" w:rsidR="00EC500C" w:rsidRDefault="00793575" w:rsidP="00EC500C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7.2</w:t>
            </w:r>
          </w:p>
        </w:tc>
        <w:tc>
          <w:tcPr>
            <w:tcW w:w="6672" w:type="dxa"/>
          </w:tcPr>
          <w:p w14:paraId="4FE73CA6" w14:textId="6D182F10" w:rsidR="00EC500C" w:rsidRDefault="00EC500C" w:rsidP="009B49E8">
            <w:pPr>
              <w:pStyle w:val="TableParagraph"/>
              <w:spacing w:line="316" w:lineRule="exact"/>
              <w:ind w:left="108"/>
              <w:rPr>
                <w:b/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Tafsilotli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</w:tbl>
    <w:p w14:paraId="340DC9BC" w14:textId="77777777" w:rsidR="00B24846" w:rsidRDefault="00B24846" w:rsidP="00B24846">
      <w:pPr>
        <w:pStyle w:val="a7"/>
        <w:tabs>
          <w:tab w:val="left" w:pos="567"/>
          <w:tab w:val="left" w:pos="851"/>
          <w:tab w:val="left" w:pos="993"/>
        </w:tabs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C8AA85" w14:textId="55CCFCDF" w:rsidR="003348A4" w:rsidRPr="003348A4" w:rsidRDefault="003348A4" w:rsidP="00B24846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bilimlarni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baholashning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milliy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test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sinovi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topshiriqlarining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mezonlari</w:t>
      </w:r>
      <w:proofErr w:type="spellEnd"/>
    </w:p>
    <w:p w14:paraId="4F4277DF" w14:textId="5C355E61" w:rsidR="003348A4" w:rsidRPr="003348A4" w:rsidRDefault="003348A4" w:rsidP="00B248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sinovi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turiga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mezonlariga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koʻra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baholanadi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FD91C2" w14:textId="571B5221" w:rsidR="003348A4" w:rsidRPr="003348A4" w:rsidRDefault="003348A4" w:rsidP="00B24846">
      <w:pPr>
        <w:pStyle w:val="a7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toʻgʻri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boʻlsa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>, 2 ball;</w:t>
      </w:r>
    </w:p>
    <w:p w14:paraId="71CDA0F5" w14:textId="1000F928" w:rsidR="003348A4" w:rsidRDefault="003348A4" w:rsidP="00B24846">
      <w:pPr>
        <w:pStyle w:val="a7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48A4">
        <w:rPr>
          <w:rFonts w:ascii="Times New Roman" w:hAnsi="Times New Roman" w:cs="Times New Roman"/>
          <w:sz w:val="28"/>
          <w:szCs w:val="28"/>
          <w:lang w:val="en-US"/>
        </w:rPr>
        <w:t>agar</w:t>
      </w:r>
      <w:proofErr w:type="gram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notoʻgʻri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sz w:val="28"/>
          <w:szCs w:val="28"/>
          <w:lang w:val="en-US"/>
        </w:rPr>
        <w:t>boʻlsa</w:t>
      </w:r>
      <w:proofErr w:type="spellEnd"/>
      <w:r w:rsidRPr="003348A4">
        <w:rPr>
          <w:rFonts w:ascii="Times New Roman" w:hAnsi="Times New Roman" w:cs="Times New Roman"/>
          <w:sz w:val="28"/>
          <w:szCs w:val="28"/>
          <w:lang w:val="en-US"/>
        </w:rPr>
        <w:t>, 0 ball.</w:t>
      </w:r>
    </w:p>
    <w:p w14:paraId="10632E6E" w14:textId="64EC66E0" w:rsidR="00B24846" w:rsidRDefault="00B248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C33972F" w14:textId="77777777" w:rsidR="00B24846" w:rsidRPr="003348A4" w:rsidRDefault="00B24846" w:rsidP="00B24846">
      <w:pPr>
        <w:pStyle w:val="a7"/>
        <w:spacing w:line="276" w:lineRule="auto"/>
        <w:ind w:left="8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2376F1" w14:textId="17FA80A8" w:rsidR="003348A4" w:rsidRPr="003348A4" w:rsidRDefault="003348A4" w:rsidP="00B24846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Ingliz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fanidan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foydalanishga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etiladigan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adabiyotlar</w:t>
      </w:r>
      <w:proofErr w:type="spellEnd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48A4">
        <w:rPr>
          <w:rFonts w:ascii="Times New Roman" w:hAnsi="Times New Roman" w:cs="Times New Roman"/>
          <w:b/>
          <w:bCs/>
          <w:sz w:val="28"/>
          <w:szCs w:val="28"/>
          <w:lang w:val="en-US"/>
        </w:rPr>
        <w:t>ro‘yxati</w:t>
      </w:r>
      <w:proofErr w:type="spellEnd"/>
    </w:p>
    <w:p w14:paraId="425D7357" w14:textId="0C511D18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Susannah Reed, Kay Bentley.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"Guess What Student's book - 5" Cambridge University Press</w:t>
      </w:r>
    </w:p>
    <w:p w14:paraId="161EB11E" w14:textId="282C094B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Susannah Reed, Kay Bentley.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"Guess What Student's book - 6" Cambridge University Press</w:t>
      </w:r>
    </w:p>
    <w:p w14:paraId="327D7D94" w14:textId="64AB4008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Joanna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Kosta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, Melanie Williams.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"Prepare Grade 7" Cambridge University Press</w:t>
      </w:r>
    </w:p>
    <w:p w14:paraId="13475AA7" w14:textId="4A073FE5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Joanna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Kosta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, Melanie Williams.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"Prepare Grade 8" Cambridge University Press</w:t>
      </w:r>
    </w:p>
    <w:p w14:paraId="336D81E0" w14:textId="217C3E7E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Joanna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Kosta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, Melanie Williams.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"Prepare Grade 9" Cambridge University Press</w:t>
      </w:r>
    </w:p>
    <w:p w14:paraId="0B1C339D" w14:textId="5E302905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James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Styring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, Nicholas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Tims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"Prepare Grade 10" Cambridge University Press </w:t>
      </w:r>
    </w:p>
    <w:p w14:paraId="53F4BB37" w14:textId="2E5D6EEF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Niki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 Joseph Helen Chilton.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(2021)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"Prepare Grade 11" Cambridge University Press</w:t>
      </w:r>
    </w:p>
    <w:p w14:paraId="6EBF1B1F" w14:textId="7F7F3D90" w:rsidR="003348A4" w:rsidRPr="00B24846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Murphy, R. (2019 </w:t>
      </w:r>
      <w:r w:rsidR="003348A4"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English Grammar in Use (5th </w:t>
      </w:r>
      <w:proofErr w:type="gramStart"/>
      <w:r w:rsidR="003348A4"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>ed</w:t>
      </w:r>
      <w:proofErr w:type="gramEnd"/>
      <w:r w:rsidR="003348A4"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>.). Cambridge University Press</w:t>
      </w:r>
    </w:p>
    <w:p w14:paraId="348074EA" w14:textId="76B2196F" w:rsidR="003348A4" w:rsidRPr="00B24846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proofErr w:type="spellStart"/>
      <w:r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>Hewings</w:t>
      </w:r>
      <w:proofErr w:type="spellEnd"/>
      <w:r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, M. (1999) </w:t>
      </w:r>
      <w:r w:rsidR="003348A4" w:rsidRPr="00B24846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Advanced Grammar in Use. Cambridge University Press. </w:t>
      </w:r>
    </w:p>
    <w:p w14:paraId="3F120A34" w14:textId="098285A9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Swan, M.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(2017)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Practical English Usage. Oxford University Press</w:t>
      </w:r>
    </w:p>
    <w:p w14:paraId="321E3486" w14:textId="5BB2563F" w:rsidR="003348A4" w:rsidRPr="00B24846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  <w:bookmarkStart w:id="0" w:name="_GoBack"/>
      <w:r w:rsidRPr="00B24846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Azar, B. S. (2009) </w:t>
      </w:r>
      <w:r w:rsidR="003348A4" w:rsidRPr="00B24846">
        <w:rPr>
          <w:rFonts w:ascii="Times New Roman" w:hAnsi="Times New Roman" w:cs="Times New Roman"/>
          <w:spacing w:val="-8"/>
          <w:sz w:val="28"/>
          <w:szCs w:val="28"/>
          <w:lang w:val="en-US"/>
        </w:rPr>
        <w:t>Understanding and Using English Grammar. Pearson Education</w:t>
      </w:r>
    </w:p>
    <w:bookmarkEnd w:id="0"/>
    <w:p w14:paraId="4BD1C508" w14:textId="4B65FE94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Eastwood, J.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(2002) </w:t>
      </w:r>
      <w:r w:rsidR="003348A4" w:rsidRPr="00B266DC">
        <w:rPr>
          <w:rFonts w:ascii="Times New Roman" w:hAnsi="Times New Roman" w:cs="Times New Roman"/>
          <w:sz w:val="28"/>
          <w:szCs w:val="28"/>
          <w:lang w:val="en-US"/>
        </w:rPr>
        <w:t>Oxford Practice Grammar series. Oxford University Press</w:t>
      </w:r>
    </w:p>
    <w:p w14:paraId="3F567E10" w14:textId="22E45B2B" w:rsidR="002B3711" w:rsidRPr="00B266DC" w:rsidRDefault="003348A4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>Cambridge English Vocabulary in Use series. Redman, S. Cambridge University Press – 2017</w:t>
      </w:r>
    </w:p>
    <w:p w14:paraId="3A2E4AC6" w14:textId="4DA48057" w:rsidR="003348A4" w:rsidRPr="00B266DC" w:rsidRDefault="003348A4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MyGrammarLab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 – Advanced C1/C2</w:t>
      </w:r>
      <w:r w:rsidR="00871C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1C1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71C1C" w:rsidRPr="00B266DC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871C1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266DC">
        <w:rPr>
          <w:rFonts w:ascii="Times New Roman" w:hAnsi="Times New Roman" w:cs="Times New Roman"/>
          <w:sz w:val="28"/>
          <w:szCs w:val="28"/>
          <w:lang w:val="en-US"/>
        </w:rPr>
        <w:t>Pearson Education Limited, ISBN: 9781408299111 (with key); ISBN: 9781408299128 (without key); ISBN: 9781408299289 Class audio CDs</w:t>
      </w:r>
    </w:p>
    <w:p w14:paraId="5764C28A" w14:textId="4566E2F3" w:rsidR="003348A4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Mary Spratt, Alan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Pulverness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>, Melanie Williams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66DC" w:rsidRPr="00B266DC">
        <w:rPr>
          <w:rFonts w:ascii="Times New Roman" w:hAnsi="Times New Roman" w:cs="Times New Roman"/>
          <w:sz w:val="28"/>
          <w:szCs w:val="28"/>
          <w:lang w:val="en-US"/>
        </w:rPr>
        <w:t>The TKT (Teaching Knowledge Test) course module 1, 2, 3 – (Second edition)</w:t>
      </w:r>
    </w:p>
    <w:p w14:paraId="401E4AFF" w14:textId="20AE5C0D" w:rsidR="00B266DC" w:rsidRPr="00B266DC" w:rsidRDefault="00871C1C" w:rsidP="00B24846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Scott </w:t>
      </w:r>
      <w:proofErr w:type="spellStart"/>
      <w:r w:rsidRPr="00B266DC">
        <w:rPr>
          <w:rFonts w:ascii="Times New Roman" w:hAnsi="Times New Roman" w:cs="Times New Roman"/>
          <w:sz w:val="28"/>
          <w:szCs w:val="28"/>
          <w:lang w:val="en-US"/>
        </w:rPr>
        <w:t>Thornbury</w:t>
      </w:r>
      <w:proofErr w:type="spellEnd"/>
      <w:r w:rsidRPr="00B266DC">
        <w:rPr>
          <w:rFonts w:ascii="Times New Roman" w:hAnsi="Times New Roman" w:cs="Times New Roman"/>
          <w:sz w:val="28"/>
          <w:szCs w:val="28"/>
          <w:lang w:val="en-US"/>
        </w:rPr>
        <w:t>, Peter Watkins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6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66DC" w:rsidRPr="00B266DC">
        <w:rPr>
          <w:rFonts w:ascii="Times New Roman" w:hAnsi="Times New Roman" w:cs="Times New Roman"/>
          <w:sz w:val="28"/>
          <w:szCs w:val="28"/>
          <w:lang w:val="en-US"/>
        </w:rPr>
        <w:t>The CELTA (Certificate in English Language Teaching to Adults) –Trainer’s manual and trainee’s manual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445"/>
        <w:gridCol w:w="6368"/>
      </w:tblGrid>
      <w:tr w:rsidR="003348A4" w:rsidRPr="00B24846" w14:paraId="44824D7F" w14:textId="77777777" w:rsidTr="00C851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9B9D5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Knowledge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B00A9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Pragmatics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53CE4" w14:textId="77777777" w:rsidR="003348A4" w:rsidRPr="003348A4" w:rsidRDefault="003348A4" w:rsidP="003348A4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25"/>
              </w:tabs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tone in a given text</w:t>
            </w:r>
          </w:p>
          <w:p w14:paraId="021DED72" w14:textId="77777777" w:rsidR="003348A4" w:rsidRPr="003348A4" w:rsidRDefault="003348A4" w:rsidP="003348A4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25"/>
              </w:tabs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Recognizing register (formal, informal, neutral) in specific sentences or phrases</w:t>
            </w:r>
          </w:p>
          <w:p w14:paraId="512AD035" w14:textId="77777777" w:rsidR="003348A4" w:rsidRPr="003348A4" w:rsidRDefault="003348A4" w:rsidP="003348A4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25"/>
              </w:tabs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Matching language choices to the context (e.g., workplace, casual conversation, academic)</w:t>
            </w:r>
          </w:p>
          <w:p w14:paraId="72825805" w14:textId="77777777" w:rsidR="003348A4" w:rsidRPr="003348A4" w:rsidRDefault="003348A4" w:rsidP="003348A4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25"/>
              </w:tabs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Selecting the appropriate response to a given situation based on pragmatic norms</w:t>
            </w:r>
          </w:p>
          <w:p w14:paraId="0D77B5B3" w14:textId="77777777" w:rsidR="003348A4" w:rsidRPr="003348A4" w:rsidRDefault="003348A4" w:rsidP="003348A4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25"/>
              </w:tabs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the literal meaning of a sentence versus a figurative or implied interpretation</w:t>
            </w:r>
          </w:p>
        </w:tc>
      </w:tr>
      <w:tr w:rsidR="003348A4" w:rsidRPr="00B24846" w14:paraId="74F8580D" w14:textId="77777777" w:rsidTr="00C851F9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3E730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9056A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Grammar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17957" w14:textId="77777777" w:rsidR="003348A4" w:rsidRPr="003348A4" w:rsidRDefault="003348A4" w:rsidP="003348A4">
            <w:pPr>
              <w:pStyle w:val="1"/>
              <w:numPr>
                <w:ilvl w:val="0"/>
                <w:numId w:val="10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Demonstrating mastery of English tenses to clearly express time and sequence</w:t>
            </w:r>
          </w:p>
          <w:p w14:paraId="5458E388" w14:textId="77777777" w:rsidR="003348A4" w:rsidRPr="003348A4" w:rsidRDefault="003348A4" w:rsidP="003348A4">
            <w:pPr>
              <w:pStyle w:val="1"/>
              <w:numPr>
                <w:ilvl w:val="0"/>
                <w:numId w:val="11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Applying appropriate moods to convey attitude, certainty, or doubt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</w:p>
          <w:p w14:paraId="711DCC05" w14:textId="1580AF1A" w:rsidR="003348A4" w:rsidRPr="003348A4" w:rsidRDefault="003348A4" w:rsidP="003348A4">
            <w:pPr>
              <w:pStyle w:val="1"/>
              <w:numPr>
                <w:ilvl w:val="0"/>
                <w:numId w:val="12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Employing correct aspects to indicate action duration, completion, or repetition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1F28C013" w14:textId="77777777" w:rsidR="003348A4" w:rsidRPr="003348A4" w:rsidRDefault="003348A4" w:rsidP="003348A4">
            <w:pPr>
              <w:pStyle w:val="1"/>
              <w:numPr>
                <w:ilvl w:val="0"/>
                <w:numId w:val="13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Utilizing prefixes and suffixes to expand meaning and enhance vocabulary</w:t>
            </w:r>
          </w:p>
          <w:p w14:paraId="795D4DE0" w14:textId="77777777" w:rsidR="003348A4" w:rsidRPr="003348A4" w:rsidRDefault="003348A4" w:rsidP="003348A4">
            <w:pPr>
              <w:pStyle w:val="1"/>
              <w:numPr>
                <w:ilvl w:val="0"/>
                <w:numId w:val="14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Incorporating emphatic structures to highlight importance and reinforce intent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0B817454" w14:textId="77777777" w:rsidR="003348A4" w:rsidRPr="003348A4" w:rsidRDefault="003348A4" w:rsidP="003348A4">
            <w:pPr>
              <w:pStyle w:val="1"/>
              <w:numPr>
                <w:ilvl w:val="0"/>
                <w:numId w:val="15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Forming accurate questions and negations to facilitate effective inquiry and denial</w:t>
            </w:r>
          </w:p>
          <w:p w14:paraId="00586800" w14:textId="77777777" w:rsidR="003348A4" w:rsidRPr="003348A4" w:rsidRDefault="003348A4" w:rsidP="003348A4">
            <w:pPr>
              <w:pStyle w:val="1"/>
              <w:numPr>
                <w:ilvl w:val="0"/>
                <w:numId w:val="16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Implementing inversion to vary sentence structure and emphasize key elements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</w:p>
          <w:p w14:paraId="5A9A854A" w14:textId="281473AE" w:rsidR="003348A4" w:rsidRPr="003348A4" w:rsidRDefault="003348A4" w:rsidP="003348A4">
            <w:pPr>
              <w:pStyle w:val="1"/>
              <w:numPr>
                <w:ilvl w:val="0"/>
                <w:numId w:val="17"/>
              </w:numPr>
              <w:tabs>
                <w:tab w:val="left" w:pos="243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Applying conditional forms to express hypothetical or future scenarios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</w:tc>
      </w:tr>
      <w:tr w:rsidR="003348A4" w:rsidRPr="00B24846" w14:paraId="3029CD3D" w14:textId="77777777" w:rsidTr="00C851F9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6CFB9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BE6B6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Lexis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ED3B8" w14:textId="33A697A7" w:rsidR="003348A4" w:rsidRPr="003348A4" w:rsidRDefault="003348A4" w:rsidP="003348A4">
            <w:pPr>
              <w:pStyle w:val="1"/>
              <w:numPr>
                <w:ilvl w:val="0"/>
                <w:numId w:val="18"/>
              </w:numPr>
              <w:tabs>
                <w:tab w:val="left" w:pos="406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Employing synonyms and antonyms to refine meaning and enrich vocabulary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1D8D2093" w14:textId="76533ED7" w:rsidR="003348A4" w:rsidRPr="003348A4" w:rsidRDefault="003348A4" w:rsidP="003348A4">
            <w:pPr>
              <w:pStyle w:val="1"/>
              <w:numPr>
                <w:ilvl w:val="0"/>
                <w:numId w:val="19"/>
              </w:numPr>
              <w:tabs>
                <w:tab w:val="left" w:pos="406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Recognizing and using idioms to convey cultural nuance and authenticity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x2</w:t>
            </w:r>
          </w:p>
          <w:p w14:paraId="4A275C14" w14:textId="77777777" w:rsidR="003348A4" w:rsidRPr="003348A4" w:rsidRDefault="003348A4" w:rsidP="003348A4">
            <w:pPr>
              <w:pStyle w:val="1"/>
              <w:numPr>
                <w:ilvl w:val="0"/>
                <w:numId w:val="20"/>
              </w:numPr>
              <w:tabs>
                <w:tab w:val="left" w:pos="406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Incorporating fixed expressions to promote fluent and natural communication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63043957" w14:textId="77777777" w:rsidR="003348A4" w:rsidRPr="003348A4" w:rsidRDefault="003348A4" w:rsidP="003348A4">
            <w:pPr>
              <w:pStyle w:val="1"/>
              <w:numPr>
                <w:ilvl w:val="0"/>
                <w:numId w:val="21"/>
              </w:numPr>
              <w:tabs>
                <w:tab w:val="left" w:pos="406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Employing collocations to achieve idiomatic accuracy and naturalness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3418A2C9" w14:textId="729EB5D7" w:rsidR="003348A4" w:rsidRPr="003348A4" w:rsidRDefault="003348A4" w:rsidP="003348A4">
            <w:pPr>
              <w:pStyle w:val="1"/>
              <w:numPr>
                <w:ilvl w:val="0"/>
                <w:numId w:val="22"/>
              </w:numPr>
              <w:tabs>
                <w:tab w:val="left" w:pos="406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Utilizing phrasal verbs to capture nuanced meanings and idiomatic usage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</w:tc>
      </w:tr>
      <w:tr w:rsidR="003348A4" w:rsidRPr="00B24846" w14:paraId="28731426" w14:textId="77777777" w:rsidTr="00C851F9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37D4B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A81CF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Phonetics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BAB1" w14:textId="77777777" w:rsidR="003348A4" w:rsidRPr="003348A4" w:rsidRDefault="003348A4" w:rsidP="003348A4">
            <w:pPr>
              <w:pStyle w:val="1"/>
              <w:numPr>
                <w:ilvl w:val="0"/>
                <w:numId w:val="23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Differentiating segmental features (individual sounds) in words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  <w:t>x2</w:t>
            </w:r>
          </w:p>
          <w:p w14:paraId="3EB0DFA2" w14:textId="77777777" w:rsidR="003348A4" w:rsidRPr="003348A4" w:rsidRDefault="003348A4" w:rsidP="003348A4">
            <w:pPr>
              <w:pStyle w:val="1"/>
              <w:numPr>
                <w:ilvl w:val="0"/>
                <w:numId w:val="24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Differentiating </w:t>
            </w: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suprasegmental</w:t>
            </w:r>
            <w:proofErr w:type="spellEnd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features (stress, rhythm, intonation) in extended speech</w:t>
            </w:r>
          </w:p>
          <w:p w14:paraId="228020B2" w14:textId="77777777" w:rsidR="003348A4" w:rsidRPr="003348A4" w:rsidRDefault="003348A4" w:rsidP="003348A4">
            <w:pPr>
              <w:pStyle w:val="1"/>
              <w:numPr>
                <w:ilvl w:val="0"/>
                <w:numId w:val="25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word stress patterns in multisyllabic words to ensure accurate pronunciation.</w:t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</w:p>
        </w:tc>
      </w:tr>
      <w:tr w:rsidR="003348A4" w:rsidRPr="00B24846" w14:paraId="37E3FE17" w14:textId="77777777" w:rsidTr="00C851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8B438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6ADF2" w14:textId="77777777" w:rsidR="003348A4" w:rsidRPr="003348A4" w:rsidRDefault="003348A4" w:rsidP="003348A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Reading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C0271" w14:textId="77777777" w:rsidR="003348A4" w:rsidRPr="003348A4" w:rsidRDefault="003348A4" w:rsidP="003348A4">
            <w:pPr>
              <w:pStyle w:val="1"/>
              <w:numPr>
                <w:ilvl w:val="0"/>
                <w:numId w:val="26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the main ideas in a written text</w:t>
            </w:r>
          </w:p>
          <w:p w14:paraId="4B86879C" w14:textId="77777777" w:rsidR="003348A4" w:rsidRPr="003348A4" w:rsidRDefault="003348A4" w:rsidP="003348A4">
            <w:pPr>
              <w:pStyle w:val="1"/>
              <w:numPr>
                <w:ilvl w:val="0"/>
                <w:numId w:val="27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specific details in a written text</w:t>
            </w:r>
          </w:p>
          <w:p w14:paraId="030D4E5B" w14:textId="77777777" w:rsidR="003348A4" w:rsidRPr="003348A4" w:rsidRDefault="003348A4" w:rsidP="003348A4">
            <w:pPr>
              <w:pStyle w:val="1"/>
              <w:numPr>
                <w:ilvl w:val="0"/>
                <w:numId w:val="28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Identifying author’s tone and point-of-view in a written text</w:t>
            </w:r>
          </w:p>
          <w:p w14:paraId="3083B501" w14:textId="77777777" w:rsidR="003348A4" w:rsidRPr="003348A4" w:rsidRDefault="003348A4" w:rsidP="003348A4">
            <w:pPr>
              <w:pStyle w:val="1"/>
              <w:numPr>
                <w:ilvl w:val="0"/>
                <w:numId w:val="29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Recognizing the purpose and intended audience of a written text.</w:t>
            </w:r>
          </w:p>
          <w:p w14:paraId="47C3A6D4" w14:textId="77777777" w:rsidR="003348A4" w:rsidRPr="003348A4" w:rsidRDefault="003348A4" w:rsidP="003348A4">
            <w:pPr>
              <w:pStyle w:val="1"/>
              <w:numPr>
                <w:ilvl w:val="0"/>
                <w:numId w:val="30"/>
              </w:numPr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48A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Making inferences using incomplete information from a written text</w:t>
            </w:r>
          </w:p>
        </w:tc>
      </w:tr>
    </w:tbl>
    <w:p w14:paraId="12F12A20" w14:textId="77777777" w:rsidR="003348A4" w:rsidRPr="002B3711" w:rsidRDefault="003348A4" w:rsidP="003348A4">
      <w:pPr>
        <w:ind w:left="12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48A4" w:rsidRPr="002B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22D"/>
    <w:multiLevelType w:val="multilevel"/>
    <w:tmpl w:val="C176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32616"/>
    <w:multiLevelType w:val="hybridMultilevel"/>
    <w:tmpl w:val="92DA4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50CE6"/>
    <w:multiLevelType w:val="hybridMultilevel"/>
    <w:tmpl w:val="27BE02A4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 w15:restartNumberingAfterBreak="0">
    <w:nsid w:val="399E278C"/>
    <w:multiLevelType w:val="hybridMultilevel"/>
    <w:tmpl w:val="AF921616"/>
    <w:lvl w:ilvl="0" w:tplc="04190017">
      <w:start w:val="1"/>
      <w:numFmt w:val="lowerLetter"/>
      <w:lvlText w:val="%1)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 w15:restartNumberingAfterBreak="0">
    <w:nsid w:val="4C993F6D"/>
    <w:multiLevelType w:val="hybridMultilevel"/>
    <w:tmpl w:val="0518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A76F7"/>
    <w:multiLevelType w:val="hybridMultilevel"/>
    <w:tmpl w:val="69AEBD4E"/>
    <w:lvl w:ilvl="0" w:tplc="66DEF03C">
      <w:numFmt w:val="bullet"/>
      <w:lvlText w:val="•"/>
      <w:lvlJc w:val="left"/>
      <w:pPr>
        <w:ind w:left="1428" w:hanging="360"/>
      </w:pPr>
      <w:rPr>
        <w:rFonts w:hint="default"/>
        <w:lang w:val="id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34B65"/>
    <w:multiLevelType w:val="multilevel"/>
    <w:tmpl w:val="5C5C96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E2DF0"/>
    <w:multiLevelType w:val="hybridMultilevel"/>
    <w:tmpl w:val="1628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83F025E"/>
    <w:multiLevelType w:val="multilevel"/>
    <w:tmpl w:val="006EF4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6E23078E"/>
    <w:multiLevelType w:val="multilevel"/>
    <w:tmpl w:val="E47032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365F4"/>
    <w:multiLevelType w:val="multilevel"/>
    <w:tmpl w:val="2A02F9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A7EA4"/>
    <w:multiLevelType w:val="hybridMultilevel"/>
    <w:tmpl w:val="15B41850"/>
    <w:lvl w:ilvl="0" w:tplc="D1C28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9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11"/>
    <w:lvlOverride w:ilvl="0">
      <w:lvl w:ilvl="0">
        <w:numFmt w:val="decimal"/>
        <w:lvlText w:val="%1."/>
        <w:lvlJc w:val="left"/>
      </w:lvl>
    </w:lvlOverride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7A"/>
    <w:rsid w:val="000A2A58"/>
    <w:rsid w:val="000E10E7"/>
    <w:rsid w:val="00211A25"/>
    <w:rsid w:val="002B3711"/>
    <w:rsid w:val="003348A4"/>
    <w:rsid w:val="00637594"/>
    <w:rsid w:val="00793575"/>
    <w:rsid w:val="00871C1C"/>
    <w:rsid w:val="00902411"/>
    <w:rsid w:val="00957024"/>
    <w:rsid w:val="0097187A"/>
    <w:rsid w:val="00972EC0"/>
    <w:rsid w:val="009B49E8"/>
    <w:rsid w:val="00AF22B0"/>
    <w:rsid w:val="00B24846"/>
    <w:rsid w:val="00B266DC"/>
    <w:rsid w:val="00B54963"/>
    <w:rsid w:val="00C62F4B"/>
    <w:rsid w:val="00EB5E1F"/>
    <w:rsid w:val="00EC500C"/>
    <w:rsid w:val="00EF75D7"/>
    <w:rsid w:val="00F23A7B"/>
    <w:rsid w:val="00F27086"/>
    <w:rsid w:val="00F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BC05"/>
  <w15:chartTrackingRefBased/>
  <w15:docId w15:val="{E603ECCC-CDF5-44D8-A1B0-2B31263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8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8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8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8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8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8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8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8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8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8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87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23A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ac">
    <w:name w:val="Body Text"/>
    <w:basedOn w:val="a"/>
    <w:link w:val="ad"/>
    <w:uiPriority w:val="1"/>
    <w:qFormat/>
    <w:rsid w:val="00F23A7B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F23A7B"/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 Kodirova</dc:creator>
  <cp:keywords/>
  <dc:description/>
  <cp:lastModifiedBy>Пользователь Windows</cp:lastModifiedBy>
  <cp:revision>2</cp:revision>
  <dcterms:created xsi:type="dcterms:W3CDTF">2025-01-27T08:24:00Z</dcterms:created>
  <dcterms:modified xsi:type="dcterms:W3CDTF">2025-01-27T08:24:00Z</dcterms:modified>
</cp:coreProperties>
</file>