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4B9B" w14:textId="0B8D4F1D" w:rsidR="00BF1429" w:rsidRPr="005B36C0" w:rsidRDefault="00BF1429" w:rsidP="003B7FA1">
      <w:pPr>
        <w:rPr>
          <w:color w:val="000080"/>
          <w:sz w:val="2"/>
          <w:szCs w:val="18"/>
          <w:lang w:val="en-US"/>
        </w:rPr>
      </w:pPr>
    </w:p>
    <w:p w14:paraId="3FD44F5B" w14:textId="77777777" w:rsidR="00935031" w:rsidRPr="00D552DB" w:rsidRDefault="00935031" w:rsidP="00C164A2">
      <w:pPr>
        <w:ind w:left="709"/>
        <w:jc w:val="center"/>
        <w:rPr>
          <w:b/>
          <w:spacing w:val="-2"/>
          <w:sz w:val="44"/>
          <w:szCs w:val="18"/>
        </w:rPr>
      </w:pPr>
    </w:p>
    <w:p w14:paraId="03C967AB" w14:textId="77777777" w:rsidR="00AA2F0B" w:rsidRPr="00C03766" w:rsidRDefault="00AA2F0B" w:rsidP="003A3502">
      <w:pPr>
        <w:jc w:val="center"/>
        <w:rPr>
          <w:b/>
          <w:bCs/>
          <w:sz w:val="4"/>
          <w:szCs w:val="28"/>
        </w:rPr>
      </w:pPr>
    </w:p>
    <w:p w14:paraId="09EFFA38" w14:textId="2B128B57" w:rsidR="003A3502" w:rsidRPr="00971FF1" w:rsidRDefault="003A3502" w:rsidP="003A3502">
      <w:pPr>
        <w:jc w:val="center"/>
        <w:rPr>
          <w:b/>
          <w:bCs/>
          <w:szCs w:val="28"/>
        </w:rPr>
      </w:pPr>
      <w:r w:rsidRPr="00971FF1">
        <w:rPr>
          <w:b/>
          <w:bCs/>
          <w:szCs w:val="28"/>
        </w:rPr>
        <w:t xml:space="preserve">2022–2026 </w:t>
      </w:r>
      <w:proofErr w:type="spellStart"/>
      <w:r w:rsidRPr="00971FF1">
        <w:rPr>
          <w:b/>
          <w:bCs/>
          <w:szCs w:val="28"/>
        </w:rPr>
        <w:t>йилларга</w:t>
      </w:r>
      <w:proofErr w:type="spellEnd"/>
      <w:r w:rsidRPr="00971FF1">
        <w:rPr>
          <w:b/>
          <w:bCs/>
          <w:szCs w:val="28"/>
        </w:rPr>
        <w:t xml:space="preserve"> </w:t>
      </w:r>
      <w:proofErr w:type="spellStart"/>
      <w:r w:rsidRPr="00971FF1">
        <w:rPr>
          <w:b/>
          <w:bCs/>
          <w:szCs w:val="28"/>
        </w:rPr>
        <w:t>мўлжалланган</w:t>
      </w:r>
      <w:proofErr w:type="spellEnd"/>
      <w:r w:rsidRPr="00971FF1">
        <w:rPr>
          <w:b/>
          <w:bCs/>
          <w:szCs w:val="28"/>
        </w:rPr>
        <w:t xml:space="preserve"> Янги </w:t>
      </w:r>
      <w:proofErr w:type="spellStart"/>
      <w:r w:rsidRPr="00971FF1">
        <w:rPr>
          <w:b/>
          <w:bCs/>
          <w:szCs w:val="28"/>
        </w:rPr>
        <w:t>Ўзбекистоннинг</w:t>
      </w:r>
      <w:proofErr w:type="spellEnd"/>
      <w:r w:rsidRPr="00971FF1">
        <w:rPr>
          <w:b/>
          <w:bCs/>
          <w:szCs w:val="28"/>
        </w:rPr>
        <w:t xml:space="preserve"> </w:t>
      </w:r>
      <w:proofErr w:type="spellStart"/>
      <w:r w:rsidRPr="00971FF1">
        <w:rPr>
          <w:b/>
          <w:bCs/>
          <w:szCs w:val="28"/>
        </w:rPr>
        <w:t>тараққиёт</w:t>
      </w:r>
      <w:proofErr w:type="spellEnd"/>
      <w:r w:rsidRPr="00971FF1">
        <w:rPr>
          <w:b/>
          <w:bCs/>
          <w:szCs w:val="28"/>
        </w:rPr>
        <w:t xml:space="preserve"> </w:t>
      </w:r>
      <w:proofErr w:type="spellStart"/>
      <w:r w:rsidRPr="00971FF1">
        <w:rPr>
          <w:b/>
          <w:bCs/>
          <w:szCs w:val="28"/>
        </w:rPr>
        <w:t>стратегиясини</w:t>
      </w:r>
      <w:proofErr w:type="spellEnd"/>
      <w:r w:rsidR="005713EB" w:rsidRPr="005713EB">
        <w:rPr>
          <w:b/>
          <w:bCs/>
          <w:szCs w:val="28"/>
        </w:rPr>
        <w:t xml:space="preserve"> </w:t>
      </w:r>
      <w:r w:rsidRPr="00971FF1">
        <w:rPr>
          <w:b/>
          <w:bCs/>
          <w:szCs w:val="28"/>
        </w:rPr>
        <w:br/>
      </w:r>
      <w:r w:rsidR="00271C30" w:rsidRPr="00271C30">
        <w:rPr>
          <w:b/>
          <w:bCs/>
          <w:szCs w:val="28"/>
        </w:rPr>
        <w:t>“</w:t>
      </w:r>
      <w:proofErr w:type="spellStart"/>
      <w:r w:rsidRPr="00971FF1">
        <w:rPr>
          <w:b/>
          <w:bCs/>
          <w:szCs w:val="28"/>
        </w:rPr>
        <w:t>Инсон</w:t>
      </w:r>
      <w:proofErr w:type="spellEnd"/>
      <w:r w:rsidRPr="00971FF1">
        <w:rPr>
          <w:b/>
          <w:bCs/>
          <w:szCs w:val="28"/>
        </w:rPr>
        <w:t xml:space="preserve"> </w:t>
      </w:r>
      <w:proofErr w:type="spellStart"/>
      <w:r w:rsidRPr="00971FF1">
        <w:rPr>
          <w:b/>
          <w:bCs/>
          <w:szCs w:val="28"/>
        </w:rPr>
        <w:t>қадри</w:t>
      </w:r>
      <w:r w:rsidR="00271C30">
        <w:rPr>
          <w:b/>
          <w:bCs/>
          <w:szCs w:val="28"/>
        </w:rPr>
        <w:t>ни</w:t>
      </w:r>
      <w:proofErr w:type="spellEnd"/>
      <w:r w:rsidR="00271C30">
        <w:rPr>
          <w:b/>
          <w:bCs/>
          <w:szCs w:val="28"/>
        </w:rPr>
        <w:t xml:space="preserve"> </w:t>
      </w:r>
      <w:proofErr w:type="spellStart"/>
      <w:r w:rsidR="00271C30">
        <w:rPr>
          <w:b/>
          <w:bCs/>
          <w:szCs w:val="28"/>
        </w:rPr>
        <w:t>улуғлаш</w:t>
      </w:r>
      <w:proofErr w:type="spellEnd"/>
      <w:r w:rsidR="00271C30">
        <w:rPr>
          <w:b/>
          <w:bCs/>
          <w:szCs w:val="28"/>
        </w:rPr>
        <w:t xml:space="preserve"> </w:t>
      </w:r>
      <w:proofErr w:type="spellStart"/>
      <w:r w:rsidR="00271C30">
        <w:rPr>
          <w:b/>
          <w:bCs/>
          <w:szCs w:val="28"/>
        </w:rPr>
        <w:t>ва</w:t>
      </w:r>
      <w:proofErr w:type="spellEnd"/>
      <w:r w:rsidR="00271C30">
        <w:rPr>
          <w:b/>
          <w:bCs/>
          <w:szCs w:val="28"/>
        </w:rPr>
        <w:t xml:space="preserve"> </w:t>
      </w:r>
      <w:proofErr w:type="spellStart"/>
      <w:r w:rsidR="00271C30">
        <w:rPr>
          <w:b/>
          <w:bCs/>
          <w:szCs w:val="28"/>
        </w:rPr>
        <w:t>фаол</w:t>
      </w:r>
      <w:proofErr w:type="spellEnd"/>
      <w:r w:rsidR="00271C30">
        <w:rPr>
          <w:b/>
          <w:bCs/>
          <w:szCs w:val="28"/>
        </w:rPr>
        <w:t xml:space="preserve"> </w:t>
      </w:r>
      <w:proofErr w:type="spellStart"/>
      <w:r w:rsidR="00271C30">
        <w:rPr>
          <w:b/>
          <w:bCs/>
          <w:szCs w:val="28"/>
        </w:rPr>
        <w:t>маҳалла</w:t>
      </w:r>
      <w:proofErr w:type="spellEnd"/>
      <w:r w:rsidR="00271C30">
        <w:rPr>
          <w:b/>
          <w:bCs/>
          <w:szCs w:val="28"/>
        </w:rPr>
        <w:t xml:space="preserve"> </w:t>
      </w:r>
      <w:proofErr w:type="spellStart"/>
      <w:proofErr w:type="gramStart"/>
      <w:r w:rsidR="00271C30">
        <w:rPr>
          <w:b/>
          <w:bCs/>
          <w:szCs w:val="28"/>
        </w:rPr>
        <w:t>йили</w:t>
      </w:r>
      <w:r w:rsidR="00271C30" w:rsidRPr="00271C30">
        <w:rPr>
          <w:b/>
          <w:bCs/>
          <w:szCs w:val="28"/>
        </w:rPr>
        <w:t>”</w:t>
      </w:r>
      <w:r w:rsidRPr="00971FF1">
        <w:rPr>
          <w:b/>
          <w:bCs/>
          <w:szCs w:val="28"/>
        </w:rPr>
        <w:t>да</w:t>
      </w:r>
      <w:proofErr w:type="spellEnd"/>
      <w:proofErr w:type="gramEnd"/>
      <w:r w:rsidRPr="00971FF1">
        <w:rPr>
          <w:b/>
          <w:bCs/>
          <w:szCs w:val="28"/>
        </w:rPr>
        <w:t xml:space="preserve"> </w:t>
      </w:r>
      <w:proofErr w:type="spellStart"/>
      <w:r w:rsidRPr="00971FF1">
        <w:rPr>
          <w:b/>
          <w:bCs/>
          <w:szCs w:val="28"/>
        </w:rPr>
        <w:t>амалга</w:t>
      </w:r>
      <w:proofErr w:type="spellEnd"/>
      <w:r w:rsidRPr="00971FF1">
        <w:rPr>
          <w:b/>
          <w:bCs/>
          <w:szCs w:val="28"/>
        </w:rPr>
        <w:t xml:space="preserve"> </w:t>
      </w:r>
      <w:proofErr w:type="spellStart"/>
      <w:r w:rsidRPr="00971FF1">
        <w:rPr>
          <w:b/>
          <w:bCs/>
          <w:szCs w:val="28"/>
        </w:rPr>
        <w:t>оширишга</w:t>
      </w:r>
      <w:proofErr w:type="spellEnd"/>
      <w:r w:rsidRPr="00971FF1">
        <w:rPr>
          <w:b/>
          <w:bCs/>
          <w:szCs w:val="28"/>
        </w:rPr>
        <w:t xml:space="preserve"> </w:t>
      </w:r>
      <w:proofErr w:type="spellStart"/>
      <w:r w:rsidRPr="00971FF1">
        <w:rPr>
          <w:b/>
          <w:bCs/>
          <w:szCs w:val="28"/>
        </w:rPr>
        <w:t>оид</w:t>
      </w:r>
      <w:proofErr w:type="spellEnd"/>
      <w:r w:rsidRPr="00971FF1">
        <w:rPr>
          <w:b/>
          <w:bCs/>
          <w:szCs w:val="28"/>
        </w:rPr>
        <w:t xml:space="preserve"> </w:t>
      </w:r>
      <w:r w:rsidRPr="00971FF1">
        <w:rPr>
          <w:b/>
          <w:bCs/>
          <w:szCs w:val="28"/>
        </w:rPr>
        <w:br/>
      </w:r>
      <w:proofErr w:type="spellStart"/>
      <w:r w:rsidRPr="00971FF1">
        <w:rPr>
          <w:b/>
          <w:bCs/>
          <w:szCs w:val="28"/>
        </w:rPr>
        <w:t>давлат</w:t>
      </w:r>
      <w:proofErr w:type="spellEnd"/>
      <w:r w:rsidRPr="00971FF1">
        <w:rPr>
          <w:b/>
          <w:bCs/>
          <w:szCs w:val="28"/>
        </w:rPr>
        <w:t xml:space="preserve"> </w:t>
      </w:r>
      <w:proofErr w:type="spellStart"/>
      <w:r w:rsidRPr="00971FF1">
        <w:rPr>
          <w:b/>
          <w:bCs/>
          <w:szCs w:val="28"/>
        </w:rPr>
        <w:t>дастурида</w:t>
      </w:r>
      <w:proofErr w:type="spellEnd"/>
      <w:r w:rsidRPr="00971FF1">
        <w:rPr>
          <w:b/>
          <w:bCs/>
          <w:szCs w:val="28"/>
        </w:rPr>
        <w:t xml:space="preserve"> </w:t>
      </w:r>
      <w:proofErr w:type="spellStart"/>
      <w:r w:rsidRPr="00971FF1">
        <w:rPr>
          <w:b/>
          <w:bCs/>
          <w:szCs w:val="28"/>
        </w:rPr>
        <w:t>Халқ</w:t>
      </w:r>
      <w:proofErr w:type="spellEnd"/>
      <w:r w:rsidRPr="00971FF1">
        <w:rPr>
          <w:b/>
          <w:bCs/>
          <w:szCs w:val="28"/>
        </w:rPr>
        <w:t xml:space="preserve"> </w:t>
      </w:r>
      <w:proofErr w:type="spellStart"/>
      <w:r w:rsidRPr="00971FF1">
        <w:rPr>
          <w:b/>
          <w:bCs/>
          <w:szCs w:val="28"/>
        </w:rPr>
        <w:t>таълими</w:t>
      </w:r>
      <w:proofErr w:type="spellEnd"/>
      <w:r w:rsidRPr="00971FF1">
        <w:rPr>
          <w:b/>
          <w:bCs/>
          <w:szCs w:val="28"/>
        </w:rPr>
        <w:t xml:space="preserve"> </w:t>
      </w:r>
      <w:proofErr w:type="spellStart"/>
      <w:r w:rsidRPr="00971FF1">
        <w:rPr>
          <w:b/>
          <w:bCs/>
          <w:szCs w:val="28"/>
        </w:rPr>
        <w:t>вазирлигига</w:t>
      </w:r>
      <w:proofErr w:type="spellEnd"/>
      <w:r w:rsidRPr="00971FF1">
        <w:rPr>
          <w:b/>
          <w:bCs/>
          <w:szCs w:val="28"/>
        </w:rPr>
        <w:t xml:space="preserve"> </w:t>
      </w:r>
      <w:proofErr w:type="spellStart"/>
      <w:r w:rsidRPr="00971FF1">
        <w:rPr>
          <w:b/>
          <w:bCs/>
          <w:szCs w:val="28"/>
        </w:rPr>
        <w:t>юклатилган</w:t>
      </w:r>
      <w:proofErr w:type="spellEnd"/>
      <w:r w:rsidRPr="00971FF1">
        <w:rPr>
          <w:b/>
          <w:bCs/>
          <w:szCs w:val="28"/>
        </w:rPr>
        <w:t xml:space="preserve"> </w:t>
      </w:r>
      <w:proofErr w:type="spellStart"/>
      <w:r w:rsidRPr="00971FF1">
        <w:rPr>
          <w:b/>
          <w:bCs/>
          <w:szCs w:val="28"/>
        </w:rPr>
        <w:t>топшириқлар</w:t>
      </w:r>
      <w:proofErr w:type="spellEnd"/>
      <w:r w:rsidRPr="00971FF1">
        <w:rPr>
          <w:b/>
          <w:bCs/>
          <w:szCs w:val="28"/>
        </w:rPr>
        <w:t xml:space="preserve"> </w:t>
      </w:r>
    </w:p>
    <w:p w14:paraId="565EED44" w14:textId="77777777" w:rsidR="003A3502" w:rsidRPr="00971FF1" w:rsidRDefault="003A3502" w:rsidP="003A3502">
      <w:pPr>
        <w:jc w:val="center"/>
        <w:rPr>
          <w:b/>
          <w:bCs/>
          <w:szCs w:val="28"/>
        </w:rPr>
      </w:pPr>
      <w:r w:rsidRPr="00971FF1">
        <w:rPr>
          <w:b/>
          <w:bCs/>
          <w:szCs w:val="28"/>
        </w:rPr>
        <w:t>ДАСТУРИ</w:t>
      </w:r>
    </w:p>
    <w:p w14:paraId="151F4555" w14:textId="5825874C" w:rsidR="00E43246" w:rsidRPr="009F46B3" w:rsidRDefault="00E43246" w:rsidP="00E43246">
      <w:pPr>
        <w:ind w:left="12240" w:right="-456" w:firstLine="720"/>
        <w:jc w:val="center"/>
        <w:rPr>
          <w:i/>
          <w:spacing w:val="-2"/>
          <w:sz w:val="18"/>
          <w:szCs w:val="18"/>
          <w:u w:val="single"/>
        </w:rPr>
      </w:pPr>
      <w:r>
        <w:rPr>
          <w:i/>
          <w:spacing w:val="-2"/>
          <w:sz w:val="18"/>
          <w:szCs w:val="18"/>
          <w:u w:val="single"/>
        </w:rPr>
        <w:t xml:space="preserve">2021 </w:t>
      </w:r>
      <w:proofErr w:type="spellStart"/>
      <w:r>
        <w:rPr>
          <w:i/>
          <w:spacing w:val="-2"/>
          <w:sz w:val="18"/>
          <w:szCs w:val="18"/>
          <w:u w:val="single"/>
        </w:rPr>
        <w:t>йил</w:t>
      </w:r>
      <w:proofErr w:type="spellEnd"/>
      <w:r>
        <w:rPr>
          <w:i/>
          <w:spacing w:val="-2"/>
          <w:sz w:val="18"/>
          <w:szCs w:val="18"/>
          <w:u w:val="single"/>
        </w:rPr>
        <w:t xml:space="preserve"> </w:t>
      </w:r>
      <w:r w:rsidR="007A2BAB">
        <w:rPr>
          <w:i/>
          <w:spacing w:val="-2"/>
          <w:sz w:val="18"/>
          <w:szCs w:val="18"/>
          <w:u w:val="single"/>
          <w:lang w:val="uz-Cyrl-UZ"/>
        </w:rPr>
        <w:t>2</w:t>
      </w:r>
      <w:r w:rsidR="00AC3D25">
        <w:rPr>
          <w:i/>
          <w:spacing w:val="-2"/>
          <w:sz w:val="18"/>
          <w:szCs w:val="18"/>
          <w:u w:val="single"/>
          <w:lang w:val="en-US"/>
        </w:rPr>
        <w:t>4</w:t>
      </w:r>
      <w:r w:rsidR="00B26B69" w:rsidRPr="00C03ED4">
        <w:rPr>
          <w:i/>
          <w:spacing w:val="-2"/>
          <w:sz w:val="18"/>
          <w:szCs w:val="18"/>
          <w:u w:val="single"/>
        </w:rPr>
        <w:t xml:space="preserve"> </w:t>
      </w:r>
      <w:r w:rsidR="00C03ED4">
        <w:rPr>
          <w:i/>
          <w:spacing w:val="-2"/>
          <w:sz w:val="18"/>
          <w:szCs w:val="18"/>
          <w:u w:val="single"/>
          <w:lang w:val="uz-Cyrl-UZ"/>
        </w:rPr>
        <w:t>июнь</w:t>
      </w:r>
      <w:r w:rsidR="005B36C0">
        <w:rPr>
          <w:i/>
          <w:spacing w:val="-2"/>
          <w:sz w:val="18"/>
          <w:szCs w:val="18"/>
          <w:u w:val="single"/>
          <w:lang w:val="uz-Cyrl-UZ"/>
        </w:rPr>
        <w:t xml:space="preserve"> </w:t>
      </w:r>
      <w:proofErr w:type="spellStart"/>
      <w:r>
        <w:rPr>
          <w:i/>
          <w:spacing w:val="-2"/>
          <w:sz w:val="18"/>
          <w:szCs w:val="18"/>
          <w:u w:val="single"/>
        </w:rPr>
        <w:t>ҳолатига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61"/>
        <w:gridCol w:w="2851"/>
        <w:gridCol w:w="2848"/>
        <w:gridCol w:w="1284"/>
        <w:gridCol w:w="1138"/>
        <w:gridCol w:w="1422"/>
        <w:gridCol w:w="1851"/>
        <w:gridCol w:w="3813"/>
      </w:tblGrid>
      <w:tr w:rsidR="00610415" w:rsidRPr="005218F3" w14:paraId="2710A810" w14:textId="77777777" w:rsidTr="00DD1109">
        <w:trPr>
          <w:divId w:val="307562083"/>
          <w:trHeight w:val="747"/>
          <w:tblHeader/>
        </w:trPr>
        <w:tc>
          <w:tcPr>
            <w:tcW w:w="178" w:type="pct"/>
            <w:shd w:val="clear" w:color="auto" w:fill="E2EFD9" w:themeFill="accent6" w:themeFillTint="33"/>
            <w:tcMar>
              <w:top w:w="0" w:type="dxa"/>
              <w:left w:w="57" w:type="dxa"/>
              <w:bottom w:w="0" w:type="dxa"/>
              <w:right w:w="57" w:type="dxa"/>
            </w:tcMar>
            <w:vAlign w:val="center"/>
            <w:hideMark/>
          </w:tcPr>
          <w:p w14:paraId="6BB392BC" w14:textId="77777777" w:rsidR="0048225E" w:rsidRPr="005218F3" w:rsidRDefault="0048225E" w:rsidP="009C3711">
            <w:pPr>
              <w:keepLines/>
              <w:widowControl w:val="0"/>
              <w:suppressAutoHyphens/>
              <w:contextualSpacing/>
              <w:jc w:val="center"/>
              <w:rPr>
                <w:sz w:val="20"/>
                <w:szCs w:val="20"/>
              </w:rPr>
            </w:pPr>
            <w:r w:rsidRPr="005218F3">
              <w:rPr>
                <w:b/>
                <w:bCs/>
                <w:sz w:val="20"/>
                <w:szCs w:val="20"/>
              </w:rPr>
              <w:t>Т/р</w:t>
            </w:r>
          </w:p>
        </w:tc>
        <w:tc>
          <w:tcPr>
            <w:tcW w:w="904" w:type="pct"/>
            <w:shd w:val="clear" w:color="auto" w:fill="E2EFD9" w:themeFill="accent6" w:themeFillTint="33"/>
            <w:tcMar>
              <w:top w:w="0" w:type="dxa"/>
              <w:left w:w="57" w:type="dxa"/>
              <w:bottom w:w="0" w:type="dxa"/>
              <w:right w:w="57" w:type="dxa"/>
            </w:tcMar>
            <w:vAlign w:val="center"/>
            <w:hideMark/>
          </w:tcPr>
          <w:p w14:paraId="631133BA" w14:textId="29F32DEB"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Устувор</w:t>
            </w:r>
            <w:proofErr w:type="spellEnd"/>
            <w:r w:rsidRPr="005218F3">
              <w:rPr>
                <w:b/>
                <w:bCs/>
                <w:sz w:val="20"/>
                <w:szCs w:val="20"/>
              </w:rPr>
              <w:t xml:space="preserve"> </w:t>
            </w:r>
            <w:proofErr w:type="spellStart"/>
            <w:r w:rsidRPr="005218F3">
              <w:rPr>
                <w:b/>
                <w:bCs/>
                <w:sz w:val="20"/>
                <w:szCs w:val="20"/>
              </w:rPr>
              <w:t>йўналишлар</w:t>
            </w:r>
            <w:proofErr w:type="spellEnd"/>
            <w:r w:rsidRPr="005218F3">
              <w:rPr>
                <w:b/>
                <w:bCs/>
                <w:sz w:val="20"/>
                <w:szCs w:val="20"/>
              </w:rPr>
              <w:t xml:space="preserve">, </w:t>
            </w:r>
            <w:proofErr w:type="spellStart"/>
            <w:r w:rsidRPr="005218F3">
              <w:rPr>
                <w:b/>
                <w:bCs/>
                <w:sz w:val="20"/>
                <w:szCs w:val="20"/>
              </w:rPr>
              <w:t>мақсадлар</w:t>
            </w:r>
            <w:proofErr w:type="spellEnd"/>
            <w:r w:rsidRPr="005218F3">
              <w:rPr>
                <w:b/>
                <w:bCs/>
                <w:sz w:val="20"/>
                <w:szCs w:val="20"/>
              </w:rPr>
              <w:t xml:space="preserve"> </w:t>
            </w:r>
            <w:proofErr w:type="spellStart"/>
            <w:r w:rsidRPr="005218F3">
              <w:rPr>
                <w:b/>
                <w:bCs/>
                <w:sz w:val="20"/>
                <w:szCs w:val="20"/>
              </w:rPr>
              <w:t>ва</w:t>
            </w:r>
            <w:proofErr w:type="spellEnd"/>
            <w:r w:rsidRPr="005218F3">
              <w:rPr>
                <w:b/>
                <w:bCs/>
                <w:sz w:val="20"/>
                <w:szCs w:val="20"/>
              </w:rPr>
              <w:t xml:space="preserve"> </w:t>
            </w:r>
            <w:proofErr w:type="spellStart"/>
            <w:r w:rsidRPr="005218F3">
              <w:rPr>
                <w:b/>
                <w:bCs/>
                <w:sz w:val="20"/>
                <w:szCs w:val="20"/>
              </w:rPr>
              <w:t>вазифалар</w:t>
            </w:r>
            <w:proofErr w:type="spellEnd"/>
          </w:p>
        </w:tc>
        <w:tc>
          <w:tcPr>
            <w:tcW w:w="903" w:type="pct"/>
            <w:shd w:val="clear" w:color="auto" w:fill="E2EFD9" w:themeFill="accent6" w:themeFillTint="33"/>
            <w:tcMar>
              <w:top w:w="0" w:type="dxa"/>
              <w:left w:w="57" w:type="dxa"/>
              <w:bottom w:w="0" w:type="dxa"/>
              <w:right w:w="57" w:type="dxa"/>
            </w:tcMar>
            <w:vAlign w:val="center"/>
            <w:hideMark/>
          </w:tcPr>
          <w:p w14:paraId="25FA431C" w14:textId="5ED253ED"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Амалга</w:t>
            </w:r>
            <w:proofErr w:type="spellEnd"/>
            <w:r w:rsidRPr="005218F3">
              <w:rPr>
                <w:b/>
                <w:bCs/>
                <w:sz w:val="20"/>
                <w:szCs w:val="20"/>
              </w:rPr>
              <w:t xml:space="preserve"> </w:t>
            </w:r>
            <w:proofErr w:type="spellStart"/>
            <w:r w:rsidRPr="005218F3">
              <w:rPr>
                <w:b/>
                <w:bCs/>
                <w:sz w:val="20"/>
                <w:szCs w:val="20"/>
              </w:rPr>
              <w:t>ошириш</w:t>
            </w:r>
            <w:proofErr w:type="spellEnd"/>
            <w:r w:rsidRPr="005218F3">
              <w:rPr>
                <w:b/>
                <w:bCs/>
                <w:sz w:val="20"/>
                <w:szCs w:val="20"/>
              </w:rPr>
              <w:t xml:space="preserve"> </w:t>
            </w:r>
            <w:proofErr w:type="spellStart"/>
            <w:r w:rsidRPr="005218F3">
              <w:rPr>
                <w:b/>
                <w:bCs/>
                <w:sz w:val="20"/>
                <w:szCs w:val="20"/>
              </w:rPr>
              <w:t>механизми</w:t>
            </w:r>
            <w:proofErr w:type="spellEnd"/>
          </w:p>
        </w:tc>
        <w:tc>
          <w:tcPr>
            <w:tcW w:w="407" w:type="pct"/>
            <w:shd w:val="clear" w:color="auto" w:fill="E2EFD9" w:themeFill="accent6" w:themeFillTint="33"/>
            <w:tcMar>
              <w:top w:w="0" w:type="dxa"/>
              <w:left w:w="57" w:type="dxa"/>
              <w:bottom w:w="0" w:type="dxa"/>
              <w:right w:w="57" w:type="dxa"/>
            </w:tcMar>
            <w:vAlign w:val="center"/>
            <w:hideMark/>
          </w:tcPr>
          <w:p w14:paraId="0CED492A" w14:textId="1A1D5F90"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Амалга</w:t>
            </w:r>
            <w:proofErr w:type="spellEnd"/>
            <w:r w:rsidRPr="005218F3">
              <w:rPr>
                <w:b/>
                <w:bCs/>
                <w:sz w:val="20"/>
                <w:szCs w:val="20"/>
              </w:rPr>
              <w:t xml:space="preserve"> </w:t>
            </w:r>
            <w:proofErr w:type="spellStart"/>
            <w:r w:rsidRPr="005218F3">
              <w:rPr>
                <w:b/>
                <w:bCs/>
                <w:sz w:val="20"/>
                <w:szCs w:val="20"/>
              </w:rPr>
              <w:t>ошириш</w:t>
            </w:r>
            <w:proofErr w:type="spellEnd"/>
            <w:r w:rsidRPr="005218F3">
              <w:rPr>
                <w:b/>
                <w:bCs/>
                <w:sz w:val="20"/>
                <w:szCs w:val="20"/>
              </w:rPr>
              <w:t xml:space="preserve"> </w:t>
            </w:r>
            <w:proofErr w:type="spellStart"/>
            <w:r w:rsidRPr="005218F3">
              <w:rPr>
                <w:b/>
                <w:bCs/>
                <w:sz w:val="20"/>
                <w:szCs w:val="20"/>
              </w:rPr>
              <w:t>шакли</w:t>
            </w:r>
            <w:proofErr w:type="spellEnd"/>
          </w:p>
        </w:tc>
        <w:tc>
          <w:tcPr>
            <w:tcW w:w="361" w:type="pct"/>
            <w:shd w:val="clear" w:color="auto" w:fill="E2EFD9" w:themeFill="accent6" w:themeFillTint="33"/>
            <w:tcMar>
              <w:top w:w="0" w:type="dxa"/>
              <w:left w:w="57" w:type="dxa"/>
              <w:bottom w:w="0" w:type="dxa"/>
              <w:right w:w="57" w:type="dxa"/>
            </w:tcMar>
            <w:vAlign w:val="center"/>
            <w:hideMark/>
          </w:tcPr>
          <w:p w14:paraId="061C8862" w14:textId="16D8BDC0"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Муддати</w:t>
            </w:r>
            <w:proofErr w:type="spellEnd"/>
          </w:p>
        </w:tc>
        <w:tc>
          <w:tcPr>
            <w:tcW w:w="451" w:type="pct"/>
            <w:shd w:val="clear" w:color="auto" w:fill="E2EFD9" w:themeFill="accent6" w:themeFillTint="33"/>
            <w:tcMar>
              <w:top w:w="0" w:type="dxa"/>
              <w:left w:w="57" w:type="dxa"/>
              <w:bottom w:w="0" w:type="dxa"/>
              <w:right w:w="57" w:type="dxa"/>
            </w:tcMar>
            <w:vAlign w:val="center"/>
            <w:hideMark/>
          </w:tcPr>
          <w:p w14:paraId="0FA8CCF4" w14:textId="260B4FD7"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Амалга</w:t>
            </w:r>
            <w:proofErr w:type="spellEnd"/>
            <w:r w:rsidRPr="005218F3">
              <w:rPr>
                <w:b/>
                <w:bCs/>
                <w:sz w:val="20"/>
                <w:szCs w:val="20"/>
              </w:rPr>
              <w:t xml:space="preserve"> </w:t>
            </w:r>
            <w:proofErr w:type="spellStart"/>
            <w:r w:rsidRPr="005218F3">
              <w:rPr>
                <w:b/>
                <w:bCs/>
                <w:sz w:val="20"/>
                <w:szCs w:val="20"/>
              </w:rPr>
              <w:t>ошириш</w:t>
            </w:r>
            <w:proofErr w:type="spellEnd"/>
            <w:r w:rsidRPr="005218F3">
              <w:rPr>
                <w:b/>
                <w:bCs/>
                <w:sz w:val="20"/>
                <w:szCs w:val="20"/>
              </w:rPr>
              <w:t xml:space="preserve"> </w:t>
            </w:r>
            <w:proofErr w:type="spellStart"/>
            <w:r w:rsidRPr="005218F3">
              <w:rPr>
                <w:b/>
                <w:bCs/>
                <w:sz w:val="20"/>
                <w:szCs w:val="20"/>
              </w:rPr>
              <w:t>харажатлари</w:t>
            </w:r>
            <w:proofErr w:type="spellEnd"/>
          </w:p>
        </w:tc>
        <w:tc>
          <w:tcPr>
            <w:tcW w:w="587" w:type="pct"/>
            <w:shd w:val="clear" w:color="auto" w:fill="E2EFD9" w:themeFill="accent6" w:themeFillTint="33"/>
            <w:tcMar>
              <w:top w:w="0" w:type="dxa"/>
              <w:left w:w="57" w:type="dxa"/>
              <w:bottom w:w="0" w:type="dxa"/>
              <w:right w:w="57" w:type="dxa"/>
            </w:tcMar>
            <w:vAlign w:val="center"/>
            <w:hideMark/>
          </w:tcPr>
          <w:p w14:paraId="59CB6CB4" w14:textId="660B6D21" w:rsidR="0048225E" w:rsidRPr="005218F3" w:rsidRDefault="008507DD" w:rsidP="009C3711">
            <w:pPr>
              <w:keepLines/>
              <w:widowControl w:val="0"/>
              <w:suppressAutoHyphens/>
              <w:contextualSpacing/>
              <w:jc w:val="center"/>
              <w:rPr>
                <w:sz w:val="20"/>
                <w:szCs w:val="20"/>
              </w:rPr>
            </w:pPr>
            <w:proofErr w:type="spellStart"/>
            <w:r w:rsidRPr="005218F3">
              <w:rPr>
                <w:b/>
                <w:bCs/>
                <w:sz w:val="20"/>
                <w:szCs w:val="20"/>
              </w:rPr>
              <w:t>Масъул</w:t>
            </w:r>
            <w:proofErr w:type="spellEnd"/>
            <w:r w:rsidRPr="005218F3">
              <w:rPr>
                <w:b/>
                <w:bCs/>
                <w:sz w:val="20"/>
                <w:szCs w:val="20"/>
              </w:rPr>
              <w:t xml:space="preserve"> </w:t>
            </w:r>
            <w:proofErr w:type="spellStart"/>
            <w:r w:rsidRPr="005218F3">
              <w:rPr>
                <w:b/>
                <w:bCs/>
                <w:sz w:val="20"/>
                <w:szCs w:val="20"/>
              </w:rPr>
              <w:t>ижрочилар</w:t>
            </w:r>
            <w:proofErr w:type="spellEnd"/>
          </w:p>
        </w:tc>
        <w:tc>
          <w:tcPr>
            <w:tcW w:w="1209" w:type="pct"/>
            <w:shd w:val="clear" w:color="auto" w:fill="E2EFD9" w:themeFill="accent6" w:themeFillTint="33"/>
            <w:vAlign w:val="center"/>
          </w:tcPr>
          <w:p w14:paraId="6C161AD7" w14:textId="2FCC4B59" w:rsidR="0048225E" w:rsidRPr="005218F3" w:rsidRDefault="008507DD" w:rsidP="009C3711">
            <w:pPr>
              <w:keepLines/>
              <w:widowControl w:val="0"/>
              <w:suppressAutoHyphens/>
              <w:contextualSpacing/>
              <w:jc w:val="center"/>
              <w:rPr>
                <w:b/>
                <w:bCs/>
                <w:sz w:val="20"/>
                <w:szCs w:val="20"/>
              </w:rPr>
            </w:pPr>
            <w:proofErr w:type="spellStart"/>
            <w:r w:rsidRPr="005218F3">
              <w:rPr>
                <w:b/>
                <w:bCs/>
                <w:sz w:val="20"/>
                <w:szCs w:val="20"/>
              </w:rPr>
              <w:t>Ижро</w:t>
            </w:r>
            <w:proofErr w:type="spellEnd"/>
            <w:r w:rsidRPr="005218F3">
              <w:rPr>
                <w:b/>
                <w:bCs/>
                <w:sz w:val="20"/>
                <w:szCs w:val="20"/>
              </w:rPr>
              <w:t xml:space="preserve"> </w:t>
            </w:r>
            <w:proofErr w:type="spellStart"/>
            <w:r w:rsidRPr="005218F3">
              <w:rPr>
                <w:b/>
                <w:bCs/>
                <w:sz w:val="20"/>
                <w:szCs w:val="20"/>
              </w:rPr>
              <w:t>ҳолати</w:t>
            </w:r>
            <w:proofErr w:type="spellEnd"/>
          </w:p>
        </w:tc>
      </w:tr>
      <w:tr w:rsidR="00610415" w:rsidRPr="005218F3" w14:paraId="279A9957" w14:textId="77777777" w:rsidTr="003A3502">
        <w:trPr>
          <w:divId w:val="307562083"/>
          <w:trHeight w:val="397"/>
        </w:trPr>
        <w:tc>
          <w:tcPr>
            <w:tcW w:w="5000" w:type="pct"/>
            <w:gridSpan w:val="8"/>
            <w:shd w:val="clear" w:color="auto" w:fill="FFF2CC" w:themeFill="accent4" w:themeFillTint="33"/>
            <w:tcMar>
              <w:top w:w="0" w:type="dxa"/>
              <w:left w:w="57" w:type="dxa"/>
              <w:bottom w:w="0" w:type="dxa"/>
              <w:right w:w="57" w:type="dxa"/>
            </w:tcMar>
            <w:vAlign w:val="center"/>
          </w:tcPr>
          <w:p w14:paraId="2EAC6B3C" w14:textId="14181B9D" w:rsidR="008507DD" w:rsidRPr="005218F3" w:rsidRDefault="008507DD" w:rsidP="008507DD">
            <w:pPr>
              <w:pStyle w:val="10"/>
              <w:keepLines/>
              <w:widowControl w:val="0"/>
              <w:suppressAutoHyphens/>
              <w:spacing w:before="0" w:beforeAutospacing="0" w:after="0" w:afterAutospacing="0"/>
              <w:ind w:left="91" w:right="123" w:firstLine="170"/>
              <w:contextualSpacing/>
              <w:jc w:val="center"/>
              <w:rPr>
                <w:sz w:val="20"/>
                <w:szCs w:val="20"/>
              </w:rPr>
            </w:pPr>
            <w:proofErr w:type="spellStart"/>
            <w:r w:rsidRPr="005218F3">
              <w:rPr>
                <w:b/>
                <w:sz w:val="20"/>
                <w:szCs w:val="20"/>
              </w:rPr>
              <w:t>Йўл</w:t>
            </w:r>
            <w:proofErr w:type="spellEnd"/>
            <w:r w:rsidRPr="005218F3">
              <w:rPr>
                <w:b/>
                <w:sz w:val="20"/>
                <w:szCs w:val="20"/>
              </w:rPr>
              <w:t xml:space="preserve"> </w:t>
            </w:r>
            <w:proofErr w:type="spellStart"/>
            <w:r w:rsidRPr="005218F3">
              <w:rPr>
                <w:b/>
                <w:sz w:val="20"/>
                <w:szCs w:val="20"/>
              </w:rPr>
              <w:t>харитасида</w:t>
            </w:r>
            <w:proofErr w:type="spellEnd"/>
            <w:r w:rsidRPr="005218F3">
              <w:rPr>
                <w:b/>
                <w:sz w:val="20"/>
                <w:szCs w:val="20"/>
              </w:rPr>
              <w:t xml:space="preserve"> </w:t>
            </w:r>
            <w:proofErr w:type="spellStart"/>
            <w:r w:rsidRPr="005218F3">
              <w:rPr>
                <w:b/>
                <w:sz w:val="20"/>
                <w:szCs w:val="20"/>
              </w:rPr>
              <w:t>Халқ</w:t>
            </w:r>
            <w:proofErr w:type="spellEnd"/>
            <w:r w:rsidRPr="005218F3">
              <w:rPr>
                <w:b/>
                <w:sz w:val="20"/>
                <w:szCs w:val="20"/>
              </w:rPr>
              <w:t xml:space="preserve"> </w:t>
            </w:r>
            <w:proofErr w:type="spellStart"/>
            <w:r w:rsidRPr="005218F3">
              <w:rPr>
                <w:b/>
                <w:sz w:val="20"/>
                <w:szCs w:val="20"/>
              </w:rPr>
              <w:t>таълими</w:t>
            </w:r>
            <w:proofErr w:type="spellEnd"/>
            <w:r w:rsidRPr="005218F3">
              <w:rPr>
                <w:b/>
                <w:sz w:val="20"/>
                <w:szCs w:val="20"/>
              </w:rPr>
              <w:t xml:space="preserve"> </w:t>
            </w:r>
            <w:proofErr w:type="spellStart"/>
            <w:r w:rsidRPr="005218F3">
              <w:rPr>
                <w:b/>
                <w:sz w:val="20"/>
                <w:szCs w:val="20"/>
              </w:rPr>
              <w:t>вазирлигига</w:t>
            </w:r>
            <w:proofErr w:type="spellEnd"/>
            <w:r w:rsidRPr="005218F3">
              <w:rPr>
                <w:b/>
                <w:sz w:val="20"/>
                <w:szCs w:val="20"/>
              </w:rPr>
              <w:t xml:space="preserve"> </w:t>
            </w:r>
            <w:proofErr w:type="spellStart"/>
            <w:r w:rsidRPr="005218F3">
              <w:rPr>
                <w:b/>
                <w:sz w:val="20"/>
                <w:szCs w:val="20"/>
              </w:rPr>
              <w:t>бевосита</w:t>
            </w:r>
            <w:proofErr w:type="spellEnd"/>
            <w:r w:rsidRPr="005218F3">
              <w:rPr>
                <w:b/>
                <w:sz w:val="20"/>
                <w:szCs w:val="20"/>
              </w:rPr>
              <w:t xml:space="preserve"> </w:t>
            </w:r>
            <w:proofErr w:type="spellStart"/>
            <w:r w:rsidRPr="005218F3">
              <w:rPr>
                <w:b/>
                <w:sz w:val="20"/>
                <w:szCs w:val="20"/>
              </w:rPr>
              <w:t>юклатилган</w:t>
            </w:r>
            <w:proofErr w:type="spellEnd"/>
            <w:r w:rsidRPr="005218F3">
              <w:rPr>
                <w:b/>
                <w:sz w:val="20"/>
                <w:szCs w:val="20"/>
              </w:rPr>
              <w:t xml:space="preserve"> </w:t>
            </w:r>
            <w:proofErr w:type="spellStart"/>
            <w:r w:rsidRPr="005218F3">
              <w:rPr>
                <w:b/>
                <w:sz w:val="20"/>
                <w:szCs w:val="20"/>
              </w:rPr>
              <w:t>топшириқлар</w:t>
            </w:r>
            <w:proofErr w:type="spellEnd"/>
          </w:p>
        </w:tc>
      </w:tr>
      <w:tr w:rsidR="00610415" w:rsidRPr="00D552DB" w14:paraId="4C50BEBA" w14:textId="77777777" w:rsidTr="00797921">
        <w:trPr>
          <w:divId w:val="307562083"/>
          <w:trHeight w:val="2536"/>
        </w:trPr>
        <w:tc>
          <w:tcPr>
            <w:tcW w:w="178" w:type="pct"/>
            <w:vMerge w:val="restart"/>
            <w:shd w:val="clear" w:color="auto" w:fill="FFFFFF" w:themeFill="background1"/>
            <w:tcMar>
              <w:top w:w="0" w:type="dxa"/>
              <w:left w:w="57" w:type="dxa"/>
              <w:bottom w:w="0" w:type="dxa"/>
              <w:right w:w="57" w:type="dxa"/>
            </w:tcMar>
          </w:tcPr>
          <w:p w14:paraId="20EC08F4" w14:textId="0131002D" w:rsidR="000407A0" w:rsidRPr="0045692A" w:rsidRDefault="000407A0" w:rsidP="008507DD">
            <w:pPr>
              <w:keepLines/>
              <w:widowControl w:val="0"/>
              <w:shd w:val="clear" w:color="auto" w:fill="FFFFFF"/>
              <w:suppressAutoHyphens/>
              <w:contextualSpacing/>
              <w:jc w:val="center"/>
              <w:rPr>
                <w:b/>
                <w:sz w:val="20"/>
                <w:szCs w:val="20"/>
              </w:rPr>
            </w:pPr>
            <w:r w:rsidRPr="0045692A">
              <w:rPr>
                <w:b/>
                <w:sz w:val="20"/>
                <w:szCs w:val="20"/>
              </w:rPr>
              <w:t>1 (199)</w:t>
            </w:r>
          </w:p>
        </w:tc>
        <w:tc>
          <w:tcPr>
            <w:tcW w:w="904" w:type="pct"/>
            <w:vMerge w:val="restart"/>
            <w:shd w:val="clear" w:color="auto" w:fill="FFFFFF" w:themeFill="background1"/>
            <w:tcMar>
              <w:top w:w="0" w:type="dxa"/>
              <w:left w:w="57" w:type="dxa"/>
              <w:bottom w:w="0" w:type="dxa"/>
              <w:right w:w="57" w:type="dxa"/>
            </w:tcMar>
          </w:tcPr>
          <w:p w14:paraId="1A2041A0" w14:textId="247CCF85" w:rsidR="000407A0" w:rsidRPr="0045692A" w:rsidRDefault="000407A0" w:rsidP="008507DD">
            <w:pPr>
              <w:keepLines/>
              <w:widowControl w:val="0"/>
              <w:suppressAutoHyphens/>
              <w:ind w:firstLine="322"/>
              <w:contextualSpacing/>
              <w:jc w:val="both"/>
              <w:rPr>
                <w:spacing w:val="-8"/>
                <w:sz w:val="20"/>
                <w:szCs w:val="20"/>
              </w:rPr>
            </w:pPr>
            <w:proofErr w:type="spellStart"/>
            <w:r w:rsidRPr="0045692A">
              <w:rPr>
                <w:sz w:val="20"/>
                <w:szCs w:val="20"/>
              </w:rPr>
              <w:t>Умумтаълим</w:t>
            </w:r>
            <w:proofErr w:type="spellEnd"/>
            <w:r w:rsidRPr="0045692A">
              <w:rPr>
                <w:sz w:val="20"/>
                <w:szCs w:val="20"/>
              </w:rPr>
              <w:t xml:space="preserve"> </w:t>
            </w:r>
            <w:proofErr w:type="spellStart"/>
            <w:r w:rsidRPr="0045692A">
              <w:rPr>
                <w:sz w:val="20"/>
                <w:szCs w:val="20"/>
              </w:rPr>
              <w:t>мактаблари</w:t>
            </w:r>
            <w:proofErr w:type="spellEnd"/>
            <w:r w:rsidRPr="0045692A">
              <w:rPr>
                <w:sz w:val="20"/>
                <w:szCs w:val="20"/>
              </w:rPr>
              <w:t xml:space="preserve"> </w:t>
            </w:r>
            <w:proofErr w:type="spellStart"/>
            <w:r w:rsidRPr="0045692A">
              <w:rPr>
                <w:sz w:val="20"/>
                <w:szCs w:val="20"/>
              </w:rPr>
              <w:t>касб</w:t>
            </w:r>
            <w:proofErr w:type="spellEnd"/>
            <w:r w:rsidRPr="0045692A">
              <w:rPr>
                <w:sz w:val="20"/>
                <w:szCs w:val="20"/>
              </w:rPr>
              <w:t xml:space="preserve"> </w:t>
            </w:r>
            <w:proofErr w:type="spellStart"/>
            <w:r w:rsidRPr="0045692A">
              <w:rPr>
                <w:sz w:val="20"/>
                <w:szCs w:val="20"/>
              </w:rPr>
              <w:t>ўрганиш</w:t>
            </w:r>
            <w:proofErr w:type="spellEnd"/>
            <w:r w:rsidRPr="0045692A">
              <w:rPr>
                <w:sz w:val="20"/>
                <w:szCs w:val="20"/>
              </w:rPr>
              <w:t xml:space="preserve"> </w:t>
            </w:r>
            <w:proofErr w:type="spellStart"/>
            <w:r w:rsidRPr="0045692A">
              <w:rPr>
                <w:sz w:val="20"/>
                <w:szCs w:val="20"/>
              </w:rPr>
              <w:t>истагидаги</w:t>
            </w:r>
            <w:proofErr w:type="spellEnd"/>
            <w:r w:rsidRPr="0045692A">
              <w:rPr>
                <w:sz w:val="20"/>
                <w:szCs w:val="20"/>
              </w:rPr>
              <w:t xml:space="preserve"> </w:t>
            </w:r>
            <w:proofErr w:type="spellStart"/>
            <w:r w:rsidRPr="0045692A">
              <w:rPr>
                <w:sz w:val="20"/>
                <w:szCs w:val="20"/>
              </w:rPr>
              <w:t>битирувчиларини</w:t>
            </w:r>
            <w:proofErr w:type="spellEnd"/>
            <w:r w:rsidRPr="0045692A">
              <w:rPr>
                <w:sz w:val="20"/>
                <w:szCs w:val="20"/>
              </w:rPr>
              <w:t xml:space="preserve"> </w:t>
            </w:r>
            <w:proofErr w:type="spellStart"/>
            <w:r w:rsidRPr="0045692A">
              <w:rPr>
                <w:sz w:val="20"/>
                <w:szCs w:val="20"/>
              </w:rPr>
              <w:t>давлат</w:t>
            </w:r>
            <w:proofErr w:type="spellEnd"/>
            <w:r w:rsidRPr="0045692A">
              <w:rPr>
                <w:sz w:val="20"/>
                <w:szCs w:val="20"/>
              </w:rPr>
              <w:t xml:space="preserve"> </w:t>
            </w:r>
            <w:proofErr w:type="spellStart"/>
            <w:r w:rsidRPr="0045692A">
              <w:rPr>
                <w:sz w:val="20"/>
                <w:szCs w:val="20"/>
              </w:rPr>
              <w:t>томонидан</w:t>
            </w:r>
            <w:proofErr w:type="spellEnd"/>
            <w:r w:rsidRPr="0045692A">
              <w:rPr>
                <w:sz w:val="20"/>
                <w:szCs w:val="20"/>
              </w:rPr>
              <w:t xml:space="preserve"> </w:t>
            </w:r>
            <w:proofErr w:type="spellStart"/>
            <w:r w:rsidRPr="0045692A">
              <w:rPr>
                <w:sz w:val="20"/>
                <w:szCs w:val="20"/>
              </w:rPr>
              <w:t>камида</w:t>
            </w:r>
            <w:proofErr w:type="spellEnd"/>
            <w:r w:rsidRPr="0045692A">
              <w:rPr>
                <w:sz w:val="20"/>
                <w:szCs w:val="20"/>
              </w:rPr>
              <w:t xml:space="preserve"> </w:t>
            </w:r>
            <w:proofErr w:type="spellStart"/>
            <w:r w:rsidRPr="0045692A">
              <w:rPr>
                <w:sz w:val="20"/>
                <w:szCs w:val="20"/>
              </w:rPr>
              <w:t>бир</w:t>
            </w:r>
            <w:proofErr w:type="spellEnd"/>
            <w:r w:rsidRPr="0045692A">
              <w:rPr>
                <w:sz w:val="20"/>
                <w:szCs w:val="20"/>
              </w:rPr>
              <w:t xml:space="preserve"> </w:t>
            </w:r>
            <w:proofErr w:type="spellStart"/>
            <w:r w:rsidRPr="0045692A">
              <w:rPr>
                <w:sz w:val="20"/>
                <w:szCs w:val="20"/>
              </w:rPr>
              <w:t>касбни</w:t>
            </w:r>
            <w:proofErr w:type="spellEnd"/>
            <w:r w:rsidRPr="0045692A">
              <w:rPr>
                <w:sz w:val="20"/>
                <w:szCs w:val="20"/>
              </w:rPr>
              <w:t xml:space="preserve"> </w:t>
            </w:r>
            <w:proofErr w:type="spellStart"/>
            <w:r w:rsidRPr="0045692A">
              <w:rPr>
                <w:sz w:val="20"/>
                <w:szCs w:val="20"/>
              </w:rPr>
              <w:t>эгаллашига</w:t>
            </w:r>
            <w:proofErr w:type="spellEnd"/>
            <w:r w:rsidRPr="0045692A">
              <w:rPr>
                <w:sz w:val="20"/>
                <w:szCs w:val="20"/>
              </w:rPr>
              <w:t xml:space="preserve"> </w:t>
            </w:r>
            <w:proofErr w:type="spellStart"/>
            <w:r w:rsidRPr="0045692A">
              <w:rPr>
                <w:sz w:val="20"/>
                <w:szCs w:val="20"/>
              </w:rPr>
              <w:t>кўмаклашувчи</w:t>
            </w:r>
            <w:proofErr w:type="spellEnd"/>
            <w:r w:rsidRPr="0045692A">
              <w:rPr>
                <w:sz w:val="20"/>
                <w:szCs w:val="20"/>
              </w:rPr>
              <w:t xml:space="preserve"> </w:t>
            </w:r>
            <w:proofErr w:type="spellStart"/>
            <w:r w:rsidRPr="0045692A">
              <w:rPr>
                <w:sz w:val="20"/>
                <w:szCs w:val="20"/>
              </w:rPr>
              <w:t>тизимни</w:t>
            </w:r>
            <w:proofErr w:type="spellEnd"/>
            <w:r w:rsidRPr="0045692A">
              <w:rPr>
                <w:sz w:val="20"/>
                <w:szCs w:val="20"/>
              </w:rPr>
              <w:t xml:space="preserve"> </w:t>
            </w:r>
            <w:proofErr w:type="spellStart"/>
            <w:r w:rsidRPr="0045692A">
              <w:rPr>
                <w:sz w:val="20"/>
                <w:szCs w:val="20"/>
              </w:rPr>
              <w:t>жорий</w:t>
            </w:r>
            <w:proofErr w:type="spellEnd"/>
            <w:r w:rsidRPr="0045692A">
              <w:rPr>
                <w:sz w:val="20"/>
                <w:szCs w:val="20"/>
              </w:rPr>
              <w:t xml:space="preserve"> </w:t>
            </w:r>
            <w:proofErr w:type="spellStart"/>
            <w:r w:rsidRPr="0045692A">
              <w:rPr>
                <w:sz w:val="20"/>
                <w:szCs w:val="20"/>
              </w:rPr>
              <w:t>этиш</w:t>
            </w:r>
            <w:proofErr w:type="spellEnd"/>
            <w:r w:rsidRPr="0045692A">
              <w:rPr>
                <w:sz w:val="20"/>
                <w:szCs w:val="20"/>
              </w:rPr>
              <w:t xml:space="preserve"> </w:t>
            </w:r>
            <w:proofErr w:type="spellStart"/>
            <w:r w:rsidRPr="0045692A">
              <w:rPr>
                <w:sz w:val="20"/>
                <w:szCs w:val="20"/>
              </w:rPr>
              <w:t>бўйича</w:t>
            </w:r>
            <w:proofErr w:type="spellEnd"/>
            <w:r w:rsidRPr="0045692A">
              <w:rPr>
                <w:sz w:val="20"/>
                <w:szCs w:val="20"/>
              </w:rPr>
              <w:t xml:space="preserve"> </w:t>
            </w:r>
            <w:proofErr w:type="spellStart"/>
            <w:r w:rsidRPr="0045692A">
              <w:rPr>
                <w:sz w:val="20"/>
                <w:szCs w:val="20"/>
              </w:rPr>
              <w:t>таклифларни</w:t>
            </w:r>
            <w:proofErr w:type="spellEnd"/>
            <w:r w:rsidRPr="0045692A">
              <w:rPr>
                <w:sz w:val="20"/>
                <w:szCs w:val="20"/>
              </w:rPr>
              <w:t xml:space="preserve"> </w:t>
            </w:r>
            <w:proofErr w:type="spellStart"/>
            <w:r w:rsidRPr="0045692A">
              <w:rPr>
                <w:sz w:val="20"/>
                <w:szCs w:val="20"/>
              </w:rPr>
              <w:t>киритиш</w:t>
            </w:r>
            <w:proofErr w:type="spellEnd"/>
            <w:r w:rsidRPr="0045692A">
              <w:rPr>
                <w:sz w:val="20"/>
                <w:szCs w:val="20"/>
              </w:rPr>
              <w:t>.</w:t>
            </w:r>
          </w:p>
        </w:tc>
        <w:tc>
          <w:tcPr>
            <w:tcW w:w="903" w:type="pct"/>
            <w:shd w:val="clear" w:color="auto" w:fill="FFFFFF" w:themeFill="background1"/>
            <w:tcMar>
              <w:top w:w="0" w:type="dxa"/>
              <w:left w:w="57" w:type="dxa"/>
              <w:bottom w:w="0" w:type="dxa"/>
              <w:right w:w="57" w:type="dxa"/>
            </w:tcMar>
          </w:tcPr>
          <w:p w14:paraId="62824774" w14:textId="792F2F2A" w:rsidR="000407A0" w:rsidRPr="0045692A" w:rsidRDefault="000407A0" w:rsidP="000407A0">
            <w:pPr>
              <w:keepLines/>
              <w:widowControl w:val="0"/>
              <w:suppressAutoHyphens/>
              <w:ind w:firstLine="228"/>
              <w:contextualSpacing/>
              <w:jc w:val="both"/>
              <w:rPr>
                <w:sz w:val="20"/>
                <w:szCs w:val="20"/>
              </w:rPr>
            </w:pPr>
            <w:r w:rsidRPr="0045692A">
              <w:rPr>
                <w:bCs/>
                <w:sz w:val="20"/>
                <w:szCs w:val="20"/>
              </w:rPr>
              <w:t>1. </w:t>
            </w:r>
            <w:proofErr w:type="spellStart"/>
            <w:r w:rsidRPr="0045692A">
              <w:rPr>
                <w:sz w:val="20"/>
                <w:szCs w:val="20"/>
              </w:rPr>
              <w:t>Умумтаълим</w:t>
            </w:r>
            <w:proofErr w:type="spellEnd"/>
            <w:r w:rsidRPr="0045692A">
              <w:rPr>
                <w:sz w:val="20"/>
                <w:szCs w:val="20"/>
              </w:rPr>
              <w:t xml:space="preserve"> </w:t>
            </w:r>
            <w:proofErr w:type="spellStart"/>
            <w:r w:rsidRPr="0045692A">
              <w:rPr>
                <w:sz w:val="20"/>
                <w:szCs w:val="20"/>
              </w:rPr>
              <w:t>мактабларининг</w:t>
            </w:r>
            <w:proofErr w:type="spellEnd"/>
            <w:r w:rsidRPr="0045692A">
              <w:rPr>
                <w:sz w:val="20"/>
                <w:szCs w:val="20"/>
              </w:rPr>
              <w:t xml:space="preserve"> </w:t>
            </w:r>
            <w:proofErr w:type="spellStart"/>
            <w:r w:rsidRPr="0045692A">
              <w:rPr>
                <w:sz w:val="20"/>
                <w:szCs w:val="20"/>
              </w:rPr>
              <w:t>юқори</w:t>
            </w:r>
            <w:proofErr w:type="spellEnd"/>
            <w:r w:rsidRPr="0045692A">
              <w:rPr>
                <w:sz w:val="20"/>
                <w:szCs w:val="20"/>
              </w:rPr>
              <w:t xml:space="preserve"> </w:t>
            </w:r>
            <w:proofErr w:type="spellStart"/>
            <w:r w:rsidRPr="0045692A">
              <w:rPr>
                <w:sz w:val="20"/>
                <w:szCs w:val="20"/>
              </w:rPr>
              <w:t>синф</w:t>
            </w:r>
            <w:proofErr w:type="spellEnd"/>
            <w:r w:rsidRPr="0045692A">
              <w:rPr>
                <w:sz w:val="20"/>
                <w:szCs w:val="20"/>
              </w:rPr>
              <w:t xml:space="preserve"> </w:t>
            </w:r>
            <w:proofErr w:type="spellStart"/>
            <w:r w:rsidRPr="0045692A">
              <w:rPr>
                <w:sz w:val="20"/>
                <w:szCs w:val="20"/>
              </w:rPr>
              <w:t>ўқувчилари</w:t>
            </w:r>
            <w:proofErr w:type="spellEnd"/>
            <w:r w:rsidRPr="0045692A">
              <w:rPr>
                <w:sz w:val="20"/>
                <w:szCs w:val="20"/>
              </w:rPr>
              <w:t xml:space="preserve"> </w:t>
            </w:r>
            <w:proofErr w:type="spellStart"/>
            <w:r w:rsidRPr="0045692A">
              <w:rPr>
                <w:sz w:val="20"/>
                <w:szCs w:val="20"/>
              </w:rPr>
              <w:t>таркибидан</w:t>
            </w:r>
            <w:proofErr w:type="spellEnd"/>
            <w:r w:rsidRPr="0045692A">
              <w:rPr>
                <w:sz w:val="20"/>
                <w:szCs w:val="20"/>
              </w:rPr>
              <w:t xml:space="preserve"> </w:t>
            </w:r>
            <w:proofErr w:type="spellStart"/>
            <w:r w:rsidRPr="0045692A">
              <w:rPr>
                <w:sz w:val="20"/>
                <w:szCs w:val="20"/>
              </w:rPr>
              <w:t>касб-ҳунар</w:t>
            </w:r>
            <w:proofErr w:type="spellEnd"/>
            <w:r w:rsidRPr="0045692A">
              <w:rPr>
                <w:sz w:val="20"/>
                <w:szCs w:val="20"/>
              </w:rPr>
              <w:t xml:space="preserve"> </w:t>
            </w:r>
            <w:proofErr w:type="spellStart"/>
            <w:r w:rsidRPr="0045692A">
              <w:rPr>
                <w:sz w:val="20"/>
                <w:szCs w:val="20"/>
              </w:rPr>
              <w:t>ўрганиш</w:t>
            </w:r>
            <w:proofErr w:type="spellEnd"/>
            <w:r w:rsidRPr="0045692A">
              <w:rPr>
                <w:sz w:val="20"/>
                <w:szCs w:val="20"/>
              </w:rPr>
              <w:t xml:space="preserve"> </w:t>
            </w:r>
            <w:proofErr w:type="spellStart"/>
            <w:r w:rsidRPr="0045692A">
              <w:rPr>
                <w:sz w:val="20"/>
                <w:szCs w:val="20"/>
              </w:rPr>
              <w:t>истагида</w:t>
            </w:r>
            <w:proofErr w:type="spellEnd"/>
            <w:r w:rsidRPr="0045692A">
              <w:rPr>
                <w:sz w:val="20"/>
                <w:szCs w:val="20"/>
              </w:rPr>
              <w:t xml:space="preserve"> </w:t>
            </w:r>
            <w:proofErr w:type="spellStart"/>
            <w:r w:rsidRPr="0045692A">
              <w:rPr>
                <w:sz w:val="20"/>
                <w:szCs w:val="20"/>
              </w:rPr>
              <w:t>бўлганларини</w:t>
            </w:r>
            <w:proofErr w:type="spellEnd"/>
            <w:r w:rsidRPr="0045692A">
              <w:rPr>
                <w:sz w:val="20"/>
                <w:szCs w:val="20"/>
              </w:rPr>
              <w:t xml:space="preserve"> </w:t>
            </w:r>
            <w:proofErr w:type="spellStart"/>
            <w:r w:rsidRPr="0045692A">
              <w:rPr>
                <w:sz w:val="20"/>
                <w:szCs w:val="20"/>
              </w:rPr>
              <w:t>аниқлаш</w:t>
            </w:r>
            <w:proofErr w:type="spellEnd"/>
            <w:r w:rsidRPr="0045692A">
              <w:rPr>
                <w:sz w:val="20"/>
                <w:szCs w:val="20"/>
              </w:rPr>
              <w:t xml:space="preserve"> </w:t>
            </w:r>
            <w:proofErr w:type="spellStart"/>
            <w:r w:rsidRPr="0045692A">
              <w:rPr>
                <w:sz w:val="20"/>
                <w:szCs w:val="20"/>
              </w:rPr>
              <w:t>ва</w:t>
            </w:r>
            <w:proofErr w:type="spellEnd"/>
            <w:r w:rsidRPr="0045692A">
              <w:rPr>
                <w:sz w:val="20"/>
                <w:szCs w:val="20"/>
              </w:rPr>
              <w:t xml:space="preserve"> </w:t>
            </w:r>
            <w:proofErr w:type="spellStart"/>
            <w:r w:rsidRPr="0045692A">
              <w:rPr>
                <w:sz w:val="20"/>
                <w:szCs w:val="20"/>
              </w:rPr>
              <w:t>касб-</w:t>
            </w:r>
            <w:r w:rsidRPr="0045692A">
              <w:rPr>
                <w:spacing w:val="-10"/>
                <w:sz w:val="20"/>
                <w:szCs w:val="20"/>
              </w:rPr>
              <w:t>ҳунарга</w:t>
            </w:r>
            <w:proofErr w:type="spellEnd"/>
            <w:r w:rsidRPr="0045692A">
              <w:rPr>
                <w:spacing w:val="-10"/>
                <w:sz w:val="20"/>
                <w:szCs w:val="20"/>
              </w:rPr>
              <w:t xml:space="preserve"> </w:t>
            </w:r>
            <w:proofErr w:type="spellStart"/>
            <w:r w:rsidRPr="0045692A">
              <w:rPr>
                <w:spacing w:val="-10"/>
                <w:sz w:val="20"/>
                <w:szCs w:val="20"/>
              </w:rPr>
              <w:t>ўқитиш</w:t>
            </w:r>
            <w:proofErr w:type="spellEnd"/>
            <w:r w:rsidRPr="0045692A">
              <w:rPr>
                <w:spacing w:val="-10"/>
                <w:sz w:val="20"/>
                <w:szCs w:val="20"/>
              </w:rPr>
              <w:t xml:space="preserve"> </w:t>
            </w:r>
            <w:proofErr w:type="spellStart"/>
            <w:r w:rsidRPr="0045692A">
              <w:rPr>
                <w:spacing w:val="-10"/>
                <w:sz w:val="20"/>
                <w:szCs w:val="20"/>
              </w:rPr>
              <w:t>имкониятларини</w:t>
            </w:r>
            <w:proofErr w:type="spellEnd"/>
            <w:r w:rsidRPr="0045692A">
              <w:rPr>
                <w:sz w:val="20"/>
                <w:szCs w:val="20"/>
              </w:rPr>
              <w:t xml:space="preserve"> </w:t>
            </w:r>
            <w:proofErr w:type="spellStart"/>
            <w:r w:rsidRPr="0045692A">
              <w:rPr>
                <w:sz w:val="20"/>
                <w:szCs w:val="20"/>
              </w:rPr>
              <w:t>таҳлил</w:t>
            </w:r>
            <w:proofErr w:type="spellEnd"/>
            <w:r w:rsidRPr="0045692A">
              <w:rPr>
                <w:sz w:val="20"/>
                <w:szCs w:val="20"/>
              </w:rPr>
              <w:t xml:space="preserve"> </w:t>
            </w:r>
            <w:proofErr w:type="spellStart"/>
            <w:r w:rsidRPr="0045692A">
              <w:rPr>
                <w:sz w:val="20"/>
                <w:szCs w:val="20"/>
              </w:rPr>
              <w:t>қилиш</w:t>
            </w:r>
            <w:proofErr w:type="spellEnd"/>
            <w:r w:rsidRPr="0045692A">
              <w:rPr>
                <w:sz w:val="20"/>
                <w:szCs w:val="20"/>
              </w:rPr>
              <w:t xml:space="preserve"> </w:t>
            </w:r>
            <w:proofErr w:type="spellStart"/>
            <w:r w:rsidRPr="0045692A">
              <w:rPr>
                <w:sz w:val="20"/>
                <w:szCs w:val="20"/>
              </w:rPr>
              <w:t>ҳамда</w:t>
            </w:r>
            <w:proofErr w:type="spellEnd"/>
            <w:r w:rsidRPr="0045692A">
              <w:rPr>
                <w:sz w:val="20"/>
                <w:szCs w:val="20"/>
              </w:rPr>
              <w:t xml:space="preserve"> </w:t>
            </w:r>
            <w:proofErr w:type="spellStart"/>
            <w:r w:rsidRPr="0045692A">
              <w:rPr>
                <w:sz w:val="20"/>
                <w:szCs w:val="20"/>
              </w:rPr>
              <w:t>бу</w:t>
            </w:r>
            <w:proofErr w:type="spellEnd"/>
            <w:r w:rsidRPr="0045692A">
              <w:rPr>
                <w:sz w:val="20"/>
                <w:szCs w:val="20"/>
              </w:rPr>
              <w:t xml:space="preserve"> </w:t>
            </w:r>
            <w:proofErr w:type="spellStart"/>
            <w:r w:rsidRPr="0045692A">
              <w:rPr>
                <w:sz w:val="20"/>
                <w:szCs w:val="20"/>
              </w:rPr>
              <w:t>борада</w:t>
            </w:r>
            <w:proofErr w:type="spellEnd"/>
            <w:r w:rsidRPr="0045692A">
              <w:rPr>
                <w:sz w:val="20"/>
                <w:szCs w:val="20"/>
              </w:rPr>
              <w:t xml:space="preserve"> </w:t>
            </w:r>
            <w:proofErr w:type="spellStart"/>
            <w:r w:rsidRPr="0045692A">
              <w:rPr>
                <w:sz w:val="20"/>
                <w:szCs w:val="20"/>
              </w:rPr>
              <w:t>илғор</w:t>
            </w:r>
            <w:proofErr w:type="spellEnd"/>
            <w:r w:rsidRPr="0045692A">
              <w:rPr>
                <w:sz w:val="20"/>
                <w:szCs w:val="20"/>
              </w:rPr>
              <w:t xml:space="preserve"> </w:t>
            </w:r>
            <w:proofErr w:type="spellStart"/>
            <w:r w:rsidRPr="0045692A">
              <w:rPr>
                <w:sz w:val="20"/>
                <w:szCs w:val="20"/>
              </w:rPr>
              <w:t>хорижий</w:t>
            </w:r>
            <w:proofErr w:type="spellEnd"/>
            <w:r w:rsidRPr="0045692A">
              <w:rPr>
                <w:sz w:val="20"/>
                <w:szCs w:val="20"/>
              </w:rPr>
              <w:t xml:space="preserve"> </w:t>
            </w:r>
            <w:proofErr w:type="spellStart"/>
            <w:r w:rsidRPr="0045692A">
              <w:rPr>
                <w:sz w:val="20"/>
                <w:szCs w:val="20"/>
              </w:rPr>
              <w:t>тажрибани</w:t>
            </w:r>
            <w:proofErr w:type="spellEnd"/>
            <w:r w:rsidRPr="0045692A">
              <w:rPr>
                <w:sz w:val="20"/>
                <w:szCs w:val="20"/>
              </w:rPr>
              <w:t xml:space="preserve"> </w:t>
            </w:r>
            <w:proofErr w:type="spellStart"/>
            <w:r w:rsidRPr="0045692A">
              <w:rPr>
                <w:sz w:val="20"/>
                <w:szCs w:val="20"/>
              </w:rPr>
              <w:t>ўрганиш</w:t>
            </w:r>
            <w:proofErr w:type="spellEnd"/>
            <w:r w:rsidRPr="0045692A">
              <w:rPr>
                <w:sz w:val="20"/>
                <w:szCs w:val="20"/>
              </w:rPr>
              <w:t>.</w:t>
            </w:r>
          </w:p>
        </w:tc>
        <w:tc>
          <w:tcPr>
            <w:tcW w:w="407" w:type="pct"/>
            <w:vMerge w:val="restart"/>
            <w:shd w:val="clear" w:color="auto" w:fill="FFFFFF" w:themeFill="background1"/>
            <w:tcMar>
              <w:top w:w="0" w:type="dxa"/>
              <w:left w:w="57" w:type="dxa"/>
              <w:bottom w:w="0" w:type="dxa"/>
              <w:right w:w="57" w:type="dxa"/>
            </w:tcMar>
          </w:tcPr>
          <w:p w14:paraId="3AFC0D0D" w14:textId="2BF92FD8" w:rsidR="000407A0" w:rsidRPr="0045692A" w:rsidRDefault="000407A0" w:rsidP="008507DD">
            <w:pPr>
              <w:keepLines/>
              <w:widowControl w:val="0"/>
              <w:suppressAutoHyphens/>
              <w:contextualSpacing/>
              <w:jc w:val="center"/>
              <w:rPr>
                <w:sz w:val="20"/>
                <w:szCs w:val="20"/>
              </w:rPr>
            </w:pPr>
            <w:r w:rsidRPr="0045692A">
              <w:rPr>
                <w:sz w:val="20"/>
                <w:szCs w:val="20"/>
              </w:rPr>
              <w:t xml:space="preserve">Амалий </w:t>
            </w:r>
            <w:proofErr w:type="spellStart"/>
            <w:r w:rsidRPr="0045692A">
              <w:rPr>
                <w:sz w:val="20"/>
                <w:szCs w:val="20"/>
              </w:rPr>
              <w:t>чора-тадбирлар</w:t>
            </w:r>
            <w:proofErr w:type="spellEnd"/>
          </w:p>
        </w:tc>
        <w:tc>
          <w:tcPr>
            <w:tcW w:w="361" w:type="pct"/>
            <w:shd w:val="clear" w:color="auto" w:fill="FFFFFF" w:themeFill="background1"/>
            <w:tcMar>
              <w:top w:w="0" w:type="dxa"/>
              <w:left w:w="57" w:type="dxa"/>
              <w:bottom w:w="0" w:type="dxa"/>
              <w:right w:w="57" w:type="dxa"/>
            </w:tcMar>
          </w:tcPr>
          <w:p w14:paraId="70C11B32" w14:textId="3442B481" w:rsidR="000407A0" w:rsidRPr="0045692A" w:rsidRDefault="000407A0" w:rsidP="008507DD">
            <w:pPr>
              <w:keepLines/>
              <w:widowControl w:val="0"/>
              <w:suppressAutoHyphens/>
              <w:contextualSpacing/>
              <w:jc w:val="center"/>
              <w:rPr>
                <w:sz w:val="20"/>
                <w:szCs w:val="20"/>
              </w:rPr>
            </w:pPr>
            <w:r w:rsidRPr="0045692A">
              <w:rPr>
                <w:sz w:val="20"/>
                <w:szCs w:val="20"/>
              </w:rPr>
              <w:t xml:space="preserve">2022 </w:t>
            </w:r>
            <w:proofErr w:type="spellStart"/>
            <w:r w:rsidRPr="0045692A">
              <w:rPr>
                <w:sz w:val="20"/>
                <w:szCs w:val="20"/>
              </w:rPr>
              <w:t>йил</w:t>
            </w:r>
            <w:proofErr w:type="spellEnd"/>
            <w:r w:rsidRPr="0045692A">
              <w:rPr>
                <w:sz w:val="20"/>
                <w:szCs w:val="20"/>
              </w:rPr>
              <w:t xml:space="preserve"> </w:t>
            </w:r>
            <w:r w:rsidRPr="0045692A">
              <w:rPr>
                <w:sz w:val="20"/>
                <w:szCs w:val="20"/>
              </w:rPr>
              <w:br/>
              <w:t>март</w:t>
            </w:r>
          </w:p>
          <w:p w14:paraId="3B3D52C3" w14:textId="77777777" w:rsidR="000407A0" w:rsidRPr="0045692A" w:rsidRDefault="000407A0" w:rsidP="008507DD">
            <w:pPr>
              <w:keepLines/>
              <w:widowControl w:val="0"/>
              <w:suppressAutoHyphens/>
              <w:contextualSpacing/>
              <w:jc w:val="center"/>
              <w:rPr>
                <w:sz w:val="20"/>
                <w:szCs w:val="20"/>
              </w:rPr>
            </w:pPr>
          </w:p>
          <w:p w14:paraId="3A9CD796" w14:textId="77777777" w:rsidR="000407A0" w:rsidRPr="0045692A" w:rsidRDefault="000407A0" w:rsidP="008507DD">
            <w:pPr>
              <w:keepLines/>
              <w:widowControl w:val="0"/>
              <w:suppressAutoHyphens/>
              <w:contextualSpacing/>
              <w:jc w:val="center"/>
              <w:rPr>
                <w:sz w:val="20"/>
                <w:szCs w:val="20"/>
              </w:rPr>
            </w:pPr>
          </w:p>
          <w:p w14:paraId="2E0759AE" w14:textId="77777777" w:rsidR="000407A0" w:rsidRPr="0045692A" w:rsidRDefault="000407A0" w:rsidP="008507DD">
            <w:pPr>
              <w:keepLines/>
              <w:widowControl w:val="0"/>
              <w:suppressAutoHyphens/>
              <w:contextualSpacing/>
              <w:jc w:val="center"/>
              <w:rPr>
                <w:sz w:val="20"/>
                <w:szCs w:val="20"/>
              </w:rPr>
            </w:pPr>
          </w:p>
          <w:p w14:paraId="728D7261" w14:textId="274D9775" w:rsidR="000407A0" w:rsidRPr="0045692A" w:rsidRDefault="000407A0" w:rsidP="008507DD">
            <w:pPr>
              <w:keepLines/>
              <w:widowControl w:val="0"/>
              <w:suppressAutoHyphens/>
              <w:contextualSpacing/>
              <w:jc w:val="center"/>
              <w:rPr>
                <w:sz w:val="20"/>
                <w:szCs w:val="20"/>
              </w:rPr>
            </w:pPr>
          </w:p>
        </w:tc>
        <w:tc>
          <w:tcPr>
            <w:tcW w:w="451" w:type="pct"/>
            <w:vMerge w:val="restart"/>
            <w:shd w:val="clear" w:color="auto" w:fill="FFFFFF" w:themeFill="background1"/>
            <w:tcMar>
              <w:top w:w="0" w:type="dxa"/>
              <w:left w:w="57" w:type="dxa"/>
              <w:bottom w:w="0" w:type="dxa"/>
              <w:right w:w="57" w:type="dxa"/>
            </w:tcMar>
          </w:tcPr>
          <w:p w14:paraId="3769D818" w14:textId="77777777" w:rsidR="000407A0" w:rsidRPr="00BD7FE4" w:rsidRDefault="000407A0" w:rsidP="008507DD">
            <w:pPr>
              <w:keepLines/>
              <w:widowControl w:val="0"/>
              <w:suppressAutoHyphens/>
              <w:contextualSpacing/>
              <w:jc w:val="center"/>
              <w:rPr>
                <w:sz w:val="20"/>
                <w:szCs w:val="20"/>
                <w:lang w:val="en-US"/>
              </w:rPr>
            </w:pPr>
          </w:p>
        </w:tc>
        <w:tc>
          <w:tcPr>
            <w:tcW w:w="587" w:type="pct"/>
            <w:vMerge w:val="restart"/>
            <w:shd w:val="clear" w:color="auto" w:fill="FFFFFF" w:themeFill="background1"/>
            <w:tcMar>
              <w:top w:w="0" w:type="dxa"/>
              <w:left w:w="57" w:type="dxa"/>
              <w:bottom w:w="0" w:type="dxa"/>
              <w:right w:w="57" w:type="dxa"/>
            </w:tcMar>
          </w:tcPr>
          <w:p w14:paraId="53EC555C" w14:textId="77777777" w:rsidR="000407A0" w:rsidRPr="00797921" w:rsidRDefault="000407A0" w:rsidP="00716221">
            <w:pPr>
              <w:pStyle w:val="21"/>
              <w:shd w:val="clear" w:color="auto" w:fill="auto"/>
              <w:spacing w:after="0" w:line="240" w:lineRule="auto"/>
              <w:rPr>
                <w:rFonts w:ascii="Times New Roman" w:hAnsi="Times New Roman" w:cs="Times New Roman"/>
              </w:rPr>
            </w:pPr>
            <w:proofErr w:type="spellStart"/>
            <w:r w:rsidRPr="00797921">
              <w:rPr>
                <w:rFonts w:ascii="Times New Roman" w:hAnsi="Times New Roman" w:cs="Times New Roman"/>
              </w:rPr>
              <w:t>Халқ</w:t>
            </w:r>
            <w:proofErr w:type="spellEnd"/>
            <w:r w:rsidRPr="00797921">
              <w:rPr>
                <w:rFonts w:ascii="Times New Roman" w:hAnsi="Times New Roman" w:cs="Times New Roman"/>
              </w:rPr>
              <w:t xml:space="preserve"> </w:t>
            </w:r>
            <w:proofErr w:type="spellStart"/>
            <w:r w:rsidRPr="00797921">
              <w:rPr>
                <w:rFonts w:ascii="Times New Roman" w:hAnsi="Times New Roman" w:cs="Times New Roman"/>
              </w:rPr>
              <w:t>таълими</w:t>
            </w:r>
            <w:proofErr w:type="spellEnd"/>
            <w:r w:rsidRPr="00797921">
              <w:rPr>
                <w:rFonts w:ascii="Times New Roman" w:hAnsi="Times New Roman" w:cs="Times New Roman"/>
              </w:rPr>
              <w:t xml:space="preserve"> </w:t>
            </w:r>
            <w:proofErr w:type="spellStart"/>
            <w:r w:rsidRPr="00797921">
              <w:rPr>
                <w:rFonts w:ascii="Times New Roman" w:hAnsi="Times New Roman" w:cs="Times New Roman"/>
              </w:rPr>
              <w:t>вазирилиги</w:t>
            </w:r>
            <w:proofErr w:type="spellEnd"/>
            <w:r w:rsidRPr="00797921">
              <w:rPr>
                <w:rStyle w:val="2"/>
                <w:rFonts w:ascii="Times New Roman" w:hAnsi="Times New Roman" w:cs="Times New Roman"/>
                <w:color w:val="auto"/>
                <w:sz w:val="20"/>
                <w:szCs w:val="20"/>
              </w:rPr>
              <w:br/>
              <w:t>(</w:t>
            </w:r>
            <w:proofErr w:type="spellStart"/>
            <w:r w:rsidRPr="00797921">
              <w:rPr>
                <w:rStyle w:val="2"/>
                <w:rFonts w:ascii="Times New Roman" w:hAnsi="Times New Roman" w:cs="Times New Roman"/>
                <w:color w:val="auto"/>
                <w:sz w:val="20"/>
                <w:szCs w:val="20"/>
              </w:rPr>
              <w:t>Б.Саидов</w:t>
            </w:r>
            <w:proofErr w:type="spellEnd"/>
            <w:r w:rsidRPr="00797921">
              <w:rPr>
                <w:rStyle w:val="2"/>
                <w:rFonts w:ascii="Times New Roman" w:hAnsi="Times New Roman" w:cs="Times New Roman"/>
                <w:color w:val="auto"/>
                <w:sz w:val="20"/>
                <w:szCs w:val="20"/>
              </w:rPr>
              <w:t>)</w:t>
            </w:r>
          </w:p>
          <w:p w14:paraId="7293D713" w14:textId="22F9533A" w:rsidR="000407A0" w:rsidRPr="00797921" w:rsidRDefault="000407A0" w:rsidP="00716221">
            <w:pPr>
              <w:keepLines/>
              <w:widowControl w:val="0"/>
              <w:suppressAutoHyphens/>
              <w:contextualSpacing/>
              <w:jc w:val="center"/>
              <w:rPr>
                <w:b/>
                <w:bCs/>
                <w:sz w:val="20"/>
                <w:szCs w:val="20"/>
              </w:rPr>
            </w:pPr>
            <w:proofErr w:type="spellStart"/>
            <w:r w:rsidRPr="00797921">
              <w:rPr>
                <w:sz w:val="20"/>
                <w:szCs w:val="20"/>
              </w:rPr>
              <w:t>Бандлик</w:t>
            </w:r>
            <w:proofErr w:type="spellEnd"/>
            <w:r w:rsidRPr="00797921">
              <w:rPr>
                <w:sz w:val="20"/>
                <w:szCs w:val="20"/>
              </w:rPr>
              <w:t xml:space="preserve"> </w:t>
            </w:r>
            <w:proofErr w:type="spellStart"/>
            <w:r w:rsidRPr="00797921">
              <w:rPr>
                <w:sz w:val="20"/>
                <w:szCs w:val="20"/>
              </w:rPr>
              <w:t>ва</w:t>
            </w:r>
            <w:proofErr w:type="spellEnd"/>
            <w:r w:rsidRPr="00797921">
              <w:rPr>
                <w:sz w:val="20"/>
                <w:szCs w:val="20"/>
              </w:rPr>
              <w:t xml:space="preserve"> </w:t>
            </w:r>
            <w:proofErr w:type="spellStart"/>
            <w:r w:rsidRPr="00797921">
              <w:rPr>
                <w:sz w:val="20"/>
                <w:szCs w:val="20"/>
              </w:rPr>
              <w:t>меҳнат</w:t>
            </w:r>
            <w:proofErr w:type="spellEnd"/>
            <w:r w:rsidRPr="00797921">
              <w:rPr>
                <w:sz w:val="20"/>
                <w:szCs w:val="20"/>
              </w:rPr>
              <w:t xml:space="preserve"> </w:t>
            </w:r>
            <w:proofErr w:type="spellStart"/>
            <w:r w:rsidRPr="00797921">
              <w:rPr>
                <w:spacing w:val="-12"/>
                <w:sz w:val="20"/>
                <w:szCs w:val="20"/>
              </w:rPr>
              <w:t>муносабатлари</w:t>
            </w:r>
            <w:proofErr w:type="spellEnd"/>
            <w:r w:rsidRPr="00797921">
              <w:rPr>
                <w:spacing w:val="-12"/>
                <w:sz w:val="20"/>
                <w:szCs w:val="20"/>
              </w:rPr>
              <w:t xml:space="preserve"> </w:t>
            </w:r>
            <w:proofErr w:type="spellStart"/>
            <w:r w:rsidRPr="00797921">
              <w:rPr>
                <w:spacing w:val="-12"/>
                <w:sz w:val="20"/>
                <w:szCs w:val="20"/>
              </w:rPr>
              <w:t>вазирилиги</w:t>
            </w:r>
            <w:proofErr w:type="spellEnd"/>
            <w:r w:rsidRPr="00797921">
              <w:rPr>
                <w:sz w:val="20"/>
                <w:szCs w:val="20"/>
              </w:rPr>
              <w:t> </w:t>
            </w:r>
            <w:r w:rsidRPr="00797921">
              <w:rPr>
                <w:sz w:val="20"/>
                <w:szCs w:val="20"/>
              </w:rPr>
              <w:br/>
              <w:t>(</w:t>
            </w:r>
            <w:proofErr w:type="spellStart"/>
            <w:r w:rsidRPr="00797921">
              <w:rPr>
                <w:b/>
                <w:sz w:val="20"/>
                <w:szCs w:val="20"/>
              </w:rPr>
              <w:t>Н</w:t>
            </w:r>
            <w:r w:rsidRPr="00797921">
              <w:rPr>
                <w:sz w:val="20"/>
                <w:szCs w:val="20"/>
              </w:rPr>
              <w:t>.</w:t>
            </w:r>
            <w:r w:rsidRPr="00797921">
              <w:rPr>
                <w:rStyle w:val="2"/>
                <w:rFonts w:ascii="Times New Roman" w:hAnsi="Times New Roman" w:cs="Times New Roman"/>
                <w:color w:val="auto"/>
                <w:sz w:val="20"/>
                <w:szCs w:val="20"/>
              </w:rPr>
              <w:t>Хусанов</w:t>
            </w:r>
            <w:proofErr w:type="spellEnd"/>
            <w:r w:rsidRPr="00797921">
              <w:rPr>
                <w:rStyle w:val="2"/>
                <w:rFonts w:ascii="Times New Roman" w:hAnsi="Times New Roman" w:cs="Times New Roman"/>
                <w:color w:val="auto"/>
                <w:sz w:val="20"/>
                <w:szCs w:val="20"/>
              </w:rPr>
              <w:t xml:space="preserve">), </w:t>
            </w:r>
            <w:proofErr w:type="spellStart"/>
            <w:r w:rsidRPr="00797921">
              <w:rPr>
                <w:sz w:val="20"/>
                <w:szCs w:val="20"/>
              </w:rPr>
              <w:t>Молия</w:t>
            </w:r>
            <w:proofErr w:type="spellEnd"/>
            <w:r w:rsidRPr="00797921">
              <w:rPr>
                <w:sz w:val="20"/>
                <w:szCs w:val="20"/>
              </w:rPr>
              <w:t xml:space="preserve"> </w:t>
            </w:r>
            <w:proofErr w:type="spellStart"/>
            <w:r w:rsidRPr="00797921">
              <w:rPr>
                <w:sz w:val="20"/>
                <w:szCs w:val="20"/>
              </w:rPr>
              <w:t>вазири</w:t>
            </w:r>
            <w:proofErr w:type="spellEnd"/>
            <w:r w:rsidRPr="00797921">
              <w:rPr>
                <w:sz w:val="20"/>
                <w:szCs w:val="20"/>
              </w:rPr>
              <w:t xml:space="preserve"> (</w:t>
            </w:r>
            <w:proofErr w:type="spellStart"/>
            <w:r w:rsidRPr="00797921">
              <w:rPr>
                <w:rStyle w:val="2"/>
                <w:rFonts w:ascii="Times New Roman" w:hAnsi="Times New Roman" w:cs="Times New Roman"/>
                <w:color w:val="auto"/>
                <w:sz w:val="20"/>
                <w:szCs w:val="20"/>
              </w:rPr>
              <w:t>Т.Ишметов</w:t>
            </w:r>
            <w:proofErr w:type="spellEnd"/>
            <w:r w:rsidRPr="00797921">
              <w:rPr>
                <w:rStyle w:val="2"/>
                <w:rFonts w:ascii="Times New Roman" w:hAnsi="Times New Roman" w:cs="Times New Roman"/>
                <w:color w:val="auto"/>
                <w:sz w:val="20"/>
                <w:szCs w:val="20"/>
              </w:rPr>
              <w:t>),</w:t>
            </w:r>
            <w:r w:rsidRPr="00797921">
              <w:rPr>
                <w:rStyle w:val="2"/>
                <w:rFonts w:ascii="Times New Roman" w:hAnsi="Times New Roman" w:cs="Times New Roman"/>
                <w:color w:val="auto"/>
                <w:sz w:val="20"/>
                <w:szCs w:val="20"/>
              </w:rPr>
              <w:br/>
            </w:r>
            <w:proofErr w:type="spellStart"/>
            <w:r w:rsidRPr="00797921">
              <w:rPr>
                <w:sz w:val="20"/>
                <w:szCs w:val="20"/>
              </w:rPr>
              <w:t>Олий</w:t>
            </w:r>
            <w:proofErr w:type="spellEnd"/>
            <w:r w:rsidRPr="00797921">
              <w:rPr>
                <w:sz w:val="20"/>
                <w:szCs w:val="20"/>
              </w:rPr>
              <w:t xml:space="preserve"> </w:t>
            </w:r>
            <w:proofErr w:type="spellStart"/>
            <w:r w:rsidRPr="00797921">
              <w:rPr>
                <w:sz w:val="20"/>
                <w:szCs w:val="20"/>
              </w:rPr>
              <w:t>ва</w:t>
            </w:r>
            <w:proofErr w:type="spellEnd"/>
            <w:r w:rsidRPr="00797921">
              <w:rPr>
                <w:sz w:val="20"/>
                <w:szCs w:val="20"/>
              </w:rPr>
              <w:t xml:space="preserve"> </w:t>
            </w:r>
            <w:proofErr w:type="spellStart"/>
            <w:r w:rsidRPr="00797921">
              <w:rPr>
                <w:sz w:val="20"/>
                <w:szCs w:val="20"/>
              </w:rPr>
              <w:t>ўрта</w:t>
            </w:r>
            <w:proofErr w:type="spellEnd"/>
            <w:r w:rsidRPr="00797921">
              <w:rPr>
                <w:sz w:val="20"/>
                <w:szCs w:val="20"/>
              </w:rPr>
              <w:t xml:space="preserve"> </w:t>
            </w:r>
            <w:proofErr w:type="spellStart"/>
            <w:r w:rsidRPr="00797921">
              <w:rPr>
                <w:sz w:val="20"/>
                <w:szCs w:val="20"/>
              </w:rPr>
              <w:t>махсус</w:t>
            </w:r>
            <w:proofErr w:type="spellEnd"/>
            <w:r w:rsidRPr="00797921">
              <w:rPr>
                <w:sz w:val="20"/>
                <w:szCs w:val="20"/>
              </w:rPr>
              <w:t xml:space="preserve"> </w:t>
            </w:r>
            <w:proofErr w:type="spellStart"/>
            <w:r w:rsidRPr="00797921">
              <w:rPr>
                <w:sz w:val="20"/>
                <w:szCs w:val="20"/>
              </w:rPr>
              <w:t>таълим</w:t>
            </w:r>
            <w:proofErr w:type="spellEnd"/>
            <w:r w:rsidRPr="00797921">
              <w:rPr>
                <w:sz w:val="20"/>
                <w:szCs w:val="20"/>
              </w:rPr>
              <w:t xml:space="preserve"> </w:t>
            </w:r>
            <w:proofErr w:type="spellStart"/>
            <w:r w:rsidRPr="00797921">
              <w:rPr>
                <w:sz w:val="20"/>
                <w:szCs w:val="20"/>
              </w:rPr>
              <w:t>вазири</w:t>
            </w:r>
            <w:proofErr w:type="spellEnd"/>
            <w:r w:rsidRPr="00797921">
              <w:rPr>
                <w:sz w:val="20"/>
                <w:szCs w:val="20"/>
              </w:rPr>
              <w:t xml:space="preserve"> (</w:t>
            </w:r>
            <w:proofErr w:type="spellStart"/>
            <w:r w:rsidRPr="00797921">
              <w:rPr>
                <w:rStyle w:val="2"/>
                <w:rFonts w:ascii="Times New Roman" w:hAnsi="Times New Roman" w:cs="Times New Roman"/>
                <w:color w:val="auto"/>
                <w:sz w:val="20"/>
                <w:szCs w:val="20"/>
              </w:rPr>
              <w:t>А.Тошқулов</w:t>
            </w:r>
            <w:proofErr w:type="spellEnd"/>
            <w:r w:rsidRPr="00797921">
              <w:rPr>
                <w:rStyle w:val="2"/>
                <w:rFonts w:ascii="Times New Roman" w:hAnsi="Times New Roman" w:cs="Times New Roman"/>
                <w:color w:val="auto"/>
                <w:sz w:val="20"/>
                <w:szCs w:val="20"/>
              </w:rPr>
              <w:t xml:space="preserve">), </w:t>
            </w:r>
            <w:proofErr w:type="spellStart"/>
            <w:r w:rsidRPr="00797921">
              <w:rPr>
                <w:sz w:val="20"/>
                <w:szCs w:val="20"/>
              </w:rPr>
              <w:t>Қорақалпоғистон</w:t>
            </w:r>
            <w:proofErr w:type="spellEnd"/>
            <w:r w:rsidRPr="00797921">
              <w:rPr>
                <w:sz w:val="20"/>
                <w:szCs w:val="20"/>
              </w:rPr>
              <w:t xml:space="preserve"> </w:t>
            </w:r>
            <w:proofErr w:type="spellStart"/>
            <w:r w:rsidRPr="00797921">
              <w:rPr>
                <w:sz w:val="20"/>
                <w:szCs w:val="20"/>
              </w:rPr>
              <w:t>Республикаси</w:t>
            </w:r>
            <w:proofErr w:type="spellEnd"/>
            <w:r w:rsidRPr="00797921">
              <w:rPr>
                <w:sz w:val="20"/>
                <w:szCs w:val="20"/>
              </w:rPr>
              <w:t xml:space="preserve"> </w:t>
            </w:r>
            <w:proofErr w:type="spellStart"/>
            <w:r w:rsidRPr="00797921">
              <w:rPr>
                <w:sz w:val="20"/>
                <w:szCs w:val="20"/>
              </w:rPr>
              <w:t>Вазирлар</w:t>
            </w:r>
            <w:proofErr w:type="spellEnd"/>
            <w:r w:rsidRPr="00797921">
              <w:rPr>
                <w:sz w:val="20"/>
                <w:szCs w:val="20"/>
              </w:rPr>
              <w:t xml:space="preserve"> </w:t>
            </w:r>
            <w:proofErr w:type="spellStart"/>
            <w:r w:rsidRPr="00797921">
              <w:rPr>
                <w:sz w:val="20"/>
                <w:szCs w:val="20"/>
              </w:rPr>
              <w:t>Кенгаши</w:t>
            </w:r>
            <w:proofErr w:type="spellEnd"/>
            <w:r w:rsidRPr="00797921">
              <w:rPr>
                <w:sz w:val="20"/>
                <w:szCs w:val="20"/>
              </w:rPr>
              <w:t xml:space="preserve">, </w:t>
            </w:r>
            <w:proofErr w:type="spellStart"/>
            <w:r w:rsidRPr="00797921">
              <w:rPr>
                <w:sz w:val="20"/>
                <w:szCs w:val="20"/>
              </w:rPr>
              <w:t>вилоятлар</w:t>
            </w:r>
            <w:proofErr w:type="spellEnd"/>
            <w:r w:rsidRPr="00797921">
              <w:rPr>
                <w:sz w:val="20"/>
                <w:szCs w:val="20"/>
              </w:rPr>
              <w:t xml:space="preserve"> </w:t>
            </w:r>
            <w:proofErr w:type="spellStart"/>
            <w:r w:rsidRPr="00797921">
              <w:rPr>
                <w:sz w:val="20"/>
                <w:szCs w:val="20"/>
              </w:rPr>
              <w:t>ва</w:t>
            </w:r>
            <w:proofErr w:type="spellEnd"/>
            <w:r w:rsidRPr="00797921">
              <w:rPr>
                <w:sz w:val="20"/>
                <w:szCs w:val="20"/>
              </w:rPr>
              <w:t xml:space="preserve"> </w:t>
            </w:r>
            <w:proofErr w:type="spellStart"/>
            <w:r w:rsidRPr="00797921">
              <w:rPr>
                <w:spacing w:val="-10"/>
                <w:sz w:val="20"/>
                <w:szCs w:val="20"/>
              </w:rPr>
              <w:t>Тошкент</w:t>
            </w:r>
            <w:proofErr w:type="spellEnd"/>
            <w:r w:rsidRPr="00797921">
              <w:rPr>
                <w:spacing w:val="-10"/>
                <w:sz w:val="20"/>
                <w:szCs w:val="20"/>
              </w:rPr>
              <w:t xml:space="preserve"> </w:t>
            </w:r>
            <w:proofErr w:type="spellStart"/>
            <w:r w:rsidRPr="00797921">
              <w:rPr>
                <w:spacing w:val="-10"/>
                <w:sz w:val="20"/>
                <w:szCs w:val="20"/>
              </w:rPr>
              <w:t>шаҳар</w:t>
            </w:r>
            <w:proofErr w:type="spellEnd"/>
            <w:r w:rsidRPr="00797921">
              <w:rPr>
                <w:spacing w:val="-10"/>
                <w:sz w:val="20"/>
                <w:szCs w:val="20"/>
              </w:rPr>
              <w:t xml:space="preserve"> </w:t>
            </w:r>
            <w:proofErr w:type="spellStart"/>
            <w:r w:rsidRPr="00797921">
              <w:rPr>
                <w:spacing w:val="-10"/>
                <w:sz w:val="20"/>
                <w:szCs w:val="20"/>
              </w:rPr>
              <w:t>ҳокимликла</w:t>
            </w:r>
            <w:proofErr w:type="spellEnd"/>
            <w:r w:rsidR="003D6BFB" w:rsidRPr="00797921">
              <w:rPr>
                <w:spacing w:val="-10"/>
                <w:sz w:val="20"/>
                <w:szCs w:val="20"/>
                <w:lang w:val="uz-Cyrl-UZ"/>
              </w:rPr>
              <w:t>р</w:t>
            </w:r>
            <w:r w:rsidRPr="00797921">
              <w:rPr>
                <w:sz w:val="20"/>
                <w:szCs w:val="20"/>
              </w:rPr>
              <w:br/>
            </w:r>
          </w:p>
        </w:tc>
        <w:tc>
          <w:tcPr>
            <w:tcW w:w="1209" w:type="pct"/>
            <w:shd w:val="clear" w:color="auto" w:fill="auto"/>
          </w:tcPr>
          <w:p w14:paraId="0EA2AFA0" w14:textId="59DFC008" w:rsidR="000407A0" w:rsidRPr="00797921" w:rsidRDefault="000407A0" w:rsidP="00D43761">
            <w:pPr>
              <w:keepLines/>
              <w:widowControl w:val="0"/>
              <w:suppressAutoHyphens/>
              <w:ind w:left="91" w:right="123" w:firstLine="170"/>
              <w:contextualSpacing/>
              <w:jc w:val="both"/>
              <w:rPr>
                <w:b/>
                <w:color w:val="FF0000"/>
                <w:sz w:val="20"/>
                <w:szCs w:val="20"/>
              </w:rPr>
            </w:pPr>
            <w:proofErr w:type="spellStart"/>
            <w:r w:rsidRPr="00797921">
              <w:rPr>
                <w:b/>
                <w:sz w:val="20"/>
                <w:szCs w:val="20"/>
              </w:rPr>
              <w:t>Бажарил</w:t>
            </w:r>
            <w:proofErr w:type="spellEnd"/>
            <w:r w:rsidR="00716221" w:rsidRPr="00797921">
              <w:rPr>
                <w:b/>
                <w:sz w:val="20"/>
                <w:szCs w:val="20"/>
                <w:lang w:val="uz-Cyrl-UZ"/>
              </w:rPr>
              <w:t>ди</w:t>
            </w:r>
            <w:r w:rsidRPr="00797921">
              <w:rPr>
                <w:b/>
                <w:sz w:val="20"/>
                <w:szCs w:val="20"/>
              </w:rPr>
              <w:t>.</w:t>
            </w:r>
            <w:r w:rsidRPr="00797921">
              <w:rPr>
                <w:b/>
                <w:color w:val="FF0000"/>
                <w:sz w:val="20"/>
                <w:szCs w:val="20"/>
              </w:rPr>
              <w:t xml:space="preserve"> </w:t>
            </w:r>
            <w:r w:rsidRPr="00ED793A">
              <w:rPr>
                <w:b/>
                <w:color w:val="FFFFFF" w:themeColor="background1"/>
                <w:sz w:val="20"/>
                <w:szCs w:val="20"/>
              </w:rPr>
              <w:t>(</w:t>
            </w:r>
            <w:r w:rsidR="00C03ED4" w:rsidRPr="00ED793A">
              <w:rPr>
                <w:b/>
                <w:color w:val="FFFFFF" w:themeColor="background1"/>
                <w:sz w:val="20"/>
                <w:szCs w:val="20"/>
                <w:lang w:val="uz-Cyrl-UZ"/>
              </w:rPr>
              <w:t>Мамадалиев</w:t>
            </w:r>
            <w:r w:rsidRPr="00ED793A">
              <w:rPr>
                <w:b/>
                <w:color w:val="FFFFFF" w:themeColor="background1"/>
                <w:sz w:val="20"/>
                <w:szCs w:val="20"/>
              </w:rPr>
              <w:t>)</w:t>
            </w:r>
          </w:p>
          <w:p w14:paraId="117FEC80" w14:textId="188B2636" w:rsidR="00466ECE" w:rsidRPr="00797921" w:rsidRDefault="00E83A1B" w:rsidP="00D43761">
            <w:pPr>
              <w:ind w:left="91" w:right="123" w:firstLine="170"/>
              <w:jc w:val="both"/>
              <w:rPr>
                <w:spacing w:val="-4"/>
                <w:sz w:val="20"/>
                <w:szCs w:val="20"/>
                <w:lang w:val="uz-Cyrl-UZ"/>
              </w:rPr>
            </w:pPr>
            <w:r w:rsidRPr="00797921">
              <w:rPr>
                <w:spacing w:val="-4"/>
                <w:sz w:val="20"/>
                <w:szCs w:val="20"/>
                <w:lang w:val="uz-Cyrl-UZ"/>
              </w:rPr>
              <w:t xml:space="preserve">Умумтаълим мактаблари ўқувчиларини касб-ҳунарга йўналтириш ва ўқитишни ташкил этиш бўйича дунёда етакчи бўлган </w:t>
            </w:r>
            <w:r w:rsidR="00D43761" w:rsidRPr="00797921">
              <w:rPr>
                <w:spacing w:val="-4"/>
                <w:sz w:val="20"/>
                <w:szCs w:val="20"/>
                <w:lang w:val="uz-Cyrl-UZ"/>
              </w:rPr>
              <w:t>давлатлар (Германия, Польша, Буюк Британия, Финляндия, Канада, Япония) тажрибаси</w:t>
            </w:r>
            <w:r w:rsidR="00723CDE" w:rsidRPr="00797921">
              <w:rPr>
                <w:spacing w:val="-4"/>
                <w:sz w:val="20"/>
                <w:szCs w:val="20"/>
                <w:lang w:val="uz-Cyrl-UZ"/>
              </w:rPr>
              <w:t xml:space="preserve">ни ўрганиш бўйича  </w:t>
            </w:r>
            <w:r w:rsidR="00D43761" w:rsidRPr="00797921">
              <w:rPr>
                <w:spacing w:val="-4"/>
                <w:sz w:val="20"/>
                <w:szCs w:val="20"/>
                <w:lang w:val="uz-Cyrl-UZ"/>
              </w:rPr>
              <w:t xml:space="preserve">идоралараро </w:t>
            </w:r>
            <w:r w:rsidR="0040668D" w:rsidRPr="00797921">
              <w:rPr>
                <w:b/>
                <w:bCs/>
                <w:spacing w:val="-4"/>
                <w:sz w:val="20"/>
                <w:szCs w:val="20"/>
                <w:lang w:val="uz-Cyrl-UZ"/>
              </w:rPr>
              <w:t xml:space="preserve">Ишчи </w:t>
            </w:r>
            <w:r w:rsidR="00D43761" w:rsidRPr="00797921">
              <w:rPr>
                <w:b/>
                <w:bCs/>
                <w:spacing w:val="-4"/>
                <w:sz w:val="20"/>
                <w:szCs w:val="20"/>
                <w:lang w:val="uz-Cyrl-UZ"/>
              </w:rPr>
              <w:t>гуруҳи</w:t>
            </w:r>
            <w:r w:rsidR="00D43761" w:rsidRPr="00797921">
              <w:rPr>
                <w:spacing w:val="-4"/>
                <w:sz w:val="20"/>
                <w:szCs w:val="20"/>
                <w:lang w:val="uz-Cyrl-UZ"/>
              </w:rPr>
              <w:t xml:space="preserve"> шакллантирил</w:t>
            </w:r>
            <w:r w:rsidR="00466ECE" w:rsidRPr="00797921">
              <w:rPr>
                <w:spacing w:val="-4"/>
                <w:sz w:val="20"/>
                <w:szCs w:val="20"/>
                <w:lang w:val="uz-Cyrl-UZ"/>
              </w:rPr>
              <w:t>иб, хорижий тажрибалар таҳлил этилди.</w:t>
            </w:r>
          </w:p>
          <w:p w14:paraId="2297F442" w14:textId="0A89CE75" w:rsidR="00401B69" w:rsidRPr="00797921" w:rsidRDefault="00466ECE" w:rsidP="00723CDE">
            <w:pPr>
              <w:ind w:left="91" w:right="123" w:firstLine="170"/>
              <w:jc w:val="both"/>
              <w:rPr>
                <w:spacing w:val="-4"/>
                <w:sz w:val="20"/>
                <w:szCs w:val="20"/>
                <w:lang w:val="uz-Cyrl-UZ"/>
              </w:rPr>
            </w:pPr>
            <w:r w:rsidRPr="00797921">
              <w:rPr>
                <w:spacing w:val="-4"/>
                <w:sz w:val="20"/>
                <w:szCs w:val="20"/>
                <w:lang w:val="uz-Cyrl-UZ"/>
              </w:rPr>
              <w:t xml:space="preserve">Таҳлиллар асосида </w:t>
            </w:r>
            <w:r w:rsidR="0040668D" w:rsidRPr="00797921">
              <w:rPr>
                <w:b/>
                <w:bCs/>
                <w:spacing w:val="-4"/>
                <w:sz w:val="20"/>
                <w:szCs w:val="20"/>
                <w:lang w:val="uz-Cyrl-UZ"/>
              </w:rPr>
              <w:t>12 та</w:t>
            </w:r>
            <w:r w:rsidR="0040668D" w:rsidRPr="00797921">
              <w:rPr>
                <w:spacing w:val="-4"/>
                <w:sz w:val="20"/>
                <w:szCs w:val="20"/>
                <w:lang w:val="uz-Cyrl-UZ"/>
              </w:rPr>
              <w:t xml:space="preserve"> банддан иборат </w:t>
            </w:r>
            <w:r w:rsidR="00D43761" w:rsidRPr="00797921">
              <w:rPr>
                <w:spacing w:val="-4"/>
                <w:sz w:val="20"/>
                <w:szCs w:val="20"/>
                <w:lang w:val="uz-Cyrl-UZ"/>
              </w:rPr>
              <w:t>чора-тадбирлар режаси ишлаб чиқилди</w:t>
            </w:r>
            <w:r w:rsidR="00797921" w:rsidRPr="00797921">
              <w:rPr>
                <w:spacing w:val="-4"/>
                <w:sz w:val="20"/>
                <w:szCs w:val="20"/>
                <w:lang w:val="uz-Cyrl-UZ"/>
              </w:rPr>
              <w:t xml:space="preserve">. </w:t>
            </w:r>
          </w:p>
          <w:p w14:paraId="47E17494" w14:textId="77777777" w:rsidR="00723CDE" w:rsidRPr="00797921" w:rsidRDefault="00453C2B" w:rsidP="0040668D">
            <w:pPr>
              <w:pStyle w:val="af"/>
              <w:tabs>
                <w:tab w:val="center" w:pos="1970"/>
              </w:tabs>
              <w:ind w:left="91" w:right="123" w:firstLine="170"/>
              <w:jc w:val="both"/>
              <w:rPr>
                <w:spacing w:val="-4"/>
                <w:sz w:val="20"/>
                <w:szCs w:val="20"/>
                <w:lang w:val="uz-Cyrl-UZ"/>
              </w:rPr>
            </w:pPr>
            <w:r w:rsidRPr="00797921">
              <w:rPr>
                <w:spacing w:val="-4"/>
                <w:sz w:val="20"/>
                <w:szCs w:val="20"/>
                <w:lang w:val="uz-Cyrl-UZ"/>
              </w:rPr>
              <w:t xml:space="preserve">Шунингдек, </w:t>
            </w:r>
            <w:r w:rsidR="0040668D" w:rsidRPr="00797921">
              <w:rPr>
                <w:spacing w:val="-4"/>
                <w:sz w:val="20"/>
                <w:szCs w:val="20"/>
                <w:lang w:val="uz-Cyrl-UZ"/>
              </w:rPr>
              <w:t xml:space="preserve">ишлаб чиқилган таклифлар Ўзбекистон Республикаси Президентининг 2022 йил 11 майдаги </w:t>
            </w:r>
            <w:r w:rsidR="0040668D" w:rsidRPr="00797921">
              <w:rPr>
                <w:b/>
                <w:bCs/>
                <w:spacing w:val="-4"/>
                <w:sz w:val="20"/>
                <w:szCs w:val="20"/>
                <w:lang w:val="uz-Cyrl-UZ"/>
              </w:rPr>
              <w:t>ПФ-134-сон Фармони</w:t>
            </w:r>
            <w:r w:rsidR="0040668D" w:rsidRPr="00797921">
              <w:rPr>
                <w:spacing w:val="-4"/>
                <w:sz w:val="20"/>
                <w:szCs w:val="20"/>
                <w:lang w:val="uz-Cyrl-UZ"/>
              </w:rPr>
              <w:t xml:space="preserve"> ва </w:t>
            </w:r>
            <w:r w:rsidR="0040668D" w:rsidRPr="00797921">
              <w:rPr>
                <w:b/>
                <w:bCs/>
                <w:spacing w:val="-4"/>
                <w:sz w:val="20"/>
                <w:szCs w:val="20"/>
                <w:lang w:val="uz-Cyrl-UZ"/>
              </w:rPr>
              <w:t>ПҚ-241-сон қарорига</w:t>
            </w:r>
            <w:r w:rsidR="0040668D" w:rsidRPr="00797921">
              <w:rPr>
                <w:spacing w:val="-4"/>
                <w:sz w:val="20"/>
                <w:szCs w:val="20"/>
                <w:lang w:val="uz-Cyrl-UZ"/>
              </w:rPr>
              <w:t xml:space="preserve"> киритилди.</w:t>
            </w:r>
            <w:r w:rsidR="00723CDE" w:rsidRPr="00797921">
              <w:rPr>
                <w:spacing w:val="-4"/>
                <w:sz w:val="20"/>
                <w:szCs w:val="20"/>
                <w:lang w:val="uz-Cyrl-UZ"/>
              </w:rPr>
              <w:t xml:space="preserve"> </w:t>
            </w:r>
          </w:p>
          <w:p w14:paraId="3CC23CE2" w14:textId="02A67BA1" w:rsidR="00453C2B" w:rsidRPr="00ED793A" w:rsidRDefault="00723CDE" w:rsidP="0040668D">
            <w:pPr>
              <w:pStyle w:val="af"/>
              <w:tabs>
                <w:tab w:val="center" w:pos="1970"/>
              </w:tabs>
              <w:ind w:left="91" w:right="123" w:firstLine="170"/>
              <w:jc w:val="both"/>
              <w:rPr>
                <w:spacing w:val="-4"/>
                <w:sz w:val="20"/>
                <w:szCs w:val="20"/>
                <w:lang w:val="uz-Cyrl-UZ"/>
              </w:rPr>
            </w:pPr>
            <w:r w:rsidRPr="00ED793A">
              <w:rPr>
                <w:spacing w:val="-4"/>
                <w:sz w:val="20"/>
                <w:szCs w:val="20"/>
                <w:lang w:val="uz-Cyrl-UZ"/>
              </w:rPr>
              <w:t>Унга асосан:</w:t>
            </w:r>
          </w:p>
          <w:p w14:paraId="02932852" w14:textId="440D03B9" w:rsidR="00797921" w:rsidRPr="00ED793A" w:rsidRDefault="00797921" w:rsidP="00797921">
            <w:pPr>
              <w:pStyle w:val="af"/>
              <w:tabs>
                <w:tab w:val="center" w:pos="1970"/>
              </w:tabs>
              <w:ind w:left="91" w:right="123" w:firstLine="170"/>
              <w:jc w:val="both"/>
              <w:rPr>
                <w:sz w:val="20"/>
                <w:szCs w:val="20"/>
                <w:lang w:val="uz-Cyrl-UZ"/>
              </w:rPr>
            </w:pPr>
            <w:r w:rsidRPr="00ED793A">
              <w:rPr>
                <w:sz w:val="20"/>
                <w:szCs w:val="20"/>
                <w:lang w:val="uz-Cyrl-UZ"/>
              </w:rPr>
              <w:t>2022/2023 ўқув йилидан бошлаб, бошланғич синф ўқувчиларига ўқув режага киритилган фанлар доирасида меҳнат бозорида мавжуд бўлган турли касблар тўғрисида тушунчалар бериб бориш;</w:t>
            </w:r>
          </w:p>
          <w:p w14:paraId="627E7E38" w14:textId="46BE6C81" w:rsidR="00797921" w:rsidRPr="00ED793A" w:rsidRDefault="00797921" w:rsidP="00797921">
            <w:pPr>
              <w:pStyle w:val="af"/>
              <w:tabs>
                <w:tab w:val="center" w:pos="1970"/>
              </w:tabs>
              <w:ind w:left="91" w:right="123" w:firstLine="170"/>
              <w:jc w:val="both"/>
              <w:rPr>
                <w:sz w:val="20"/>
                <w:szCs w:val="20"/>
                <w:lang w:val="uz-Cyrl-UZ"/>
              </w:rPr>
            </w:pPr>
            <w:r w:rsidRPr="00ED793A">
              <w:rPr>
                <w:sz w:val="20"/>
                <w:szCs w:val="20"/>
                <w:lang w:val="uz-Cyrl-UZ"/>
              </w:rPr>
              <w:t>касб эгаларининг меҳнат фаолияти билан яқиндан танишиш мақсадида 5 - 7-синф ўқувчилари учун турли учрашув ва сайёр дарсларни ташкил этиш;</w:t>
            </w:r>
          </w:p>
          <w:p w14:paraId="29BD1F89" w14:textId="70953C73" w:rsidR="00797921" w:rsidRPr="00ED793A" w:rsidRDefault="00797921" w:rsidP="00797921">
            <w:pPr>
              <w:pStyle w:val="af"/>
              <w:tabs>
                <w:tab w:val="center" w:pos="1970"/>
              </w:tabs>
              <w:ind w:left="91" w:right="123" w:firstLine="170"/>
              <w:jc w:val="both"/>
              <w:rPr>
                <w:sz w:val="20"/>
                <w:szCs w:val="20"/>
                <w:lang w:val="uz-Cyrl-UZ"/>
              </w:rPr>
            </w:pPr>
            <w:r w:rsidRPr="00ED793A">
              <w:rPr>
                <w:sz w:val="20"/>
                <w:szCs w:val="20"/>
                <w:lang w:val="uz-Cyrl-UZ"/>
              </w:rPr>
              <w:t>7 - 9-синф ўқувчиларининг касбга мойиллигини аниқлаш бўйича ташхислар ўтказиб борсин ҳамда натижаларидан келиб чиқиб, ишлаб чиқариш корхоналари, ҳунармандчилик марказлари ва бошқа ташкилотларга экскурсиялар ташкил қилинади;</w:t>
            </w:r>
          </w:p>
          <w:p w14:paraId="2CAEE33F" w14:textId="71C07A7B" w:rsidR="00723CDE" w:rsidRPr="00797921" w:rsidRDefault="00797921" w:rsidP="00797921">
            <w:pPr>
              <w:pStyle w:val="af"/>
              <w:tabs>
                <w:tab w:val="center" w:pos="1970"/>
              </w:tabs>
              <w:ind w:left="91" w:right="123" w:firstLine="170"/>
              <w:jc w:val="both"/>
              <w:rPr>
                <w:sz w:val="20"/>
                <w:szCs w:val="20"/>
                <w:lang w:val="uz-Cyrl-UZ"/>
              </w:rPr>
            </w:pPr>
            <w:r w:rsidRPr="00ED793A">
              <w:rPr>
                <w:sz w:val="20"/>
                <w:szCs w:val="20"/>
                <w:lang w:val="uz-Cyrl-UZ"/>
              </w:rPr>
              <w:lastRenderedPageBreak/>
              <w:t>ҳудудларнинг ижтимоий-иқтисодий салоҳияти ва ўсиш нуқталарига мувофиқ мактаб ўқувчилари учун устувор касбларни белгиласин ҳамда 10- ва 11-синф ўқувчиларини ушбу касбларга, шу жумладан касб-ҳунарга ўқитиш марказлари, маҳалла аҳолисини касб-ҳунарга ўқитиш масканлари, қисқа муддатли курслар очилган таълим муассасаларида ўқитиш чоралари кўриш белгиланди.</w:t>
            </w:r>
          </w:p>
        </w:tc>
      </w:tr>
      <w:tr w:rsidR="00610415" w:rsidRPr="00D552DB" w14:paraId="3E38085E" w14:textId="77777777" w:rsidTr="007F68CB">
        <w:trPr>
          <w:divId w:val="307562083"/>
          <w:trHeight w:val="548"/>
        </w:trPr>
        <w:tc>
          <w:tcPr>
            <w:tcW w:w="178" w:type="pct"/>
            <w:vMerge/>
            <w:shd w:val="clear" w:color="auto" w:fill="FFFFFF" w:themeFill="background1"/>
            <w:tcMar>
              <w:top w:w="0" w:type="dxa"/>
              <w:left w:w="57" w:type="dxa"/>
              <w:bottom w:w="0" w:type="dxa"/>
              <w:right w:w="57" w:type="dxa"/>
            </w:tcMar>
          </w:tcPr>
          <w:p w14:paraId="2D733D96" w14:textId="77777777" w:rsidR="000407A0" w:rsidRPr="0045692A" w:rsidRDefault="000407A0" w:rsidP="008507DD">
            <w:pPr>
              <w:keepLines/>
              <w:widowControl w:val="0"/>
              <w:shd w:val="clear" w:color="auto" w:fill="FFFFFF"/>
              <w:suppressAutoHyphens/>
              <w:contextualSpacing/>
              <w:jc w:val="center"/>
              <w:rPr>
                <w:b/>
                <w:sz w:val="20"/>
                <w:szCs w:val="20"/>
                <w:lang w:val="uz-Cyrl-UZ"/>
              </w:rPr>
            </w:pPr>
          </w:p>
        </w:tc>
        <w:tc>
          <w:tcPr>
            <w:tcW w:w="904" w:type="pct"/>
            <w:vMerge/>
            <w:shd w:val="clear" w:color="auto" w:fill="FFFFFF" w:themeFill="background1"/>
            <w:tcMar>
              <w:top w:w="0" w:type="dxa"/>
              <w:left w:w="57" w:type="dxa"/>
              <w:bottom w:w="0" w:type="dxa"/>
              <w:right w:w="57" w:type="dxa"/>
            </w:tcMar>
          </w:tcPr>
          <w:p w14:paraId="390E6116" w14:textId="77777777" w:rsidR="000407A0" w:rsidRPr="0045692A" w:rsidRDefault="000407A0" w:rsidP="008507DD">
            <w:pPr>
              <w:keepLines/>
              <w:widowControl w:val="0"/>
              <w:suppressAutoHyphens/>
              <w:ind w:firstLine="322"/>
              <w:contextualSpacing/>
              <w:jc w:val="both"/>
              <w:rPr>
                <w:sz w:val="20"/>
                <w:szCs w:val="20"/>
                <w:lang w:val="uz-Cyrl-UZ"/>
              </w:rPr>
            </w:pPr>
          </w:p>
        </w:tc>
        <w:tc>
          <w:tcPr>
            <w:tcW w:w="903" w:type="pct"/>
            <w:shd w:val="clear" w:color="auto" w:fill="FFFFFF" w:themeFill="background1"/>
            <w:tcMar>
              <w:top w:w="0" w:type="dxa"/>
              <w:left w:w="57" w:type="dxa"/>
              <w:bottom w:w="0" w:type="dxa"/>
              <w:right w:w="57" w:type="dxa"/>
            </w:tcMar>
          </w:tcPr>
          <w:p w14:paraId="77AF484E" w14:textId="1CDA2E4E" w:rsidR="000407A0" w:rsidRPr="0045692A" w:rsidRDefault="000407A0" w:rsidP="00473721">
            <w:pPr>
              <w:keepLines/>
              <w:widowControl w:val="0"/>
              <w:suppressAutoHyphens/>
              <w:ind w:firstLine="228"/>
              <w:contextualSpacing/>
              <w:jc w:val="both"/>
              <w:rPr>
                <w:bCs/>
                <w:sz w:val="20"/>
                <w:szCs w:val="20"/>
                <w:lang w:val="uz-Cyrl-UZ"/>
              </w:rPr>
            </w:pPr>
            <w:r w:rsidRPr="0045692A">
              <w:rPr>
                <w:bCs/>
                <w:sz w:val="20"/>
                <w:szCs w:val="20"/>
                <w:lang w:val="uz-Cyrl-UZ"/>
              </w:rPr>
              <w:t>2.</w:t>
            </w:r>
            <w:r w:rsidRPr="0045692A">
              <w:rPr>
                <w:sz w:val="20"/>
                <w:szCs w:val="20"/>
                <w:lang w:val="uz-Cyrl-UZ"/>
              </w:rPr>
              <w:t> Умумтаълим мактаблари касб ўрганиш истагидаги битирувчиларини давлат томонидан камида бир касбни эгаллашига кўмаклашувчи тизимни жорий этиш.</w:t>
            </w:r>
          </w:p>
        </w:tc>
        <w:tc>
          <w:tcPr>
            <w:tcW w:w="407" w:type="pct"/>
            <w:vMerge/>
            <w:shd w:val="clear" w:color="auto" w:fill="FFFFFF" w:themeFill="background1"/>
            <w:tcMar>
              <w:top w:w="0" w:type="dxa"/>
              <w:left w:w="57" w:type="dxa"/>
              <w:bottom w:w="0" w:type="dxa"/>
              <w:right w:w="57" w:type="dxa"/>
            </w:tcMar>
          </w:tcPr>
          <w:p w14:paraId="1A75C4D6" w14:textId="77777777" w:rsidR="000407A0" w:rsidRPr="0045692A" w:rsidRDefault="000407A0" w:rsidP="008507DD">
            <w:pPr>
              <w:keepLines/>
              <w:widowControl w:val="0"/>
              <w:suppressAutoHyphens/>
              <w:contextualSpacing/>
              <w:jc w:val="center"/>
              <w:rPr>
                <w:sz w:val="20"/>
                <w:szCs w:val="20"/>
                <w:lang w:val="uz-Cyrl-UZ"/>
              </w:rPr>
            </w:pPr>
          </w:p>
        </w:tc>
        <w:tc>
          <w:tcPr>
            <w:tcW w:w="361" w:type="pct"/>
            <w:shd w:val="clear" w:color="auto" w:fill="FFFFFF" w:themeFill="background1"/>
            <w:tcMar>
              <w:top w:w="0" w:type="dxa"/>
              <w:left w:w="57" w:type="dxa"/>
              <w:bottom w:w="0" w:type="dxa"/>
              <w:right w:w="57" w:type="dxa"/>
            </w:tcMar>
          </w:tcPr>
          <w:p w14:paraId="0B0E627A" w14:textId="7E137EC5" w:rsidR="000407A0" w:rsidRPr="0045692A" w:rsidRDefault="000407A0" w:rsidP="000407A0">
            <w:pPr>
              <w:keepLines/>
              <w:widowControl w:val="0"/>
              <w:suppressAutoHyphens/>
              <w:contextualSpacing/>
              <w:jc w:val="center"/>
              <w:rPr>
                <w:sz w:val="20"/>
                <w:szCs w:val="20"/>
                <w:lang w:val="uz-Cyrl-UZ"/>
              </w:rPr>
            </w:pPr>
            <w:r w:rsidRPr="0045692A">
              <w:rPr>
                <w:sz w:val="20"/>
                <w:szCs w:val="20"/>
                <w:lang w:val="uz-Cyrl-UZ"/>
              </w:rPr>
              <w:t>2022 йил</w:t>
            </w:r>
            <w:r w:rsidRPr="0045692A">
              <w:rPr>
                <w:sz w:val="20"/>
                <w:szCs w:val="20"/>
                <w:lang w:val="uz-Cyrl-UZ"/>
              </w:rPr>
              <w:br/>
              <w:t>май</w:t>
            </w:r>
          </w:p>
          <w:p w14:paraId="330CF9D2" w14:textId="77777777" w:rsidR="000407A0" w:rsidRPr="0045692A" w:rsidRDefault="000407A0" w:rsidP="008507DD">
            <w:pPr>
              <w:keepLines/>
              <w:widowControl w:val="0"/>
              <w:suppressAutoHyphens/>
              <w:contextualSpacing/>
              <w:jc w:val="center"/>
              <w:rPr>
                <w:sz w:val="20"/>
                <w:szCs w:val="20"/>
                <w:lang w:val="uz-Cyrl-UZ"/>
              </w:rPr>
            </w:pPr>
          </w:p>
        </w:tc>
        <w:tc>
          <w:tcPr>
            <w:tcW w:w="451" w:type="pct"/>
            <w:vMerge/>
            <w:shd w:val="clear" w:color="auto" w:fill="FFFFFF" w:themeFill="background1"/>
            <w:tcMar>
              <w:top w:w="0" w:type="dxa"/>
              <w:left w:w="57" w:type="dxa"/>
              <w:bottom w:w="0" w:type="dxa"/>
              <w:right w:w="57" w:type="dxa"/>
            </w:tcMar>
          </w:tcPr>
          <w:p w14:paraId="13D8A9FC" w14:textId="77777777" w:rsidR="000407A0" w:rsidRPr="0045692A" w:rsidRDefault="000407A0" w:rsidP="008507DD">
            <w:pPr>
              <w:keepLines/>
              <w:widowControl w:val="0"/>
              <w:suppressAutoHyphens/>
              <w:contextualSpacing/>
              <w:jc w:val="center"/>
              <w:rPr>
                <w:sz w:val="20"/>
                <w:szCs w:val="20"/>
                <w:lang w:val="uz-Cyrl-UZ"/>
              </w:rPr>
            </w:pPr>
          </w:p>
        </w:tc>
        <w:tc>
          <w:tcPr>
            <w:tcW w:w="587" w:type="pct"/>
            <w:vMerge/>
            <w:shd w:val="clear" w:color="auto" w:fill="FFFFFF" w:themeFill="background1"/>
            <w:tcMar>
              <w:top w:w="0" w:type="dxa"/>
              <w:left w:w="57" w:type="dxa"/>
              <w:bottom w:w="0" w:type="dxa"/>
              <w:right w:w="57" w:type="dxa"/>
            </w:tcMar>
          </w:tcPr>
          <w:p w14:paraId="79FDE0F7" w14:textId="77777777" w:rsidR="000407A0" w:rsidRPr="0045692A" w:rsidRDefault="000407A0" w:rsidP="008507DD">
            <w:pPr>
              <w:pStyle w:val="21"/>
              <w:shd w:val="clear" w:color="auto" w:fill="auto"/>
              <w:spacing w:after="0" w:line="240" w:lineRule="auto"/>
              <w:rPr>
                <w:rFonts w:ascii="Times New Roman" w:hAnsi="Times New Roman" w:cs="Times New Roman"/>
                <w:lang w:val="uz-Cyrl-UZ"/>
              </w:rPr>
            </w:pPr>
          </w:p>
        </w:tc>
        <w:tc>
          <w:tcPr>
            <w:tcW w:w="1209" w:type="pct"/>
            <w:shd w:val="clear" w:color="auto" w:fill="auto"/>
          </w:tcPr>
          <w:p w14:paraId="7FF2BC83" w14:textId="4D4C1AFD" w:rsidR="007F68CB" w:rsidRPr="00AA78A7" w:rsidRDefault="007F68CB" w:rsidP="00AA2F0B">
            <w:pPr>
              <w:keepLines/>
              <w:widowControl w:val="0"/>
              <w:suppressAutoHyphens/>
              <w:ind w:left="91" w:right="123" w:firstLine="170"/>
              <w:contextualSpacing/>
              <w:jc w:val="both"/>
              <w:rPr>
                <w:b/>
                <w:spacing w:val="-8"/>
                <w:sz w:val="20"/>
                <w:szCs w:val="20"/>
                <w:lang w:val="uz-Cyrl-UZ"/>
              </w:rPr>
            </w:pPr>
            <w:r w:rsidRPr="00AA78A7">
              <w:rPr>
                <w:b/>
                <w:spacing w:val="-8"/>
                <w:sz w:val="20"/>
                <w:szCs w:val="20"/>
                <w:lang w:val="uz-Cyrl-UZ"/>
              </w:rPr>
              <w:t>Бажарилди.</w:t>
            </w:r>
            <w:r w:rsidR="00C03ED4" w:rsidRPr="00AA78A7">
              <w:rPr>
                <w:b/>
                <w:color w:val="FF0000"/>
                <w:spacing w:val="-8"/>
                <w:sz w:val="20"/>
                <w:szCs w:val="20"/>
                <w:lang w:val="uz-Cyrl-UZ"/>
              </w:rPr>
              <w:t xml:space="preserve"> </w:t>
            </w:r>
            <w:r w:rsidR="00C03ED4" w:rsidRPr="00ED793A">
              <w:rPr>
                <w:b/>
                <w:color w:val="FFFFFF" w:themeColor="background1"/>
                <w:spacing w:val="-8"/>
                <w:sz w:val="20"/>
                <w:szCs w:val="20"/>
                <w:lang w:val="uz-Cyrl-UZ"/>
              </w:rPr>
              <w:t>(Мамадалиев)</w:t>
            </w:r>
          </w:p>
          <w:p w14:paraId="6F3814CD" w14:textId="1CA755F8" w:rsidR="00723CDE" w:rsidRDefault="00723CDE" w:rsidP="00723CDE">
            <w:pPr>
              <w:keepLines/>
              <w:widowControl w:val="0"/>
              <w:suppressAutoHyphens/>
              <w:ind w:left="91" w:right="123" w:firstLine="170"/>
              <w:contextualSpacing/>
              <w:jc w:val="both"/>
              <w:rPr>
                <w:spacing w:val="-8"/>
                <w:sz w:val="20"/>
                <w:szCs w:val="20"/>
                <w:lang w:val="uz-Cyrl-UZ"/>
              </w:rPr>
            </w:pPr>
            <w:r w:rsidRPr="0040668D">
              <w:rPr>
                <w:spacing w:val="-4"/>
                <w:sz w:val="20"/>
                <w:szCs w:val="20"/>
                <w:lang w:val="uz-Cyrl-UZ"/>
              </w:rPr>
              <w:t>Ўзбекистон Республикаси Президентининг 2022 йил 11 майдаги</w:t>
            </w:r>
            <w:r w:rsidR="00797921">
              <w:rPr>
                <w:spacing w:val="-4"/>
                <w:sz w:val="20"/>
                <w:szCs w:val="20"/>
                <w:lang w:val="uz-Cyrl-UZ"/>
              </w:rPr>
              <w:br/>
            </w:r>
            <w:r w:rsidRPr="0040668D">
              <w:rPr>
                <w:b/>
                <w:bCs/>
                <w:spacing w:val="-4"/>
                <w:sz w:val="20"/>
                <w:szCs w:val="20"/>
                <w:lang w:val="uz-Cyrl-UZ"/>
              </w:rPr>
              <w:t>ПФ-134-сон Фармони</w:t>
            </w:r>
            <w:r w:rsidRPr="0040668D">
              <w:rPr>
                <w:spacing w:val="-4"/>
                <w:sz w:val="20"/>
                <w:szCs w:val="20"/>
                <w:lang w:val="uz-Cyrl-UZ"/>
              </w:rPr>
              <w:t xml:space="preserve"> ва </w:t>
            </w:r>
            <w:r w:rsidRPr="0040668D">
              <w:rPr>
                <w:b/>
                <w:bCs/>
                <w:spacing w:val="-4"/>
                <w:sz w:val="20"/>
                <w:szCs w:val="20"/>
                <w:lang w:val="uz-Cyrl-UZ"/>
              </w:rPr>
              <w:t>ПҚ-241-сон қарорига</w:t>
            </w:r>
            <w:r>
              <w:rPr>
                <w:b/>
                <w:bCs/>
                <w:spacing w:val="-4"/>
                <w:sz w:val="20"/>
                <w:szCs w:val="20"/>
                <w:lang w:val="uz-Cyrl-UZ"/>
              </w:rPr>
              <w:t xml:space="preserve"> асосан</w:t>
            </w:r>
            <w:r w:rsidRPr="00AA78A7">
              <w:rPr>
                <w:spacing w:val="-8"/>
                <w:sz w:val="20"/>
                <w:szCs w:val="20"/>
                <w:lang w:val="uz-Cyrl-UZ"/>
              </w:rPr>
              <w:t xml:space="preserve"> </w:t>
            </w:r>
            <w:r>
              <w:rPr>
                <w:spacing w:val="-8"/>
                <w:sz w:val="20"/>
                <w:szCs w:val="20"/>
                <w:lang w:val="uz-Cyrl-UZ"/>
              </w:rPr>
              <w:t>ў</w:t>
            </w:r>
            <w:r w:rsidR="00B7089A" w:rsidRPr="00AA78A7">
              <w:rPr>
                <w:spacing w:val="-8"/>
                <w:sz w:val="20"/>
                <w:szCs w:val="20"/>
                <w:lang w:val="uz-Cyrl-UZ"/>
              </w:rPr>
              <w:t xml:space="preserve">қувчиларнинг қизиқиш ва қобилиятларини аниқлаш, уларнинг келажакда муносиб касб эгаси бўлишларига кўмаклашиш ва ўқувчиларни касб-ҳунарга йўналтириш </w:t>
            </w:r>
            <w:r>
              <w:rPr>
                <w:spacing w:val="-8"/>
                <w:sz w:val="20"/>
                <w:szCs w:val="20"/>
                <w:lang w:val="uz-Cyrl-UZ"/>
              </w:rPr>
              <w:t>тизими белгиланди:</w:t>
            </w:r>
          </w:p>
          <w:p w14:paraId="6555C7BD" w14:textId="77777777" w:rsidR="00723CDE" w:rsidRDefault="00723CDE" w:rsidP="00723CDE">
            <w:pPr>
              <w:keepLines/>
              <w:widowControl w:val="0"/>
              <w:suppressAutoHyphens/>
              <w:ind w:left="91" w:right="123" w:firstLine="170"/>
              <w:contextualSpacing/>
              <w:jc w:val="both"/>
              <w:rPr>
                <w:spacing w:val="-8"/>
                <w:sz w:val="20"/>
                <w:szCs w:val="20"/>
                <w:lang w:val="uz-Cyrl-UZ"/>
              </w:rPr>
            </w:pPr>
            <w:r>
              <w:rPr>
                <w:spacing w:val="-8"/>
                <w:sz w:val="20"/>
                <w:szCs w:val="20"/>
                <w:lang w:val="uz-Cyrl-UZ"/>
              </w:rPr>
              <w:t xml:space="preserve">Хусусан: </w:t>
            </w:r>
          </w:p>
          <w:p w14:paraId="2E7B30DE" w14:textId="77777777" w:rsidR="00723CDE" w:rsidRDefault="00723CDE" w:rsidP="00723CDE">
            <w:pPr>
              <w:keepLines/>
              <w:widowControl w:val="0"/>
              <w:suppressAutoHyphens/>
              <w:ind w:left="91" w:right="123" w:firstLine="170"/>
              <w:contextualSpacing/>
              <w:jc w:val="both"/>
              <w:rPr>
                <w:spacing w:val="-8"/>
                <w:sz w:val="20"/>
                <w:szCs w:val="20"/>
                <w:lang w:val="uz-Cyrl-UZ"/>
              </w:rPr>
            </w:pPr>
            <w:r>
              <w:rPr>
                <w:spacing w:val="-8"/>
                <w:sz w:val="20"/>
                <w:szCs w:val="20"/>
                <w:lang w:val="uz-Cyrl-UZ"/>
              </w:rPr>
              <w:t xml:space="preserve">Биринчидан, </w:t>
            </w:r>
            <w:r w:rsidRPr="00AA78A7">
              <w:rPr>
                <w:spacing w:val="-8"/>
                <w:sz w:val="20"/>
                <w:szCs w:val="20"/>
                <w:lang w:val="uz-Cyrl-UZ"/>
              </w:rPr>
              <w:t>ўқувчилар турли касблар учун зарур бўлган кўникмалар, одатдаги мартаба траекториялари ва иш ҳақи даражалари, оммабоп касблар, касблар кластерлари, 126 тадан ортиқ касблар тўғрисидаги маълумотлар (профессиограмма) олиш имкони</w:t>
            </w:r>
            <w:r>
              <w:rPr>
                <w:spacing w:val="-8"/>
                <w:sz w:val="20"/>
                <w:szCs w:val="20"/>
                <w:lang w:val="uz-Cyrl-UZ"/>
              </w:rPr>
              <w:t xml:space="preserve"> берувчи  </w:t>
            </w:r>
            <w:r w:rsidRPr="002C58BE">
              <w:rPr>
                <w:b/>
                <w:bCs/>
                <w:spacing w:val="-8"/>
                <w:sz w:val="20"/>
                <w:szCs w:val="20"/>
                <w:lang w:val="uz-Cyrl-UZ"/>
              </w:rPr>
              <w:t>prof.maktab.uz</w:t>
            </w:r>
            <w:r w:rsidRPr="00AA78A7">
              <w:rPr>
                <w:spacing w:val="-8"/>
                <w:sz w:val="20"/>
                <w:szCs w:val="20"/>
                <w:lang w:val="uz-Cyrl-UZ"/>
              </w:rPr>
              <w:t xml:space="preserve"> </w:t>
            </w:r>
            <w:r w:rsidR="00AA78A7" w:rsidRPr="00AA78A7">
              <w:rPr>
                <w:spacing w:val="-8"/>
                <w:sz w:val="20"/>
                <w:szCs w:val="20"/>
                <w:lang w:val="uz-Cyrl-UZ"/>
              </w:rPr>
              <w:t>онлайн платформа</w:t>
            </w:r>
            <w:r>
              <w:rPr>
                <w:spacing w:val="-8"/>
                <w:sz w:val="20"/>
                <w:szCs w:val="20"/>
                <w:lang w:val="uz-Cyrl-UZ"/>
              </w:rPr>
              <w:t>си ишга туширилди;</w:t>
            </w:r>
          </w:p>
          <w:p w14:paraId="3BE843D8" w14:textId="306611FE" w:rsidR="00B7089A" w:rsidRPr="00AA78A7" w:rsidRDefault="00723CDE" w:rsidP="00B7089A">
            <w:pPr>
              <w:keepLines/>
              <w:widowControl w:val="0"/>
              <w:suppressAutoHyphens/>
              <w:ind w:left="91" w:right="123" w:firstLine="170"/>
              <w:contextualSpacing/>
              <w:jc w:val="both"/>
              <w:rPr>
                <w:spacing w:val="-8"/>
                <w:sz w:val="20"/>
                <w:szCs w:val="20"/>
                <w:lang w:val="uz-Cyrl-UZ"/>
              </w:rPr>
            </w:pPr>
            <w:r>
              <w:rPr>
                <w:spacing w:val="-8"/>
                <w:sz w:val="20"/>
                <w:szCs w:val="20"/>
                <w:lang w:val="uz-Cyrl-UZ"/>
              </w:rPr>
              <w:t>Иккинчидан,</w:t>
            </w:r>
            <w:r w:rsidRPr="00AA78A7">
              <w:rPr>
                <w:spacing w:val="-8"/>
                <w:sz w:val="20"/>
                <w:szCs w:val="20"/>
                <w:lang w:val="uz-Cyrl-UZ"/>
              </w:rPr>
              <w:t xml:space="preserve"> 5-11-синф ўқувчиларининг касбларга бўлган қизиқишларини аниқлаш ҳамда уларнинг қизиқишларидан келиб чиққан ҳолда касбларга йўналтириш бўйича 19 турдаги психологик тестлар ҳамда 198 дан ортиқ касбла</w:t>
            </w:r>
            <w:r>
              <w:rPr>
                <w:spacing w:val="-8"/>
                <w:sz w:val="20"/>
                <w:szCs w:val="20"/>
                <w:lang w:val="uz-Cyrl-UZ"/>
              </w:rPr>
              <w:t xml:space="preserve">рни қамраб олган </w:t>
            </w:r>
            <w:r w:rsidR="00B7089A" w:rsidRPr="002C58BE">
              <w:rPr>
                <w:b/>
                <w:bCs/>
                <w:spacing w:val="-8"/>
                <w:sz w:val="20"/>
                <w:szCs w:val="20"/>
                <w:lang w:val="uz-Cyrl-UZ"/>
              </w:rPr>
              <w:t>profnavigator.uz</w:t>
            </w:r>
            <w:r w:rsidR="00B7089A" w:rsidRPr="00AA78A7">
              <w:rPr>
                <w:spacing w:val="-8"/>
                <w:sz w:val="20"/>
                <w:szCs w:val="20"/>
                <w:lang w:val="uz-Cyrl-UZ"/>
              </w:rPr>
              <w:t xml:space="preserve"> </w:t>
            </w:r>
            <w:r>
              <w:rPr>
                <w:spacing w:val="-8"/>
                <w:sz w:val="20"/>
                <w:szCs w:val="20"/>
                <w:lang w:val="uz-Cyrl-UZ"/>
              </w:rPr>
              <w:t>тизим ишга тушди;</w:t>
            </w:r>
          </w:p>
          <w:p w14:paraId="3EF2A8A3" w14:textId="4990AC75" w:rsidR="002C58BE" w:rsidRDefault="00723CDE" w:rsidP="002C58BE">
            <w:pPr>
              <w:keepLines/>
              <w:widowControl w:val="0"/>
              <w:suppressAutoHyphens/>
              <w:ind w:left="91" w:right="123" w:firstLine="170"/>
              <w:contextualSpacing/>
              <w:jc w:val="both"/>
              <w:rPr>
                <w:spacing w:val="-8"/>
                <w:sz w:val="20"/>
                <w:szCs w:val="20"/>
                <w:lang w:val="uz-Cyrl-UZ"/>
              </w:rPr>
            </w:pPr>
            <w:r>
              <w:rPr>
                <w:spacing w:val="-8"/>
                <w:sz w:val="20"/>
                <w:szCs w:val="20"/>
                <w:lang w:val="uz-Cyrl-UZ"/>
              </w:rPr>
              <w:t>Учинчидан</w:t>
            </w:r>
            <w:r w:rsidR="002C58BE">
              <w:rPr>
                <w:spacing w:val="-8"/>
                <w:sz w:val="20"/>
                <w:szCs w:val="20"/>
                <w:lang w:val="uz-Cyrl-UZ"/>
              </w:rPr>
              <w:t>, ў</w:t>
            </w:r>
            <w:r w:rsidR="002C58BE" w:rsidRPr="002C58BE">
              <w:rPr>
                <w:spacing w:val="-8"/>
                <w:sz w:val="20"/>
                <w:szCs w:val="20"/>
                <w:lang w:val="uz-Cyrl-UZ"/>
              </w:rPr>
              <w:t xml:space="preserve">қувчиларнинг касблар ҳақидаги тушунчаларини янада кенгайтириш мақсадида 9-11-синф ўқувчиларини ишлаб чиқариш, хизмат кўрсатиш </w:t>
            </w:r>
            <w:r w:rsidR="002C58BE">
              <w:rPr>
                <w:spacing w:val="-8"/>
                <w:sz w:val="20"/>
                <w:szCs w:val="20"/>
                <w:lang w:val="uz-Cyrl-UZ"/>
              </w:rPr>
              <w:br/>
            </w:r>
            <w:r w:rsidR="002C58BE" w:rsidRPr="002C58BE">
              <w:rPr>
                <w:spacing w:val="-8"/>
                <w:sz w:val="20"/>
                <w:szCs w:val="20"/>
                <w:lang w:val="uz-Cyrl-UZ"/>
              </w:rPr>
              <w:t>ва агротехнология йўналишидаги корхона</w:t>
            </w:r>
            <w:r w:rsidR="002C58BE">
              <w:rPr>
                <w:spacing w:val="-8"/>
                <w:sz w:val="20"/>
                <w:szCs w:val="20"/>
                <w:lang w:val="uz-Cyrl-UZ"/>
              </w:rPr>
              <w:br/>
            </w:r>
            <w:r w:rsidR="002C58BE" w:rsidRPr="002C58BE">
              <w:rPr>
                <w:spacing w:val="-8"/>
                <w:sz w:val="20"/>
                <w:szCs w:val="20"/>
                <w:lang w:val="uz-Cyrl-UZ"/>
              </w:rPr>
              <w:t xml:space="preserve">ва ташкилотларга </w:t>
            </w:r>
            <w:r w:rsidR="002C58BE" w:rsidRPr="002C58BE">
              <w:rPr>
                <w:b/>
                <w:bCs/>
                <w:spacing w:val="-8"/>
                <w:sz w:val="20"/>
                <w:szCs w:val="20"/>
                <w:lang w:val="uz-Cyrl-UZ"/>
              </w:rPr>
              <w:t>33 839 та</w:t>
            </w:r>
            <w:r w:rsidR="002C58BE" w:rsidRPr="002C58BE">
              <w:rPr>
                <w:spacing w:val="-8"/>
                <w:sz w:val="20"/>
                <w:szCs w:val="20"/>
                <w:lang w:val="uz-Cyrl-UZ"/>
              </w:rPr>
              <w:t xml:space="preserve"> экскурсиялар ташкил эти</w:t>
            </w:r>
            <w:r w:rsidR="002C58BE">
              <w:rPr>
                <w:spacing w:val="-8"/>
                <w:sz w:val="20"/>
                <w:szCs w:val="20"/>
                <w:lang w:val="uz-Cyrl-UZ"/>
              </w:rPr>
              <w:t>лди.</w:t>
            </w:r>
          </w:p>
          <w:p w14:paraId="1BAC5B52" w14:textId="1DE3C163" w:rsidR="00466ECE" w:rsidRPr="00AA78A7" w:rsidRDefault="00BD166E" w:rsidP="002C58BE">
            <w:pPr>
              <w:pStyle w:val="af"/>
              <w:tabs>
                <w:tab w:val="center" w:pos="1970"/>
              </w:tabs>
              <w:ind w:left="91" w:right="123" w:firstLine="170"/>
              <w:jc w:val="both"/>
              <w:rPr>
                <w:spacing w:val="-8"/>
                <w:sz w:val="20"/>
                <w:szCs w:val="20"/>
                <w:lang w:val="uz-Cyrl-UZ"/>
              </w:rPr>
            </w:pPr>
            <w:r>
              <w:rPr>
                <w:b/>
                <w:bCs/>
                <w:spacing w:val="-8"/>
                <w:sz w:val="20"/>
                <w:szCs w:val="20"/>
                <w:lang w:val="uz-Cyrl-UZ"/>
              </w:rPr>
              <w:lastRenderedPageBreak/>
              <w:t xml:space="preserve">Шунингдек, </w:t>
            </w:r>
            <w:r w:rsidR="00736F86" w:rsidRPr="00AA78A7">
              <w:rPr>
                <w:b/>
                <w:bCs/>
                <w:spacing w:val="-8"/>
                <w:sz w:val="20"/>
                <w:szCs w:val="20"/>
                <w:lang w:val="uz-Cyrl-UZ"/>
              </w:rPr>
              <w:t>62 та</w:t>
            </w:r>
            <w:r w:rsidR="00736F86" w:rsidRPr="00AA78A7">
              <w:rPr>
                <w:spacing w:val="-8"/>
                <w:sz w:val="20"/>
                <w:szCs w:val="20"/>
                <w:lang w:val="uz-Cyrl-UZ"/>
              </w:rPr>
              <w:t xml:space="preserve"> касблар бўйича республикадаги </w:t>
            </w:r>
            <w:r w:rsidR="00736F86" w:rsidRPr="002C58BE">
              <w:rPr>
                <w:b/>
                <w:bCs/>
                <w:spacing w:val="-8"/>
                <w:sz w:val="20"/>
                <w:szCs w:val="20"/>
                <w:lang w:val="uz-Cyrl-UZ"/>
              </w:rPr>
              <w:t>10</w:t>
            </w:r>
            <w:r w:rsidR="002C58BE" w:rsidRPr="002C58BE">
              <w:rPr>
                <w:b/>
                <w:bCs/>
                <w:spacing w:val="-8"/>
                <w:sz w:val="20"/>
                <w:szCs w:val="20"/>
                <w:lang w:val="uz-Cyrl-UZ"/>
              </w:rPr>
              <w:t> </w:t>
            </w:r>
            <w:r w:rsidR="00736F86" w:rsidRPr="002C58BE">
              <w:rPr>
                <w:b/>
                <w:bCs/>
                <w:spacing w:val="-8"/>
                <w:sz w:val="20"/>
                <w:szCs w:val="20"/>
                <w:lang w:val="uz-Cyrl-UZ"/>
              </w:rPr>
              <w:t>130 та</w:t>
            </w:r>
            <w:r w:rsidR="00736F86" w:rsidRPr="00AA78A7">
              <w:rPr>
                <w:spacing w:val="-8"/>
                <w:sz w:val="20"/>
                <w:szCs w:val="20"/>
                <w:lang w:val="uz-Cyrl-UZ"/>
              </w:rPr>
              <w:t xml:space="preserve"> мактабларни “Ишга марҳамат” мономарказлари, қисқа муддатли курслар очилган таълим муассасалари, маҳалла аҳолисини касбга ўқитиш марказларига бириктириш жараёни бошланди. </w:t>
            </w:r>
          </w:p>
        </w:tc>
      </w:tr>
      <w:tr w:rsidR="00610415" w:rsidRPr="00501D72" w14:paraId="77D2B02B" w14:textId="77777777" w:rsidTr="00DF13ED">
        <w:trPr>
          <w:divId w:val="307562083"/>
          <w:trHeight w:val="20"/>
        </w:trPr>
        <w:tc>
          <w:tcPr>
            <w:tcW w:w="178" w:type="pct"/>
            <w:shd w:val="clear" w:color="auto" w:fill="FFFFFF" w:themeFill="background1"/>
            <w:tcMar>
              <w:top w:w="0" w:type="dxa"/>
              <w:left w:w="57" w:type="dxa"/>
              <w:bottom w:w="0" w:type="dxa"/>
              <w:right w:w="57" w:type="dxa"/>
            </w:tcMar>
          </w:tcPr>
          <w:p w14:paraId="03F96227" w14:textId="40600DA8" w:rsidR="008507DD" w:rsidRPr="005218F3" w:rsidRDefault="003A3502" w:rsidP="008507DD">
            <w:pPr>
              <w:keepLines/>
              <w:widowControl w:val="0"/>
              <w:shd w:val="clear" w:color="auto" w:fill="FFFFFF"/>
              <w:suppressAutoHyphens/>
              <w:contextualSpacing/>
              <w:jc w:val="center"/>
              <w:rPr>
                <w:sz w:val="20"/>
                <w:szCs w:val="20"/>
                <w:lang w:val="uz-Cyrl-UZ"/>
              </w:rPr>
            </w:pPr>
            <w:r w:rsidRPr="005218F3">
              <w:rPr>
                <w:b/>
                <w:sz w:val="20"/>
                <w:szCs w:val="20"/>
                <w:lang w:val="uz-Cyrl-UZ"/>
              </w:rPr>
              <w:lastRenderedPageBreak/>
              <w:t>2</w:t>
            </w:r>
            <w:r w:rsidR="00473721" w:rsidRPr="005218F3">
              <w:rPr>
                <w:b/>
                <w:sz w:val="20"/>
                <w:szCs w:val="20"/>
                <w:lang w:val="uz-Cyrl-UZ"/>
              </w:rPr>
              <w:br/>
            </w:r>
            <w:r w:rsidRPr="005218F3">
              <w:rPr>
                <w:b/>
                <w:sz w:val="20"/>
                <w:szCs w:val="20"/>
                <w:lang w:val="uz-Cyrl-UZ"/>
              </w:rPr>
              <w:t>(204)</w:t>
            </w:r>
          </w:p>
        </w:tc>
        <w:tc>
          <w:tcPr>
            <w:tcW w:w="904" w:type="pct"/>
            <w:shd w:val="clear" w:color="auto" w:fill="FFFFFF" w:themeFill="background1"/>
            <w:tcMar>
              <w:top w:w="0" w:type="dxa"/>
              <w:left w:w="57" w:type="dxa"/>
              <w:bottom w:w="0" w:type="dxa"/>
              <w:right w:w="57" w:type="dxa"/>
            </w:tcMar>
          </w:tcPr>
          <w:p w14:paraId="11371E9B" w14:textId="5F435962" w:rsidR="008507DD" w:rsidRPr="005218F3" w:rsidRDefault="008507DD" w:rsidP="008507DD">
            <w:pPr>
              <w:keepLines/>
              <w:widowControl w:val="0"/>
              <w:suppressAutoHyphens/>
              <w:ind w:firstLine="322"/>
              <w:contextualSpacing/>
              <w:jc w:val="both"/>
              <w:rPr>
                <w:spacing w:val="-8"/>
                <w:sz w:val="20"/>
                <w:szCs w:val="20"/>
                <w:lang w:val="uz-Cyrl-UZ"/>
              </w:rPr>
            </w:pPr>
            <w:r w:rsidRPr="005218F3">
              <w:rPr>
                <w:sz w:val="20"/>
                <w:szCs w:val="20"/>
                <w:lang w:val="uz-Cyrl-UZ"/>
              </w:rPr>
              <w:t>Янги мактаблар қуриш, хусусий мактабларни кўпайтириш, таълим сифатини оширишни назарда тутувчи давлат дастурини ишлаб чиқиш ва амалга ошириш.</w:t>
            </w:r>
          </w:p>
        </w:tc>
        <w:tc>
          <w:tcPr>
            <w:tcW w:w="903" w:type="pct"/>
            <w:shd w:val="clear" w:color="auto" w:fill="FFFFFF" w:themeFill="background1"/>
            <w:tcMar>
              <w:top w:w="0" w:type="dxa"/>
              <w:left w:w="57" w:type="dxa"/>
              <w:bottom w:w="0" w:type="dxa"/>
              <w:right w:w="57" w:type="dxa"/>
            </w:tcMar>
          </w:tcPr>
          <w:p w14:paraId="0CD28582" w14:textId="013506B8" w:rsidR="008507DD" w:rsidRPr="0045692A" w:rsidRDefault="008507DD" w:rsidP="00473721">
            <w:pPr>
              <w:ind w:firstLine="175"/>
              <w:jc w:val="both"/>
              <w:rPr>
                <w:sz w:val="20"/>
                <w:szCs w:val="20"/>
                <w:lang w:val="uz-Cyrl-UZ"/>
              </w:rPr>
            </w:pPr>
            <w:r w:rsidRPr="0045692A">
              <w:rPr>
                <w:bCs/>
                <w:sz w:val="20"/>
                <w:szCs w:val="20"/>
                <w:lang w:val="uz-Cyrl-UZ"/>
              </w:rPr>
              <w:t>1.</w:t>
            </w:r>
            <w:r w:rsidRPr="0045692A">
              <w:rPr>
                <w:sz w:val="20"/>
                <w:szCs w:val="20"/>
                <w:lang w:val="uz-Cyrl-UZ"/>
              </w:rPr>
              <w:t xml:space="preserve"> Мактабларни ривожлан</w:t>
            </w:r>
            <w:r w:rsidR="00DD1109" w:rsidRPr="0045692A">
              <w:rPr>
                <w:sz w:val="20"/>
                <w:szCs w:val="20"/>
                <w:lang w:val="uz-Cyrl-UZ"/>
              </w:rPr>
              <w:t>-</w:t>
            </w:r>
            <w:r w:rsidRPr="0045692A">
              <w:rPr>
                <w:sz w:val="20"/>
                <w:szCs w:val="20"/>
                <w:lang w:val="uz-Cyrl-UZ"/>
              </w:rPr>
              <w:t>тириш бўйича дастур лойиҳасини ишлаб чиқиш.</w:t>
            </w:r>
          </w:p>
          <w:p w14:paraId="7C1008C4" w14:textId="288A733F" w:rsidR="00DD1109" w:rsidRPr="0045692A" w:rsidRDefault="008507DD" w:rsidP="00473721">
            <w:pPr>
              <w:ind w:firstLine="175"/>
              <w:jc w:val="both"/>
              <w:rPr>
                <w:sz w:val="20"/>
                <w:szCs w:val="20"/>
                <w:lang w:val="uz-Cyrl-UZ"/>
              </w:rPr>
            </w:pPr>
            <w:r w:rsidRPr="0045692A">
              <w:rPr>
                <w:bCs/>
                <w:sz w:val="20"/>
                <w:szCs w:val="20"/>
                <w:lang w:val="uz-Cyrl-UZ"/>
              </w:rPr>
              <w:t>2.</w:t>
            </w:r>
            <w:r w:rsidRPr="0045692A">
              <w:rPr>
                <w:sz w:val="20"/>
                <w:szCs w:val="20"/>
                <w:lang w:val="uz-Cyrl-UZ"/>
              </w:rPr>
              <w:t xml:space="preserve"> Қўшимча 1,2 млн. ўқувчи ўрнини яратиш учун </w:t>
            </w:r>
            <w:r w:rsidR="00DD1109" w:rsidRPr="0045692A">
              <w:rPr>
                <w:sz w:val="20"/>
                <w:szCs w:val="20"/>
                <w:lang w:val="uz-Cyrl-UZ"/>
              </w:rPr>
              <w:t xml:space="preserve">мактабларни реконструкция қилиш </w:t>
            </w:r>
            <w:r w:rsidRPr="0045692A">
              <w:rPr>
                <w:sz w:val="20"/>
                <w:szCs w:val="20"/>
                <w:lang w:val="uz-Cyrl-UZ"/>
              </w:rPr>
              <w:t>ва янгидан барпо этиш.</w:t>
            </w:r>
          </w:p>
          <w:p w14:paraId="78836764" w14:textId="7B906996" w:rsidR="008507DD" w:rsidRPr="0045692A" w:rsidRDefault="008507DD" w:rsidP="00473721">
            <w:pPr>
              <w:ind w:firstLine="175"/>
              <w:jc w:val="both"/>
              <w:rPr>
                <w:sz w:val="20"/>
                <w:szCs w:val="20"/>
              </w:rPr>
            </w:pPr>
            <w:r w:rsidRPr="0045692A">
              <w:rPr>
                <w:sz w:val="20"/>
                <w:szCs w:val="20"/>
              </w:rPr>
              <w:t>Бунда:</w:t>
            </w:r>
            <w:r w:rsidR="00730209" w:rsidRPr="0045692A">
              <w:rPr>
                <w:sz w:val="20"/>
                <w:szCs w:val="20"/>
                <w:lang w:val="uz-Cyrl-UZ"/>
              </w:rPr>
              <w:t xml:space="preserve"> </w:t>
            </w:r>
            <w:r w:rsidRPr="0045692A">
              <w:rPr>
                <w:sz w:val="20"/>
                <w:szCs w:val="20"/>
              </w:rPr>
              <w:t>а) </w:t>
            </w:r>
            <w:proofErr w:type="spellStart"/>
            <w:r w:rsidR="00473721" w:rsidRPr="0045692A">
              <w:rPr>
                <w:sz w:val="20"/>
                <w:szCs w:val="20"/>
              </w:rPr>
              <w:t>Мактабларни</w:t>
            </w:r>
            <w:proofErr w:type="spellEnd"/>
            <w:r w:rsidR="00473721" w:rsidRPr="0045692A">
              <w:rPr>
                <w:sz w:val="20"/>
                <w:szCs w:val="20"/>
              </w:rPr>
              <w:t xml:space="preserve"> реконструкция </w:t>
            </w:r>
            <w:proofErr w:type="spellStart"/>
            <w:r w:rsidR="00473721" w:rsidRPr="0045692A">
              <w:rPr>
                <w:sz w:val="20"/>
                <w:szCs w:val="20"/>
              </w:rPr>
              <w:t>қилиш</w:t>
            </w:r>
            <w:proofErr w:type="spellEnd"/>
            <w:r w:rsidR="00473721" w:rsidRPr="0045692A">
              <w:rPr>
                <w:sz w:val="20"/>
                <w:szCs w:val="20"/>
              </w:rPr>
              <w:br/>
            </w:r>
            <w:proofErr w:type="spellStart"/>
            <w:r w:rsidRPr="0045692A">
              <w:rPr>
                <w:sz w:val="20"/>
                <w:szCs w:val="20"/>
              </w:rPr>
              <w:t>ва</w:t>
            </w:r>
            <w:proofErr w:type="spellEnd"/>
            <w:r w:rsidRPr="0045692A">
              <w:rPr>
                <w:sz w:val="20"/>
                <w:szCs w:val="20"/>
              </w:rPr>
              <w:t xml:space="preserve"> </w:t>
            </w:r>
            <w:proofErr w:type="spellStart"/>
            <w:r w:rsidRPr="0045692A">
              <w:rPr>
                <w:sz w:val="20"/>
                <w:szCs w:val="20"/>
              </w:rPr>
              <w:t>янгидан</w:t>
            </w:r>
            <w:proofErr w:type="spellEnd"/>
            <w:r w:rsidRPr="0045692A">
              <w:rPr>
                <w:sz w:val="20"/>
                <w:szCs w:val="20"/>
              </w:rPr>
              <w:t xml:space="preserve"> </w:t>
            </w:r>
            <w:proofErr w:type="spellStart"/>
            <w:r w:rsidRPr="0045692A">
              <w:rPr>
                <w:sz w:val="20"/>
                <w:szCs w:val="20"/>
              </w:rPr>
              <w:t>барпо</w:t>
            </w:r>
            <w:proofErr w:type="spellEnd"/>
            <w:r w:rsidRPr="0045692A">
              <w:rPr>
                <w:sz w:val="20"/>
                <w:szCs w:val="20"/>
              </w:rPr>
              <w:t xml:space="preserve"> </w:t>
            </w:r>
            <w:proofErr w:type="spellStart"/>
            <w:r w:rsidRPr="0045692A">
              <w:rPr>
                <w:sz w:val="20"/>
                <w:szCs w:val="20"/>
              </w:rPr>
              <w:t>этиш</w:t>
            </w:r>
            <w:proofErr w:type="spellEnd"/>
            <w:r w:rsidRPr="0045692A">
              <w:rPr>
                <w:sz w:val="20"/>
                <w:szCs w:val="20"/>
              </w:rPr>
              <w:t xml:space="preserve"> </w:t>
            </w:r>
            <w:proofErr w:type="spellStart"/>
            <w:r w:rsidRPr="0045692A">
              <w:rPr>
                <w:sz w:val="20"/>
                <w:szCs w:val="20"/>
              </w:rPr>
              <w:t>орқали</w:t>
            </w:r>
            <w:proofErr w:type="spellEnd"/>
            <w:r w:rsidR="00473721" w:rsidRPr="0045692A">
              <w:rPr>
                <w:sz w:val="20"/>
                <w:szCs w:val="20"/>
              </w:rPr>
              <w:t xml:space="preserve"> </w:t>
            </w:r>
            <w:r w:rsidR="00DD1109" w:rsidRPr="0045692A">
              <w:rPr>
                <w:sz w:val="20"/>
                <w:szCs w:val="20"/>
              </w:rPr>
              <w:t xml:space="preserve">2022 </w:t>
            </w:r>
            <w:proofErr w:type="spellStart"/>
            <w:r w:rsidR="00DD1109" w:rsidRPr="0045692A">
              <w:rPr>
                <w:sz w:val="20"/>
                <w:szCs w:val="20"/>
              </w:rPr>
              <w:t>йилда</w:t>
            </w:r>
            <w:proofErr w:type="spellEnd"/>
            <w:r w:rsidR="00DD1109" w:rsidRPr="0045692A">
              <w:rPr>
                <w:sz w:val="20"/>
                <w:szCs w:val="20"/>
              </w:rPr>
              <w:t xml:space="preserve"> </w:t>
            </w:r>
            <w:r w:rsidRPr="0045692A">
              <w:rPr>
                <w:sz w:val="20"/>
                <w:szCs w:val="20"/>
              </w:rPr>
              <w:t xml:space="preserve">141 </w:t>
            </w:r>
            <w:proofErr w:type="spellStart"/>
            <w:r w:rsidRPr="0045692A">
              <w:rPr>
                <w:sz w:val="20"/>
                <w:szCs w:val="20"/>
              </w:rPr>
              <w:t>минг</w:t>
            </w:r>
            <w:proofErr w:type="spellEnd"/>
            <w:r w:rsidRPr="0045692A">
              <w:rPr>
                <w:sz w:val="20"/>
                <w:szCs w:val="20"/>
              </w:rPr>
              <w:t xml:space="preserve"> </w:t>
            </w:r>
            <w:proofErr w:type="spellStart"/>
            <w:r w:rsidRPr="0045692A">
              <w:rPr>
                <w:sz w:val="20"/>
                <w:szCs w:val="20"/>
              </w:rPr>
              <w:t>ўқувчи</w:t>
            </w:r>
            <w:proofErr w:type="spellEnd"/>
            <w:r w:rsidRPr="0045692A">
              <w:rPr>
                <w:sz w:val="20"/>
                <w:szCs w:val="20"/>
              </w:rPr>
              <w:t xml:space="preserve"> </w:t>
            </w:r>
            <w:proofErr w:type="spellStart"/>
            <w:r w:rsidRPr="0045692A">
              <w:rPr>
                <w:sz w:val="20"/>
                <w:szCs w:val="20"/>
              </w:rPr>
              <w:t>ўрнини</w:t>
            </w:r>
            <w:proofErr w:type="spellEnd"/>
            <w:r w:rsidRPr="0045692A">
              <w:rPr>
                <w:sz w:val="20"/>
                <w:szCs w:val="20"/>
              </w:rPr>
              <w:t xml:space="preserve"> </w:t>
            </w:r>
            <w:proofErr w:type="spellStart"/>
            <w:r w:rsidRPr="0045692A">
              <w:rPr>
                <w:sz w:val="20"/>
                <w:szCs w:val="20"/>
              </w:rPr>
              <w:t>яратиш</w:t>
            </w:r>
            <w:proofErr w:type="spellEnd"/>
            <w:r w:rsidRPr="0045692A">
              <w:rPr>
                <w:sz w:val="20"/>
                <w:szCs w:val="20"/>
              </w:rPr>
              <w:t xml:space="preserve">. </w:t>
            </w:r>
          </w:p>
          <w:p w14:paraId="64226282" w14:textId="77777777" w:rsidR="008507DD" w:rsidRPr="0045692A" w:rsidRDefault="008507DD" w:rsidP="00473721">
            <w:pPr>
              <w:ind w:firstLine="175"/>
              <w:jc w:val="both"/>
              <w:rPr>
                <w:sz w:val="20"/>
                <w:szCs w:val="20"/>
              </w:rPr>
            </w:pPr>
            <w:r w:rsidRPr="0045692A">
              <w:rPr>
                <w:sz w:val="20"/>
                <w:szCs w:val="20"/>
              </w:rPr>
              <w:t>б) </w:t>
            </w:r>
            <w:proofErr w:type="spellStart"/>
            <w:r w:rsidRPr="0045692A">
              <w:rPr>
                <w:sz w:val="20"/>
                <w:szCs w:val="20"/>
              </w:rPr>
              <w:t>Мактабларни</w:t>
            </w:r>
            <w:proofErr w:type="spellEnd"/>
            <w:r w:rsidRPr="0045692A">
              <w:rPr>
                <w:sz w:val="20"/>
                <w:szCs w:val="20"/>
              </w:rPr>
              <w:t xml:space="preserve"> </w:t>
            </w:r>
            <w:proofErr w:type="spellStart"/>
            <w:r w:rsidRPr="0045692A">
              <w:rPr>
                <w:sz w:val="20"/>
                <w:szCs w:val="20"/>
              </w:rPr>
              <w:t>тўлиқ</w:t>
            </w:r>
            <w:proofErr w:type="spellEnd"/>
            <w:r w:rsidRPr="0045692A">
              <w:rPr>
                <w:sz w:val="20"/>
                <w:szCs w:val="20"/>
              </w:rPr>
              <w:t xml:space="preserve"> </w:t>
            </w:r>
            <w:proofErr w:type="spellStart"/>
            <w:r w:rsidRPr="0045692A">
              <w:rPr>
                <w:sz w:val="20"/>
                <w:szCs w:val="20"/>
              </w:rPr>
              <w:t>замонавий</w:t>
            </w:r>
            <w:proofErr w:type="spellEnd"/>
            <w:r w:rsidRPr="0045692A">
              <w:rPr>
                <w:sz w:val="20"/>
                <w:szCs w:val="20"/>
              </w:rPr>
              <w:t xml:space="preserve"> мебель, </w:t>
            </w:r>
            <w:proofErr w:type="spellStart"/>
            <w:r w:rsidRPr="0045692A">
              <w:rPr>
                <w:sz w:val="20"/>
                <w:szCs w:val="20"/>
              </w:rPr>
              <w:t>ускуналар</w:t>
            </w:r>
            <w:proofErr w:type="spellEnd"/>
            <w:r w:rsidRPr="0045692A">
              <w:rPr>
                <w:sz w:val="20"/>
                <w:szCs w:val="20"/>
              </w:rPr>
              <w:t xml:space="preserve"> </w:t>
            </w:r>
            <w:proofErr w:type="spellStart"/>
            <w:r w:rsidRPr="0045692A">
              <w:rPr>
                <w:sz w:val="20"/>
                <w:szCs w:val="20"/>
              </w:rPr>
              <w:t>билан</w:t>
            </w:r>
            <w:proofErr w:type="spellEnd"/>
            <w:r w:rsidRPr="0045692A">
              <w:rPr>
                <w:sz w:val="20"/>
                <w:szCs w:val="20"/>
              </w:rPr>
              <w:t xml:space="preserve"> </w:t>
            </w:r>
            <w:proofErr w:type="spellStart"/>
            <w:r w:rsidRPr="0045692A">
              <w:rPr>
                <w:sz w:val="20"/>
                <w:szCs w:val="20"/>
              </w:rPr>
              <w:t>жиҳозлаш</w:t>
            </w:r>
            <w:proofErr w:type="spellEnd"/>
            <w:r w:rsidRPr="0045692A">
              <w:rPr>
                <w:sz w:val="20"/>
                <w:szCs w:val="20"/>
              </w:rPr>
              <w:t xml:space="preserve">. </w:t>
            </w:r>
          </w:p>
          <w:p w14:paraId="4441CAEC" w14:textId="77777777" w:rsidR="005713EB" w:rsidRPr="0045692A" w:rsidRDefault="005713EB" w:rsidP="00DD1109">
            <w:pPr>
              <w:keepLines/>
              <w:widowControl w:val="0"/>
              <w:suppressAutoHyphens/>
              <w:ind w:firstLine="175"/>
              <w:contextualSpacing/>
              <w:jc w:val="both"/>
              <w:rPr>
                <w:bCs/>
                <w:sz w:val="4"/>
                <w:szCs w:val="20"/>
              </w:rPr>
            </w:pPr>
          </w:p>
          <w:p w14:paraId="10A10892" w14:textId="391BE12A" w:rsidR="008507DD" w:rsidRPr="0045692A" w:rsidRDefault="008507DD" w:rsidP="00DD1109">
            <w:pPr>
              <w:keepLines/>
              <w:widowControl w:val="0"/>
              <w:suppressAutoHyphens/>
              <w:ind w:firstLine="175"/>
              <w:contextualSpacing/>
              <w:jc w:val="both"/>
              <w:rPr>
                <w:sz w:val="20"/>
                <w:szCs w:val="20"/>
              </w:rPr>
            </w:pPr>
            <w:r w:rsidRPr="0045692A">
              <w:rPr>
                <w:bCs/>
                <w:sz w:val="20"/>
                <w:szCs w:val="20"/>
              </w:rPr>
              <w:t>3.</w:t>
            </w:r>
            <w:r w:rsidRPr="0045692A">
              <w:rPr>
                <w:sz w:val="20"/>
                <w:szCs w:val="20"/>
              </w:rPr>
              <w:t> </w:t>
            </w:r>
            <w:proofErr w:type="spellStart"/>
            <w:r w:rsidRPr="0045692A">
              <w:rPr>
                <w:sz w:val="20"/>
                <w:szCs w:val="20"/>
              </w:rPr>
              <w:t>Мактабларни</w:t>
            </w:r>
            <w:proofErr w:type="spellEnd"/>
            <w:r w:rsidRPr="0045692A">
              <w:rPr>
                <w:sz w:val="20"/>
                <w:szCs w:val="20"/>
              </w:rPr>
              <w:t xml:space="preserve"> </w:t>
            </w:r>
            <w:proofErr w:type="spellStart"/>
            <w:r w:rsidRPr="0045692A">
              <w:rPr>
                <w:sz w:val="20"/>
                <w:szCs w:val="20"/>
              </w:rPr>
              <w:t>муқобил</w:t>
            </w:r>
            <w:proofErr w:type="spellEnd"/>
            <w:r w:rsidRPr="0045692A">
              <w:rPr>
                <w:sz w:val="20"/>
                <w:szCs w:val="20"/>
              </w:rPr>
              <w:t xml:space="preserve"> </w:t>
            </w:r>
            <w:proofErr w:type="spellStart"/>
            <w:r w:rsidRPr="0045692A">
              <w:rPr>
                <w:sz w:val="20"/>
                <w:szCs w:val="20"/>
              </w:rPr>
              <w:t>энергиядан</w:t>
            </w:r>
            <w:proofErr w:type="spellEnd"/>
            <w:r w:rsidRPr="0045692A">
              <w:rPr>
                <w:sz w:val="20"/>
                <w:szCs w:val="20"/>
              </w:rPr>
              <w:t xml:space="preserve"> </w:t>
            </w:r>
            <w:proofErr w:type="spellStart"/>
            <w:r w:rsidRPr="0045692A">
              <w:rPr>
                <w:spacing w:val="-8"/>
                <w:sz w:val="20"/>
                <w:szCs w:val="20"/>
              </w:rPr>
              <w:t>фойдаланган</w:t>
            </w:r>
            <w:proofErr w:type="spellEnd"/>
            <w:r w:rsidRPr="0045692A">
              <w:rPr>
                <w:spacing w:val="-8"/>
                <w:sz w:val="20"/>
                <w:szCs w:val="20"/>
              </w:rPr>
              <w:t xml:space="preserve"> </w:t>
            </w:r>
            <w:proofErr w:type="spellStart"/>
            <w:r w:rsidRPr="0045692A">
              <w:rPr>
                <w:spacing w:val="-8"/>
                <w:sz w:val="20"/>
                <w:szCs w:val="20"/>
              </w:rPr>
              <w:t>ҳолда</w:t>
            </w:r>
            <w:proofErr w:type="spellEnd"/>
            <w:r w:rsidRPr="0045692A">
              <w:rPr>
                <w:spacing w:val="-8"/>
                <w:sz w:val="20"/>
                <w:szCs w:val="20"/>
              </w:rPr>
              <w:t xml:space="preserve"> </w:t>
            </w:r>
            <w:proofErr w:type="spellStart"/>
            <w:r w:rsidRPr="0045692A">
              <w:rPr>
                <w:spacing w:val="-8"/>
                <w:sz w:val="20"/>
                <w:szCs w:val="20"/>
              </w:rPr>
              <w:t>электрлаштириш</w:t>
            </w:r>
            <w:proofErr w:type="spellEnd"/>
            <w:r w:rsidRPr="0045692A">
              <w:rPr>
                <w:spacing w:val="-8"/>
                <w:sz w:val="20"/>
                <w:szCs w:val="20"/>
              </w:rPr>
              <w:t xml:space="preserve"> </w:t>
            </w:r>
            <w:proofErr w:type="spellStart"/>
            <w:r w:rsidRPr="0045692A">
              <w:rPr>
                <w:spacing w:val="-8"/>
                <w:sz w:val="20"/>
                <w:szCs w:val="20"/>
              </w:rPr>
              <w:t>бўйича</w:t>
            </w:r>
            <w:proofErr w:type="spellEnd"/>
            <w:r w:rsidRPr="0045692A">
              <w:rPr>
                <w:sz w:val="20"/>
                <w:szCs w:val="20"/>
              </w:rPr>
              <w:t xml:space="preserve"> </w:t>
            </w:r>
            <w:proofErr w:type="spellStart"/>
            <w:r w:rsidRPr="0045692A">
              <w:rPr>
                <w:sz w:val="20"/>
                <w:szCs w:val="20"/>
              </w:rPr>
              <w:t>намунавий</w:t>
            </w:r>
            <w:proofErr w:type="spellEnd"/>
            <w:r w:rsidRPr="0045692A">
              <w:rPr>
                <w:sz w:val="20"/>
                <w:szCs w:val="20"/>
              </w:rPr>
              <w:t xml:space="preserve"> </w:t>
            </w:r>
            <w:proofErr w:type="spellStart"/>
            <w:r w:rsidRPr="0045692A">
              <w:rPr>
                <w:sz w:val="20"/>
                <w:szCs w:val="20"/>
              </w:rPr>
              <w:t>лойиҳаларни</w:t>
            </w:r>
            <w:proofErr w:type="spellEnd"/>
            <w:r w:rsidRPr="0045692A">
              <w:rPr>
                <w:sz w:val="20"/>
                <w:szCs w:val="20"/>
              </w:rPr>
              <w:t xml:space="preserve"> </w:t>
            </w:r>
            <w:proofErr w:type="spellStart"/>
            <w:r w:rsidRPr="0045692A">
              <w:rPr>
                <w:sz w:val="20"/>
                <w:szCs w:val="20"/>
              </w:rPr>
              <w:t>ишлаб</w:t>
            </w:r>
            <w:proofErr w:type="spellEnd"/>
            <w:r w:rsidRPr="0045692A">
              <w:rPr>
                <w:sz w:val="20"/>
                <w:szCs w:val="20"/>
              </w:rPr>
              <w:t xml:space="preserve"> </w:t>
            </w:r>
            <w:proofErr w:type="spellStart"/>
            <w:r w:rsidRPr="0045692A">
              <w:rPr>
                <w:sz w:val="20"/>
                <w:szCs w:val="20"/>
              </w:rPr>
              <w:t>чиқиш</w:t>
            </w:r>
            <w:proofErr w:type="spellEnd"/>
            <w:r w:rsidRPr="0045692A">
              <w:rPr>
                <w:sz w:val="20"/>
                <w:szCs w:val="20"/>
              </w:rPr>
              <w:t xml:space="preserve"> </w:t>
            </w:r>
            <w:proofErr w:type="spellStart"/>
            <w:r w:rsidRPr="0045692A">
              <w:rPr>
                <w:sz w:val="20"/>
                <w:szCs w:val="20"/>
              </w:rPr>
              <w:t>ва</w:t>
            </w:r>
            <w:proofErr w:type="spellEnd"/>
            <w:r w:rsidRPr="0045692A">
              <w:rPr>
                <w:sz w:val="20"/>
                <w:szCs w:val="20"/>
              </w:rPr>
              <w:t xml:space="preserve"> </w:t>
            </w:r>
            <w:proofErr w:type="spellStart"/>
            <w:r w:rsidRPr="0045692A">
              <w:rPr>
                <w:sz w:val="20"/>
                <w:szCs w:val="20"/>
              </w:rPr>
              <w:t>уларни</w:t>
            </w:r>
            <w:proofErr w:type="spellEnd"/>
            <w:r w:rsidRPr="0045692A">
              <w:rPr>
                <w:sz w:val="20"/>
                <w:szCs w:val="20"/>
              </w:rPr>
              <w:t xml:space="preserve"> </w:t>
            </w:r>
            <w:proofErr w:type="spellStart"/>
            <w:r w:rsidRPr="0045692A">
              <w:rPr>
                <w:sz w:val="20"/>
                <w:szCs w:val="20"/>
              </w:rPr>
              <w:t>босқичма-босқич</w:t>
            </w:r>
            <w:proofErr w:type="spellEnd"/>
            <w:r w:rsidRPr="0045692A">
              <w:rPr>
                <w:sz w:val="20"/>
                <w:szCs w:val="20"/>
              </w:rPr>
              <w:t xml:space="preserve"> </w:t>
            </w:r>
            <w:proofErr w:type="spellStart"/>
            <w:r w:rsidRPr="0045692A">
              <w:rPr>
                <w:sz w:val="20"/>
                <w:szCs w:val="20"/>
              </w:rPr>
              <w:t>жойларда</w:t>
            </w:r>
            <w:proofErr w:type="spellEnd"/>
            <w:r w:rsidRPr="0045692A">
              <w:rPr>
                <w:sz w:val="20"/>
                <w:szCs w:val="20"/>
              </w:rPr>
              <w:t xml:space="preserve"> </w:t>
            </w:r>
            <w:proofErr w:type="spellStart"/>
            <w:r w:rsidRPr="0045692A">
              <w:rPr>
                <w:sz w:val="20"/>
                <w:szCs w:val="20"/>
              </w:rPr>
              <w:t>жорий</w:t>
            </w:r>
            <w:proofErr w:type="spellEnd"/>
            <w:r w:rsidRPr="0045692A">
              <w:rPr>
                <w:sz w:val="20"/>
                <w:szCs w:val="20"/>
              </w:rPr>
              <w:t xml:space="preserve"> </w:t>
            </w:r>
            <w:proofErr w:type="spellStart"/>
            <w:r w:rsidRPr="0045692A">
              <w:rPr>
                <w:sz w:val="20"/>
                <w:szCs w:val="20"/>
              </w:rPr>
              <w:t>этиш</w:t>
            </w:r>
            <w:proofErr w:type="spellEnd"/>
            <w:r w:rsidRPr="0045692A">
              <w:rPr>
                <w:sz w:val="20"/>
                <w:szCs w:val="20"/>
              </w:rPr>
              <w:t xml:space="preserve"> </w:t>
            </w:r>
            <w:proofErr w:type="spellStart"/>
            <w:r w:rsidRPr="0045692A">
              <w:rPr>
                <w:sz w:val="20"/>
                <w:szCs w:val="20"/>
              </w:rPr>
              <w:t>дастурини</w:t>
            </w:r>
            <w:proofErr w:type="spellEnd"/>
            <w:r w:rsidRPr="0045692A">
              <w:rPr>
                <w:sz w:val="20"/>
                <w:szCs w:val="20"/>
              </w:rPr>
              <w:t xml:space="preserve"> </w:t>
            </w:r>
            <w:proofErr w:type="spellStart"/>
            <w:r w:rsidRPr="0045692A">
              <w:rPr>
                <w:sz w:val="20"/>
                <w:szCs w:val="20"/>
              </w:rPr>
              <w:t>ишлаб</w:t>
            </w:r>
            <w:proofErr w:type="spellEnd"/>
            <w:r w:rsidRPr="0045692A">
              <w:rPr>
                <w:sz w:val="20"/>
                <w:szCs w:val="20"/>
              </w:rPr>
              <w:t xml:space="preserve"> </w:t>
            </w:r>
            <w:proofErr w:type="spellStart"/>
            <w:r w:rsidRPr="0045692A">
              <w:rPr>
                <w:sz w:val="20"/>
                <w:szCs w:val="20"/>
              </w:rPr>
              <w:t>чиқиш</w:t>
            </w:r>
            <w:proofErr w:type="spellEnd"/>
            <w:r w:rsidRPr="0045692A">
              <w:rPr>
                <w:sz w:val="20"/>
                <w:szCs w:val="20"/>
              </w:rPr>
              <w:t>.</w:t>
            </w:r>
          </w:p>
        </w:tc>
        <w:tc>
          <w:tcPr>
            <w:tcW w:w="407" w:type="pct"/>
            <w:shd w:val="clear" w:color="auto" w:fill="FFFFFF" w:themeFill="background1"/>
            <w:tcMar>
              <w:top w:w="0" w:type="dxa"/>
              <w:left w:w="57" w:type="dxa"/>
              <w:bottom w:w="0" w:type="dxa"/>
              <w:right w:w="57" w:type="dxa"/>
            </w:tcMar>
          </w:tcPr>
          <w:p w14:paraId="70FA2F01" w14:textId="77777777" w:rsidR="008507DD" w:rsidRPr="0045692A" w:rsidRDefault="008507DD" w:rsidP="008507DD">
            <w:pPr>
              <w:ind w:left="-108" w:right="-108"/>
              <w:jc w:val="center"/>
              <w:rPr>
                <w:sz w:val="20"/>
                <w:szCs w:val="20"/>
              </w:rPr>
            </w:pPr>
            <w:proofErr w:type="spellStart"/>
            <w:r w:rsidRPr="0045692A">
              <w:rPr>
                <w:spacing w:val="-8"/>
                <w:sz w:val="20"/>
                <w:szCs w:val="20"/>
              </w:rPr>
              <w:t>Ўзбекистон</w:t>
            </w:r>
            <w:proofErr w:type="spellEnd"/>
            <w:r w:rsidRPr="0045692A">
              <w:rPr>
                <w:spacing w:val="-8"/>
                <w:sz w:val="20"/>
                <w:szCs w:val="20"/>
              </w:rPr>
              <w:t xml:space="preserve"> </w:t>
            </w:r>
            <w:proofErr w:type="spellStart"/>
            <w:r w:rsidRPr="0045692A">
              <w:rPr>
                <w:spacing w:val="-8"/>
                <w:sz w:val="20"/>
                <w:szCs w:val="20"/>
              </w:rPr>
              <w:t>Республикаси</w:t>
            </w:r>
            <w:proofErr w:type="spellEnd"/>
            <w:r w:rsidRPr="0045692A">
              <w:rPr>
                <w:sz w:val="20"/>
                <w:szCs w:val="20"/>
              </w:rPr>
              <w:t xml:space="preserve"> </w:t>
            </w:r>
            <w:proofErr w:type="spellStart"/>
            <w:r w:rsidRPr="0045692A">
              <w:rPr>
                <w:sz w:val="20"/>
                <w:szCs w:val="20"/>
              </w:rPr>
              <w:t>Президенти</w:t>
            </w:r>
            <w:proofErr w:type="spellEnd"/>
            <w:r w:rsidRPr="0045692A">
              <w:rPr>
                <w:sz w:val="20"/>
                <w:szCs w:val="20"/>
              </w:rPr>
              <w:t xml:space="preserve"> </w:t>
            </w:r>
            <w:proofErr w:type="spellStart"/>
            <w:r w:rsidRPr="0045692A">
              <w:rPr>
                <w:sz w:val="20"/>
                <w:szCs w:val="20"/>
              </w:rPr>
              <w:t>қарори</w:t>
            </w:r>
            <w:proofErr w:type="spellEnd"/>
            <w:r w:rsidRPr="0045692A">
              <w:rPr>
                <w:sz w:val="20"/>
                <w:szCs w:val="20"/>
              </w:rPr>
              <w:t xml:space="preserve"> </w:t>
            </w:r>
            <w:proofErr w:type="spellStart"/>
            <w:r w:rsidRPr="0045692A">
              <w:rPr>
                <w:sz w:val="20"/>
                <w:szCs w:val="20"/>
              </w:rPr>
              <w:t>лойиҳаси</w:t>
            </w:r>
            <w:proofErr w:type="spellEnd"/>
          </w:p>
          <w:p w14:paraId="622C0AB3" w14:textId="77777777" w:rsidR="008507DD" w:rsidRPr="0045692A" w:rsidRDefault="008507DD" w:rsidP="008507DD">
            <w:pPr>
              <w:keepLines/>
              <w:widowControl w:val="0"/>
              <w:suppressAutoHyphens/>
              <w:contextualSpacing/>
              <w:jc w:val="center"/>
              <w:rPr>
                <w:sz w:val="20"/>
                <w:szCs w:val="20"/>
              </w:rPr>
            </w:pPr>
          </w:p>
        </w:tc>
        <w:tc>
          <w:tcPr>
            <w:tcW w:w="361" w:type="pct"/>
            <w:shd w:val="clear" w:color="auto" w:fill="FFFFFF" w:themeFill="background1"/>
            <w:tcMar>
              <w:top w:w="0" w:type="dxa"/>
              <w:left w:w="57" w:type="dxa"/>
              <w:bottom w:w="0" w:type="dxa"/>
              <w:right w:w="57" w:type="dxa"/>
            </w:tcMar>
          </w:tcPr>
          <w:p w14:paraId="02016E70" w14:textId="77777777" w:rsidR="008507DD" w:rsidRPr="0045692A" w:rsidRDefault="008507DD" w:rsidP="008507DD">
            <w:pPr>
              <w:jc w:val="center"/>
              <w:rPr>
                <w:sz w:val="20"/>
                <w:szCs w:val="20"/>
              </w:rPr>
            </w:pPr>
            <w:r w:rsidRPr="0045692A">
              <w:rPr>
                <w:sz w:val="20"/>
                <w:szCs w:val="20"/>
              </w:rPr>
              <w:t xml:space="preserve">2022 </w:t>
            </w:r>
            <w:proofErr w:type="spellStart"/>
            <w:r w:rsidRPr="0045692A">
              <w:rPr>
                <w:sz w:val="20"/>
                <w:szCs w:val="20"/>
              </w:rPr>
              <w:t>йил</w:t>
            </w:r>
            <w:proofErr w:type="spellEnd"/>
          </w:p>
          <w:p w14:paraId="4EA36CC3" w14:textId="0BF66594" w:rsidR="008507DD" w:rsidRPr="0045692A" w:rsidRDefault="008507DD" w:rsidP="008507DD">
            <w:pPr>
              <w:keepLines/>
              <w:widowControl w:val="0"/>
              <w:suppressAutoHyphens/>
              <w:contextualSpacing/>
              <w:jc w:val="center"/>
              <w:rPr>
                <w:sz w:val="20"/>
                <w:szCs w:val="20"/>
              </w:rPr>
            </w:pPr>
            <w:r w:rsidRPr="0045692A">
              <w:rPr>
                <w:sz w:val="20"/>
                <w:szCs w:val="20"/>
              </w:rPr>
              <w:t>30 август</w:t>
            </w:r>
          </w:p>
        </w:tc>
        <w:tc>
          <w:tcPr>
            <w:tcW w:w="451" w:type="pct"/>
            <w:shd w:val="clear" w:color="auto" w:fill="FFFFFF" w:themeFill="background1"/>
            <w:tcMar>
              <w:top w:w="0" w:type="dxa"/>
              <w:left w:w="57" w:type="dxa"/>
              <w:bottom w:w="0" w:type="dxa"/>
              <w:right w:w="57" w:type="dxa"/>
            </w:tcMar>
          </w:tcPr>
          <w:p w14:paraId="6C358E16" w14:textId="77777777" w:rsidR="008507DD" w:rsidRPr="0045692A" w:rsidRDefault="008507DD" w:rsidP="004D0F37">
            <w:pPr>
              <w:ind w:left="-108" w:right="-65"/>
              <w:jc w:val="center"/>
              <w:rPr>
                <w:sz w:val="20"/>
                <w:szCs w:val="20"/>
              </w:rPr>
            </w:pPr>
            <w:r w:rsidRPr="0045692A">
              <w:rPr>
                <w:sz w:val="20"/>
                <w:szCs w:val="20"/>
              </w:rPr>
              <w:t>Давлат</w:t>
            </w:r>
          </w:p>
          <w:p w14:paraId="5D98D169" w14:textId="5F5B3B83" w:rsidR="008507DD" w:rsidRPr="0045692A" w:rsidRDefault="008507DD" w:rsidP="004D0F37">
            <w:pPr>
              <w:ind w:left="-108" w:right="-65"/>
              <w:jc w:val="center"/>
              <w:rPr>
                <w:sz w:val="20"/>
                <w:szCs w:val="20"/>
              </w:rPr>
            </w:pPr>
            <w:proofErr w:type="spellStart"/>
            <w:r w:rsidRPr="0045692A">
              <w:rPr>
                <w:sz w:val="20"/>
                <w:szCs w:val="20"/>
              </w:rPr>
              <w:t>б</w:t>
            </w:r>
            <w:r w:rsidR="004D0F37" w:rsidRPr="0045692A">
              <w:rPr>
                <w:sz w:val="20"/>
                <w:szCs w:val="20"/>
              </w:rPr>
              <w:t>ю</w:t>
            </w:r>
            <w:r w:rsidRPr="0045692A">
              <w:rPr>
                <w:sz w:val="20"/>
                <w:szCs w:val="20"/>
              </w:rPr>
              <w:t>джети</w:t>
            </w:r>
            <w:proofErr w:type="spellEnd"/>
          </w:p>
          <w:p w14:paraId="4AA686E1" w14:textId="77777777" w:rsidR="008507DD" w:rsidRPr="0045692A" w:rsidRDefault="008507DD" w:rsidP="004D0F37">
            <w:pPr>
              <w:ind w:left="-108" w:right="-65"/>
              <w:jc w:val="center"/>
              <w:rPr>
                <w:sz w:val="20"/>
                <w:szCs w:val="20"/>
              </w:rPr>
            </w:pPr>
            <w:proofErr w:type="spellStart"/>
            <w:r w:rsidRPr="0045692A">
              <w:rPr>
                <w:sz w:val="20"/>
                <w:szCs w:val="20"/>
              </w:rPr>
              <w:t>маблағлари</w:t>
            </w:r>
            <w:proofErr w:type="spellEnd"/>
            <w:r w:rsidRPr="0045692A">
              <w:rPr>
                <w:sz w:val="20"/>
                <w:szCs w:val="20"/>
              </w:rPr>
              <w:t>,</w:t>
            </w:r>
          </w:p>
          <w:p w14:paraId="7191487E" w14:textId="77777777" w:rsidR="008507DD" w:rsidRPr="0045692A" w:rsidRDefault="008507DD" w:rsidP="004D0F37">
            <w:pPr>
              <w:ind w:left="-108" w:right="-65"/>
              <w:jc w:val="center"/>
              <w:rPr>
                <w:sz w:val="20"/>
                <w:szCs w:val="20"/>
              </w:rPr>
            </w:pPr>
            <w:proofErr w:type="spellStart"/>
            <w:r w:rsidRPr="0045692A">
              <w:rPr>
                <w:sz w:val="20"/>
                <w:szCs w:val="20"/>
              </w:rPr>
              <w:t>маҳаллий</w:t>
            </w:r>
            <w:proofErr w:type="spellEnd"/>
          </w:p>
          <w:p w14:paraId="6D96F30C" w14:textId="77777777" w:rsidR="008507DD" w:rsidRPr="0045692A" w:rsidRDefault="008507DD" w:rsidP="004D0F37">
            <w:pPr>
              <w:ind w:left="-108" w:right="-65"/>
              <w:jc w:val="center"/>
              <w:rPr>
                <w:sz w:val="20"/>
                <w:szCs w:val="20"/>
              </w:rPr>
            </w:pPr>
            <w:proofErr w:type="spellStart"/>
            <w:r w:rsidRPr="0045692A">
              <w:rPr>
                <w:sz w:val="20"/>
                <w:szCs w:val="20"/>
              </w:rPr>
              <w:t>буджет</w:t>
            </w:r>
            <w:proofErr w:type="spellEnd"/>
            <w:r w:rsidRPr="0045692A">
              <w:rPr>
                <w:sz w:val="20"/>
                <w:szCs w:val="20"/>
              </w:rPr>
              <w:t xml:space="preserve"> </w:t>
            </w:r>
            <w:proofErr w:type="spellStart"/>
            <w:r w:rsidRPr="0045692A">
              <w:rPr>
                <w:sz w:val="20"/>
                <w:szCs w:val="20"/>
              </w:rPr>
              <w:t>маблағлари</w:t>
            </w:r>
            <w:proofErr w:type="spellEnd"/>
            <w:r w:rsidRPr="0045692A">
              <w:rPr>
                <w:sz w:val="20"/>
                <w:szCs w:val="20"/>
              </w:rPr>
              <w:t>,</w:t>
            </w:r>
          </w:p>
          <w:p w14:paraId="52F6F524" w14:textId="77777777" w:rsidR="008507DD" w:rsidRPr="0045692A" w:rsidRDefault="008507DD" w:rsidP="004D0F37">
            <w:pPr>
              <w:ind w:left="-108" w:right="-65"/>
              <w:jc w:val="center"/>
              <w:rPr>
                <w:sz w:val="20"/>
                <w:szCs w:val="20"/>
              </w:rPr>
            </w:pPr>
            <w:proofErr w:type="spellStart"/>
            <w:r w:rsidRPr="0045692A">
              <w:rPr>
                <w:sz w:val="20"/>
                <w:szCs w:val="20"/>
              </w:rPr>
              <w:t>ҳомийлар</w:t>
            </w:r>
            <w:proofErr w:type="spellEnd"/>
          </w:p>
          <w:p w14:paraId="67274190" w14:textId="77777777" w:rsidR="008507DD" w:rsidRPr="0045692A" w:rsidRDefault="008507DD" w:rsidP="004D0F37">
            <w:pPr>
              <w:ind w:left="-108" w:right="-65"/>
              <w:jc w:val="center"/>
              <w:rPr>
                <w:sz w:val="20"/>
                <w:szCs w:val="20"/>
              </w:rPr>
            </w:pPr>
            <w:proofErr w:type="spellStart"/>
            <w:r w:rsidRPr="0045692A">
              <w:rPr>
                <w:sz w:val="20"/>
                <w:szCs w:val="20"/>
              </w:rPr>
              <w:t>маблағлари</w:t>
            </w:r>
            <w:proofErr w:type="spellEnd"/>
            <w:r w:rsidRPr="0045692A">
              <w:rPr>
                <w:sz w:val="20"/>
                <w:szCs w:val="20"/>
              </w:rPr>
              <w:t>,</w:t>
            </w:r>
          </w:p>
          <w:p w14:paraId="680B2932" w14:textId="77777777" w:rsidR="008507DD" w:rsidRPr="0045692A" w:rsidRDefault="008507DD" w:rsidP="004D0F37">
            <w:pPr>
              <w:ind w:left="-108" w:right="-65"/>
              <w:jc w:val="center"/>
              <w:rPr>
                <w:sz w:val="20"/>
                <w:szCs w:val="20"/>
              </w:rPr>
            </w:pPr>
            <w:proofErr w:type="spellStart"/>
            <w:r w:rsidRPr="0045692A">
              <w:rPr>
                <w:sz w:val="20"/>
                <w:szCs w:val="20"/>
              </w:rPr>
              <w:t>тадбиркор-ларнинг</w:t>
            </w:r>
            <w:proofErr w:type="spellEnd"/>
          </w:p>
          <w:p w14:paraId="0F3854FC" w14:textId="77777777" w:rsidR="008507DD" w:rsidRPr="0045692A" w:rsidRDefault="008507DD" w:rsidP="004D0F37">
            <w:pPr>
              <w:ind w:left="-108" w:right="-65"/>
              <w:jc w:val="center"/>
              <w:rPr>
                <w:sz w:val="20"/>
                <w:szCs w:val="20"/>
              </w:rPr>
            </w:pPr>
            <w:proofErr w:type="spellStart"/>
            <w:r w:rsidRPr="0045692A">
              <w:rPr>
                <w:sz w:val="20"/>
                <w:szCs w:val="20"/>
              </w:rPr>
              <w:t>маблағлари</w:t>
            </w:r>
            <w:proofErr w:type="spellEnd"/>
            <w:r w:rsidRPr="0045692A">
              <w:rPr>
                <w:sz w:val="20"/>
                <w:szCs w:val="20"/>
              </w:rPr>
              <w:t>,</w:t>
            </w:r>
          </w:p>
          <w:p w14:paraId="7F20F7A6" w14:textId="77777777" w:rsidR="008507DD" w:rsidRPr="0045692A" w:rsidRDefault="008507DD" w:rsidP="004D0F37">
            <w:pPr>
              <w:ind w:left="-108" w:right="-65"/>
              <w:jc w:val="center"/>
              <w:rPr>
                <w:sz w:val="20"/>
                <w:szCs w:val="20"/>
              </w:rPr>
            </w:pPr>
            <w:proofErr w:type="spellStart"/>
            <w:r w:rsidRPr="0045692A">
              <w:rPr>
                <w:sz w:val="20"/>
                <w:szCs w:val="20"/>
              </w:rPr>
              <w:t>хорижий</w:t>
            </w:r>
            <w:proofErr w:type="spellEnd"/>
            <w:r w:rsidRPr="0045692A">
              <w:rPr>
                <w:sz w:val="20"/>
                <w:szCs w:val="20"/>
              </w:rPr>
              <w:t xml:space="preserve"> банк</w:t>
            </w:r>
          </w:p>
          <w:p w14:paraId="6E9058B7" w14:textId="2EC98CAC" w:rsidR="008507DD" w:rsidRPr="0045692A" w:rsidRDefault="008507DD" w:rsidP="004D0F37">
            <w:pPr>
              <w:keepLines/>
              <w:widowControl w:val="0"/>
              <w:suppressAutoHyphens/>
              <w:ind w:left="-108" w:right="-65"/>
              <w:contextualSpacing/>
              <w:jc w:val="center"/>
              <w:rPr>
                <w:sz w:val="20"/>
                <w:szCs w:val="20"/>
              </w:rPr>
            </w:pPr>
            <w:proofErr w:type="spellStart"/>
            <w:r w:rsidRPr="0045692A">
              <w:rPr>
                <w:sz w:val="20"/>
                <w:szCs w:val="20"/>
              </w:rPr>
              <w:t>кредитлари</w:t>
            </w:r>
            <w:proofErr w:type="spellEnd"/>
          </w:p>
        </w:tc>
        <w:tc>
          <w:tcPr>
            <w:tcW w:w="587" w:type="pct"/>
            <w:shd w:val="clear" w:color="auto" w:fill="FFFFFF" w:themeFill="background1"/>
            <w:tcMar>
              <w:top w:w="0" w:type="dxa"/>
              <w:left w:w="57" w:type="dxa"/>
              <w:bottom w:w="0" w:type="dxa"/>
              <w:right w:w="57" w:type="dxa"/>
            </w:tcMar>
          </w:tcPr>
          <w:p w14:paraId="676C0E73" w14:textId="77777777" w:rsidR="008507DD" w:rsidRPr="0045692A" w:rsidRDefault="008507DD" w:rsidP="008507DD">
            <w:pPr>
              <w:jc w:val="center"/>
              <w:rPr>
                <w:sz w:val="20"/>
                <w:szCs w:val="20"/>
              </w:rPr>
            </w:pPr>
            <w:proofErr w:type="spellStart"/>
            <w:r w:rsidRPr="0045692A">
              <w:rPr>
                <w:sz w:val="20"/>
                <w:szCs w:val="20"/>
              </w:rPr>
              <w:t>Халқ</w:t>
            </w:r>
            <w:proofErr w:type="spellEnd"/>
            <w:r w:rsidRPr="0045692A">
              <w:rPr>
                <w:sz w:val="20"/>
                <w:szCs w:val="20"/>
              </w:rPr>
              <w:t xml:space="preserve"> </w:t>
            </w:r>
            <w:proofErr w:type="spellStart"/>
            <w:r w:rsidRPr="0045692A">
              <w:rPr>
                <w:sz w:val="20"/>
                <w:szCs w:val="20"/>
              </w:rPr>
              <w:t>таълими</w:t>
            </w:r>
            <w:proofErr w:type="spellEnd"/>
          </w:p>
          <w:p w14:paraId="37733223" w14:textId="77777777" w:rsidR="008507DD" w:rsidRPr="0045692A" w:rsidRDefault="008507DD" w:rsidP="008507DD">
            <w:pPr>
              <w:jc w:val="center"/>
              <w:rPr>
                <w:sz w:val="20"/>
                <w:szCs w:val="20"/>
              </w:rPr>
            </w:pPr>
            <w:proofErr w:type="spellStart"/>
            <w:r w:rsidRPr="0045692A">
              <w:rPr>
                <w:sz w:val="20"/>
                <w:szCs w:val="20"/>
              </w:rPr>
              <w:t>вазирлиги</w:t>
            </w:r>
            <w:proofErr w:type="spellEnd"/>
          </w:p>
          <w:p w14:paraId="595732D1" w14:textId="77777777" w:rsidR="008507DD" w:rsidRPr="0045692A" w:rsidRDefault="008507DD" w:rsidP="008507DD">
            <w:pPr>
              <w:jc w:val="center"/>
              <w:rPr>
                <w:sz w:val="20"/>
                <w:szCs w:val="20"/>
              </w:rPr>
            </w:pPr>
            <w:r w:rsidRPr="0045692A">
              <w:rPr>
                <w:rStyle w:val="2"/>
                <w:rFonts w:ascii="Times New Roman" w:hAnsi="Times New Roman" w:cs="Times New Roman"/>
                <w:color w:val="auto"/>
                <w:sz w:val="20"/>
                <w:szCs w:val="20"/>
              </w:rPr>
              <w:t>(</w:t>
            </w:r>
            <w:proofErr w:type="spellStart"/>
            <w:r w:rsidRPr="0045692A">
              <w:rPr>
                <w:rStyle w:val="2"/>
                <w:rFonts w:ascii="Times New Roman" w:hAnsi="Times New Roman" w:cs="Times New Roman"/>
                <w:color w:val="auto"/>
                <w:sz w:val="20"/>
                <w:szCs w:val="20"/>
              </w:rPr>
              <w:t>Б.Саидов</w:t>
            </w:r>
            <w:proofErr w:type="spellEnd"/>
            <w:r w:rsidRPr="0045692A">
              <w:rPr>
                <w:rStyle w:val="2"/>
                <w:rFonts w:ascii="Times New Roman" w:hAnsi="Times New Roman" w:cs="Times New Roman"/>
                <w:color w:val="auto"/>
                <w:sz w:val="20"/>
                <w:szCs w:val="20"/>
              </w:rPr>
              <w:t>),</w:t>
            </w:r>
            <w:r w:rsidRPr="0045692A">
              <w:rPr>
                <w:rStyle w:val="2"/>
                <w:rFonts w:ascii="Times New Roman" w:hAnsi="Times New Roman" w:cs="Times New Roman"/>
                <w:color w:val="auto"/>
                <w:sz w:val="20"/>
                <w:szCs w:val="20"/>
              </w:rPr>
              <w:br/>
            </w:r>
            <w:proofErr w:type="spellStart"/>
            <w:r w:rsidRPr="0045692A">
              <w:rPr>
                <w:sz w:val="20"/>
                <w:szCs w:val="20"/>
              </w:rPr>
              <w:t>Молия</w:t>
            </w:r>
            <w:proofErr w:type="spellEnd"/>
            <w:r w:rsidRPr="0045692A">
              <w:rPr>
                <w:sz w:val="20"/>
                <w:szCs w:val="20"/>
              </w:rPr>
              <w:t xml:space="preserve"> </w:t>
            </w:r>
            <w:proofErr w:type="spellStart"/>
            <w:r w:rsidRPr="0045692A">
              <w:rPr>
                <w:sz w:val="20"/>
                <w:szCs w:val="20"/>
              </w:rPr>
              <w:t>вазирлиги</w:t>
            </w:r>
            <w:proofErr w:type="spellEnd"/>
            <w:r w:rsidRPr="0045692A">
              <w:rPr>
                <w:sz w:val="20"/>
                <w:szCs w:val="20"/>
              </w:rPr>
              <w:t xml:space="preserve"> </w:t>
            </w:r>
            <w:r w:rsidRPr="0045692A">
              <w:rPr>
                <w:b/>
                <w:sz w:val="20"/>
                <w:szCs w:val="20"/>
              </w:rPr>
              <w:t>(</w:t>
            </w:r>
            <w:proofErr w:type="spellStart"/>
            <w:r w:rsidRPr="0045692A">
              <w:rPr>
                <w:b/>
                <w:sz w:val="20"/>
                <w:szCs w:val="20"/>
              </w:rPr>
              <w:t>Т.Ишметов</w:t>
            </w:r>
            <w:proofErr w:type="spellEnd"/>
            <w:r w:rsidRPr="0045692A">
              <w:rPr>
                <w:b/>
                <w:sz w:val="20"/>
                <w:szCs w:val="20"/>
              </w:rPr>
              <w:t>)</w:t>
            </w:r>
          </w:p>
          <w:p w14:paraId="01456E6C" w14:textId="77777777" w:rsidR="008507DD" w:rsidRPr="0045692A" w:rsidRDefault="008507DD" w:rsidP="008507DD">
            <w:pPr>
              <w:jc w:val="center"/>
              <w:rPr>
                <w:sz w:val="20"/>
                <w:szCs w:val="20"/>
              </w:rPr>
            </w:pPr>
            <w:proofErr w:type="spellStart"/>
            <w:r w:rsidRPr="0045692A">
              <w:rPr>
                <w:sz w:val="20"/>
                <w:szCs w:val="20"/>
              </w:rPr>
              <w:t>Қурилиш</w:t>
            </w:r>
            <w:proofErr w:type="spellEnd"/>
            <w:r w:rsidRPr="0045692A">
              <w:rPr>
                <w:sz w:val="20"/>
                <w:szCs w:val="20"/>
              </w:rPr>
              <w:t xml:space="preserve"> </w:t>
            </w:r>
            <w:proofErr w:type="spellStart"/>
            <w:r w:rsidRPr="0045692A">
              <w:rPr>
                <w:sz w:val="20"/>
                <w:szCs w:val="20"/>
              </w:rPr>
              <w:t>вазирлиги</w:t>
            </w:r>
            <w:proofErr w:type="spellEnd"/>
          </w:p>
          <w:p w14:paraId="32A8698E" w14:textId="5FA9C753" w:rsidR="008507DD" w:rsidRPr="0045692A" w:rsidRDefault="008507DD" w:rsidP="00473721">
            <w:pPr>
              <w:keepLines/>
              <w:widowControl w:val="0"/>
              <w:suppressAutoHyphens/>
              <w:ind w:firstLine="277"/>
              <w:contextualSpacing/>
              <w:rPr>
                <w:b/>
                <w:bCs/>
                <w:sz w:val="20"/>
                <w:szCs w:val="20"/>
              </w:rPr>
            </w:pPr>
            <w:r w:rsidRPr="0045692A">
              <w:rPr>
                <w:b/>
                <w:sz w:val="20"/>
                <w:szCs w:val="20"/>
              </w:rPr>
              <w:t>(</w:t>
            </w:r>
            <w:proofErr w:type="spellStart"/>
            <w:r w:rsidRPr="0045692A">
              <w:rPr>
                <w:b/>
                <w:sz w:val="20"/>
                <w:szCs w:val="20"/>
              </w:rPr>
              <w:t>Б.Зокиров</w:t>
            </w:r>
            <w:proofErr w:type="spellEnd"/>
            <w:r w:rsidRPr="0045692A">
              <w:rPr>
                <w:b/>
                <w:sz w:val="20"/>
                <w:szCs w:val="20"/>
              </w:rPr>
              <w:t>)</w:t>
            </w:r>
          </w:p>
        </w:tc>
        <w:tc>
          <w:tcPr>
            <w:tcW w:w="1209" w:type="pct"/>
            <w:shd w:val="clear" w:color="auto" w:fill="auto"/>
          </w:tcPr>
          <w:p w14:paraId="75B47505" w14:textId="49CCD76A" w:rsidR="007F68CB" w:rsidRPr="00ED793A" w:rsidRDefault="007F68CB" w:rsidP="007F68CB">
            <w:pPr>
              <w:keepLines/>
              <w:widowControl w:val="0"/>
              <w:suppressAutoHyphens/>
              <w:ind w:left="91" w:right="123" w:firstLine="170"/>
              <w:contextualSpacing/>
              <w:jc w:val="both"/>
              <w:rPr>
                <w:b/>
                <w:color w:val="FFFFFF" w:themeColor="background1"/>
                <w:sz w:val="20"/>
                <w:szCs w:val="20"/>
                <w:lang w:val="uz-Cyrl-UZ"/>
              </w:rPr>
            </w:pPr>
            <w:r w:rsidRPr="0045692A">
              <w:rPr>
                <w:b/>
                <w:sz w:val="20"/>
                <w:szCs w:val="20"/>
                <w:lang w:val="uz-Cyrl-UZ"/>
              </w:rPr>
              <w:t>Бажарилди.</w:t>
            </w:r>
            <w:r w:rsidR="00C03ED4" w:rsidRPr="00ED793A">
              <w:rPr>
                <w:b/>
                <w:color w:val="FFFFFF" w:themeColor="background1"/>
                <w:sz w:val="20"/>
                <w:szCs w:val="20"/>
                <w:lang w:val="uz-Cyrl-UZ"/>
              </w:rPr>
              <w:t xml:space="preserve"> (Оқилов)</w:t>
            </w:r>
          </w:p>
          <w:p w14:paraId="46F6E8B7" w14:textId="639B198C" w:rsidR="002C58BE" w:rsidRPr="007C7A6E" w:rsidRDefault="002C58BE" w:rsidP="000039C4">
            <w:pPr>
              <w:keepLines/>
              <w:widowControl w:val="0"/>
              <w:suppressAutoHyphens/>
              <w:ind w:left="91" w:right="123" w:firstLine="170"/>
              <w:contextualSpacing/>
              <w:jc w:val="both"/>
              <w:rPr>
                <w:spacing w:val="-8"/>
                <w:sz w:val="20"/>
                <w:szCs w:val="20"/>
                <w:lang w:val="uz-Cyrl-UZ"/>
              </w:rPr>
            </w:pPr>
            <w:r w:rsidRPr="000A1D46">
              <w:rPr>
                <w:b/>
                <w:bCs/>
                <w:spacing w:val="-8"/>
                <w:sz w:val="20"/>
                <w:szCs w:val="20"/>
                <w:lang w:val="uz-Cyrl-UZ"/>
              </w:rPr>
              <w:t>1.</w:t>
            </w:r>
            <w:r>
              <w:rPr>
                <w:spacing w:val="-8"/>
                <w:sz w:val="20"/>
                <w:szCs w:val="20"/>
                <w:lang w:val="uz-Cyrl-UZ"/>
              </w:rPr>
              <w:t> </w:t>
            </w:r>
            <w:r w:rsidRPr="0045692A">
              <w:rPr>
                <w:spacing w:val="-8"/>
                <w:sz w:val="20"/>
                <w:szCs w:val="20"/>
                <w:lang w:val="uz-Cyrl-UZ"/>
              </w:rPr>
              <w:t>Ўзбекистон Республикаси Президенти-нинг</w:t>
            </w:r>
            <w:r w:rsidRPr="002C58BE">
              <w:rPr>
                <w:spacing w:val="-8"/>
                <w:sz w:val="20"/>
                <w:szCs w:val="20"/>
                <w:lang w:val="uz-Cyrl-UZ"/>
              </w:rPr>
              <w:t xml:space="preserve"> 2022 </w:t>
            </w:r>
            <w:r w:rsidRPr="0045692A">
              <w:rPr>
                <w:spacing w:val="-8"/>
                <w:sz w:val="20"/>
                <w:szCs w:val="20"/>
                <w:lang w:val="uz-Cyrl-UZ"/>
              </w:rPr>
              <w:t>йил 11 май “</w:t>
            </w:r>
            <w:r w:rsidRPr="002C58BE">
              <w:rPr>
                <w:spacing w:val="-8"/>
                <w:sz w:val="20"/>
                <w:szCs w:val="20"/>
                <w:lang w:val="uz-Cyrl-UZ"/>
              </w:rPr>
              <w:t>2022</w:t>
            </w:r>
            <w:r w:rsidR="007C7A6E">
              <w:rPr>
                <w:spacing w:val="-8"/>
                <w:sz w:val="20"/>
                <w:szCs w:val="20"/>
                <w:lang w:val="uz-Cyrl-UZ"/>
              </w:rPr>
              <w:t>-</w:t>
            </w:r>
            <w:r w:rsidRPr="002C58BE">
              <w:rPr>
                <w:spacing w:val="-8"/>
                <w:sz w:val="20"/>
                <w:szCs w:val="20"/>
                <w:lang w:val="uz-Cyrl-UZ"/>
              </w:rPr>
              <w:t>2026 йилларда халқ таълимини ривожлантириш бўйича миллий дастурни тасдиқлаш тўғрисида</w:t>
            </w:r>
            <w:r w:rsidRPr="0045692A">
              <w:rPr>
                <w:spacing w:val="-8"/>
                <w:sz w:val="20"/>
                <w:szCs w:val="20"/>
                <w:lang w:val="uz-Cyrl-UZ"/>
              </w:rPr>
              <w:t>”ги П</w:t>
            </w:r>
            <w:r>
              <w:rPr>
                <w:spacing w:val="-8"/>
                <w:sz w:val="20"/>
                <w:szCs w:val="20"/>
                <w:lang w:val="uz-Cyrl-UZ"/>
              </w:rPr>
              <w:t>Ф</w:t>
            </w:r>
            <w:r w:rsidRPr="0045692A">
              <w:rPr>
                <w:spacing w:val="-8"/>
                <w:sz w:val="20"/>
                <w:szCs w:val="20"/>
                <w:lang w:val="uz-Cyrl-UZ"/>
              </w:rPr>
              <w:t>-</w:t>
            </w:r>
            <w:r>
              <w:rPr>
                <w:spacing w:val="-8"/>
                <w:sz w:val="20"/>
                <w:szCs w:val="20"/>
                <w:lang w:val="uz-Cyrl-UZ"/>
              </w:rPr>
              <w:t>134</w:t>
            </w:r>
            <w:r w:rsidRPr="0045692A">
              <w:rPr>
                <w:spacing w:val="-8"/>
                <w:sz w:val="20"/>
                <w:szCs w:val="20"/>
                <w:lang w:val="uz-Cyrl-UZ"/>
              </w:rPr>
              <w:t>-сон</w:t>
            </w:r>
            <w:r>
              <w:rPr>
                <w:spacing w:val="-8"/>
                <w:sz w:val="20"/>
                <w:szCs w:val="20"/>
                <w:lang w:val="uz-Cyrl-UZ"/>
              </w:rPr>
              <w:t xml:space="preserve"> Фармоннинг 1-иловаси  билан </w:t>
            </w:r>
            <w:r w:rsidR="007C7A6E" w:rsidRPr="007C7A6E">
              <w:rPr>
                <w:b/>
                <w:bCs/>
                <w:spacing w:val="-8"/>
                <w:sz w:val="20"/>
                <w:szCs w:val="20"/>
                <w:lang w:val="uz-Cyrl-UZ"/>
              </w:rPr>
              <w:t>“2022-2026 йилларда халқ таълимини ривожлантириш бўйича миллий дастур”</w:t>
            </w:r>
            <w:r w:rsidR="007C7A6E">
              <w:rPr>
                <w:spacing w:val="-8"/>
                <w:sz w:val="20"/>
                <w:szCs w:val="20"/>
                <w:lang w:val="uz-Cyrl-UZ"/>
              </w:rPr>
              <w:t xml:space="preserve"> </w:t>
            </w:r>
            <w:r w:rsidR="007C7A6E" w:rsidRPr="007C7A6E">
              <w:rPr>
                <w:spacing w:val="-8"/>
                <w:sz w:val="20"/>
                <w:szCs w:val="20"/>
                <w:lang w:val="uz-Cyrl-UZ"/>
              </w:rPr>
              <w:t>тасдиқлан</w:t>
            </w:r>
            <w:r w:rsidR="007C7A6E">
              <w:rPr>
                <w:spacing w:val="-8"/>
                <w:sz w:val="20"/>
                <w:szCs w:val="20"/>
                <w:lang w:val="uz-Cyrl-UZ"/>
              </w:rPr>
              <w:t>ди</w:t>
            </w:r>
            <w:r w:rsidR="007C7A6E" w:rsidRPr="007C7A6E">
              <w:rPr>
                <w:spacing w:val="-8"/>
                <w:sz w:val="20"/>
                <w:szCs w:val="20"/>
                <w:lang w:val="uz-Cyrl-UZ"/>
              </w:rPr>
              <w:t>.</w:t>
            </w:r>
          </w:p>
          <w:p w14:paraId="74073724" w14:textId="6A357CDF" w:rsidR="000039C4" w:rsidRPr="0045692A" w:rsidRDefault="002C58BE" w:rsidP="000039C4">
            <w:pPr>
              <w:keepLines/>
              <w:widowControl w:val="0"/>
              <w:suppressAutoHyphens/>
              <w:ind w:left="91" w:right="123" w:firstLine="170"/>
              <w:contextualSpacing/>
              <w:jc w:val="both"/>
              <w:rPr>
                <w:spacing w:val="-8"/>
                <w:sz w:val="20"/>
                <w:szCs w:val="20"/>
                <w:lang w:val="uz-Cyrl-UZ"/>
              </w:rPr>
            </w:pPr>
            <w:r w:rsidRPr="000A1D46">
              <w:rPr>
                <w:b/>
                <w:bCs/>
                <w:spacing w:val="-8"/>
                <w:sz w:val="20"/>
                <w:szCs w:val="20"/>
                <w:lang w:val="uz-Cyrl-UZ"/>
              </w:rPr>
              <w:t>2.</w:t>
            </w:r>
            <w:r>
              <w:rPr>
                <w:spacing w:val="-8"/>
                <w:sz w:val="20"/>
                <w:szCs w:val="20"/>
                <w:lang w:val="uz-Cyrl-UZ"/>
              </w:rPr>
              <w:t> </w:t>
            </w:r>
            <w:r w:rsidR="00217D43" w:rsidRPr="0045692A">
              <w:rPr>
                <w:spacing w:val="-8"/>
                <w:sz w:val="20"/>
                <w:szCs w:val="20"/>
                <w:lang w:val="uz-Cyrl-UZ"/>
              </w:rPr>
              <w:t>Ўзбекистон Республикаси Президенти-нинг</w:t>
            </w:r>
            <w:r w:rsidR="000039C4" w:rsidRPr="002C58BE">
              <w:rPr>
                <w:spacing w:val="-8"/>
                <w:sz w:val="20"/>
                <w:szCs w:val="20"/>
                <w:lang w:val="uz-Cyrl-UZ"/>
              </w:rPr>
              <w:t xml:space="preserve"> 2022 </w:t>
            </w:r>
            <w:r w:rsidR="000039C4" w:rsidRPr="0045692A">
              <w:rPr>
                <w:spacing w:val="-8"/>
                <w:sz w:val="20"/>
                <w:szCs w:val="20"/>
                <w:lang w:val="uz-Cyrl-UZ"/>
              </w:rPr>
              <w:t>йил 11 май “Халқ таълимини ривожлантиришга оид қўшимча чора-тадбирлар тўғрисида”ги ПҚ-241-сон қарори тасдиқланди.</w:t>
            </w:r>
          </w:p>
          <w:p w14:paraId="1A20FBE4" w14:textId="20F59FD5" w:rsidR="000039C4" w:rsidRPr="0045692A" w:rsidRDefault="0012693F" w:rsidP="000039C4">
            <w:pPr>
              <w:keepLines/>
              <w:widowControl w:val="0"/>
              <w:suppressAutoHyphens/>
              <w:ind w:left="91" w:right="123" w:firstLine="170"/>
              <w:contextualSpacing/>
              <w:jc w:val="both"/>
              <w:rPr>
                <w:sz w:val="20"/>
                <w:szCs w:val="20"/>
                <w:lang w:val="uz-Cyrl-UZ"/>
              </w:rPr>
            </w:pPr>
            <w:r>
              <w:rPr>
                <w:spacing w:val="-8"/>
                <w:sz w:val="20"/>
                <w:szCs w:val="20"/>
                <w:lang w:val="uz-Cyrl-UZ"/>
              </w:rPr>
              <w:t>а) </w:t>
            </w:r>
            <w:r w:rsidR="000039C4" w:rsidRPr="0045692A">
              <w:rPr>
                <w:spacing w:val="-8"/>
                <w:sz w:val="20"/>
                <w:szCs w:val="20"/>
                <w:lang w:val="uz-Cyrl-UZ"/>
              </w:rPr>
              <w:t>Мазкур қарор</w:t>
            </w:r>
            <w:r w:rsidR="002C58BE">
              <w:rPr>
                <w:spacing w:val="-8"/>
                <w:sz w:val="20"/>
                <w:szCs w:val="20"/>
                <w:lang w:val="uz-Cyrl-UZ"/>
              </w:rPr>
              <w:t xml:space="preserve">га мувофиқ </w:t>
            </w:r>
            <w:r w:rsidR="000039C4" w:rsidRPr="0045692A">
              <w:rPr>
                <w:spacing w:val="-8"/>
                <w:sz w:val="20"/>
                <w:szCs w:val="20"/>
                <w:lang w:val="uz-Cyrl-UZ"/>
              </w:rPr>
              <w:t xml:space="preserve">2022-2026 йилларда қўшимча </w:t>
            </w:r>
            <w:r w:rsidR="000039C4" w:rsidRPr="0045692A">
              <w:rPr>
                <w:sz w:val="20"/>
                <w:szCs w:val="20"/>
                <w:lang w:val="uz-Cyrl-UZ"/>
              </w:rPr>
              <w:t>1,2 млн. ўқувчи ўрнини яратиш ҳамда 2022 йилда қурилиш, реконструкция ва таъмирлаш ишлари олиб бориладиган мактабларда қўшимча 141 мингдан зиёд ўқувчи ўрни яратиш белгиланди.</w:t>
            </w:r>
          </w:p>
          <w:p w14:paraId="78D1065D" w14:textId="77777777" w:rsidR="0012693F" w:rsidRDefault="002C58BE" w:rsidP="00133060">
            <w:pPr>
              <w:keepLines/>
              <w:widowControl w:val="0"/>
              <w:suppressAutoHyphens/>
              <w:ind w:left="91" w:right="123" w:firstLine="170"/>
              <w:contextualSpacing/>
              <w:jc w:val="both"/>
              <w:rPr>
                <w:bCs/>
                <w:sz w:val="20"/>
                <w:szCs w:val="20"/>
                <w:lang w:val="uz-Cyrl-UZ"/>
              </w:rPr>
            </w:pPr>
            <w:r w:rsidRPr="002C58BE">
              <w:rPr>
                <w:bCs/>
                <w:sz w:val="20"/>
                <w:szCs w:val="20"/>
                <w:lang w:val="uz-Cyrl-UZ"/>
              </w:rPr>
              <w:t>Х</w:t>
            </w:r>
            <w:r>
              <w:rPr>
                <w:bCs/>
                <w:sz w:val="20"/>
                <w:szCs w:val="20"/>
                <w:lang w:val="uz-Cyrl-UZ"/>
              </w:rPr>
              <w:t xml:space="preserve">усусан, </w:t>
            </w:r>
            <w:r w:rsidR="007C7A6E">
              <w:rPr>
                <w:bCs/>
                <w:sz w:val="20"/>
                <w:szCs w:val="20"/>
                <w:lang w:val="uz-Cyrl-UZ"/>
              </w:rPr>
              <w:t xml:space="preserve">2022 йил давомида Инвестиция, “Обод қишлоқ”, “Обод маҳалла” ва бошқа қўшимча дастурлар асосида </w:t>
            </w:r>
            <w:r w:rsidR="007C7A6E" w:rsidRPr="007C7A6E">
              <w:rPr>
                <w:b/>
                <w:sz w:val="20"/>
                <w:szCs w:val="20"/>
                <w:lang w:val="uz-Cyrl-UZ"/>
              </w:rPr>
              <w:t>788 та</w:t>
            </w:r>
            <w:r w:rsidR="007C7A6E">
              <w:rPr>
                <w:bCs/>
                <w:sz w:val="20"/>
                <w:szCs w:val="20"/>
                <w:lang w:val="uz-Cyrl-UZ"/>
              </w:rPr>
              <w:t xml:space="preserve"> объектда қурилиш-таъмирлаш ишлари </w:t>
            </w:r>
            <w:r w:rsidR="0012693F">
              <w:rPr>
                <w:bCs/>
                <w:sz w:val="20"/>
                <w:szCs w:val="20"/>
                <w:lang w:val="uz-Cyrl-UZ"/>
              </w:rPr>
              <w:t>бошланган.</w:t>
            </w:r>
          </w:p>
          <w:p w14:paraId="6E555835" w14:textId="3F5BB1F0" w:rsidR="000039C4" w:rsidRDefault="0012693F" w:rsidP="00133060">
            <w:pPr>
              <w:keepLines/>
              <w:widowControl w:val="0"/>
              <w:suppressAutoHyphens/>
              <w:ind w:left="91" w:right="123" w:firstLine="170"/>
              <w:contextualSpacing/>
              <w:jc w:val="both"/>
              <w:rPr>
                <w:bCs/>
                <w:sz w:val="20"/>
                <w:szCs w:val="20"/>
                <w:lang w:val="uz-Cyrl-UZ"/>
              </w:rPr>
            </w:pPr>
            <w:r>
              <w:rPr>
                <w:bCs/>
                <w:sz w:val="20"/>
                <w:szCs w:val="20"/>
                <w:lang w:val="uz-Cyrl-UZ"/>
              </w:rPr>
              <w:t xml:space="preserve">Йил якуни билан </w:t>
            </w:r>
            <w:r w:rsidRPr="0012693F">
              <w:rPr>
                <w:b/>
                <w:sz w:val="20"/>
                <w:szCs w:val="20"/>
                <w:lang w:val="uz-Cyrl-UZ"/>
              </w:rPr>
              <w:t>141 минг</w:t>
            </w:r>
            <w:r w:rsidRPr="0012693F">
              <w:rPr>
                <w:bCs/>
                <w:sz w:val="20"/>
                <w:szCs w:val="20"/>
                <w:lang w:val="uz-Cyrl-UZ"/>
              </w:rPr>
              <w:t xml:space="preserve"> </w:t>
            </w:r>
            <w:r>
              <w:rPr>
                <w:bCs/>
                <w:sz w:val="20"/>
                <w:szCs w:val="20"/>
                <w:lang w:val="uz-Cyrl-UZ"/>
              </w:rPr>
              <w:t>янги ўқувчи ўрни яратилади.</w:t>
            </w:r>
          </w:p>
          <w:p w14:paraId="092FAC6D" w14:textId="5941A0EA" w:rsidR="0081305F" w:rsidRDefault="000A1D46" w:rsidP="0081305F">
            <w:pPr>
              <w:keepLines/>
              <w:widowControl w:val="0"/>
              <w:suppressAutoHyphens/>
              <w:ind w:left="91" w:right="123" w:firstLine="170"/>
              <w:contextualSpacing/>
              <w:jc w:val="both"/>
              <w:rPr>
                <w:bCs/>
                <w:sz w:val="20"/>
                <w:szCs w:val="20"/>
                <w:lang w:val="uz-Cyrl-UZ"/>
              </w:rPr>
            </w:pPr>
            <w:r>
              <w:rPr>
                <w:bCs/>
                <w:sz w:val="20"/>
                <w:szCs w:val="20"/>
                <w:lang w:val="uz-Cyrl-UZ"/>
              </w:rPr>
              <w:t>б) </w:t>
            </w:r>
            <w:r w:rsidR="0081305F" w:rsidRPr="0081305F">
              <w:rPr>
                <w:bCs/>
                <w:sz w:val="20"/>
                <w:szCs w:val="20"/>
                <w:lang w:val="uz-Cyrl-UZ"/>
              </w:rPr>
              <w:t xml:space="preserve">Инвестиция дастури </w:t>
            </w:r>
            <w:r w:rsidR="00797921">
              <w:rPr>
                <w:bCs/>
                <w:sz w:val="20"/>
                <w:szCs w:val="20"/>
                <w:lang w:val="uz-Cyrl-UZ"/>
              </w:rPr>
              <w:t>асосида</w:t>
            </w:r>
            <w:r w:rsidR="00797921">
              <w:rPr>
                <w:bCs/>
                <w:sz w:val="20"/>
                <w:szCs w:val="20"/>
                <w:lang w:val="uz-Cyrl-UZ"/>
              </w:rPr>
              <w:br/>
            </w:r>
            <w:r w:rsidR="0081305F" w:rsidRPr="0081305F">
              <w:rPr>
                <w:b/>
                <w:sz w:val="20"/>
                <w:szCs w:val="20"/>
                <w:lang w:val="uz-Cyrl-UZ"/>
              </w:rPr>
              <w:t>141,0 млрд. сўм</w:t>
            </w:r>
            <w:r w:rsidR="0081305F">
              <w:rPr>
                <w:bCs/>
                <w:sz w:val="20"/>
                <w:szCs w:val="20"/>
                <w:lang w:val="uz-Cyrl-UZ"/>
              </w:rPr>
              <w:t xml:space="preserve"> маблағ ҳисобига </w:t>
            </w:r>
            <w:r w:rsidR="0081305F" w:rsidRPr="0081305F">
              <w:rPr>
                <w:bCs/>
                <w:sz w:val="20"/>
                <w:szCs w:val="20"/>
                <w:lang w:val="uz-Cyrl-UZ"/>
              </w:rPr>
              <w:t xml:space="preserve">304 та </w:t>
            </w:r>
            <w:r w:rsidR="0081305F">
              <w:rPr>
                <w:bCs/>
                <w:sz w:val="20"/>
                <w:szCs w:val="20"/>
                <w:lang w:val="uz-Cyrl-UZ"/>
              </w:rPr>
              <w:t xml:space="preserve">умумтаълим мактабларини </w:t>
            </w:r>
            <w:r w:rsidR="0081305F" w:rsidRPr="0081305F">
              <w:rPr>
                <w:sz w:val="20"/>
                <w:szCs w:val="20"/>
                <w:lang w:val="uz-Cyrl-UZ"/>
              </w:rPr>
              <w:t>тўлиқ замонавий мебель, ускуналар билан жиҳозлаш</w:t>
            </w:r>
            <w:r w:rsidR="0081305F" w:rsidRPr="0081305F">
              <w:rPr>
                <w:bCs/>
                <w:sz w:val="20"/>
                <w:szCs w:val="20"/>
                <w:lang w:val="uz-Cyrl-UZ"/>
              </w:rPr>
              <w:t xml:space="preserve"> </w:t>
            </w:r>
            <w:r w:rsidR="0081305F">
              <w:rPr>
                <w:bCs/>
                <w:sz w:val="20"/>
                <w:szCs w:val="20"/>
                <w:lang w:val="uz-Cyrl-UZ"/>
              </w:rPr>
              <w:t>режалаштирилган.</w:t>
            </w:r>
          </w:p>
          <w:p w14:paraId="3BC62A2A" w14:textId="2AD6A52C" w:rsidR="000A1D46" w:rsidRDefault="0081305F" w:rsidP="0081305F">
            <w:pPr>
              <w:keepLines/>
              <w:widowControl w:val="0"/>
              <w:suppressAutoHyphens/>
              <w:ind w:left="91" w:right="123" w:firstLine="170"/>
              <w:contextualSpacing/>
              <w:jc w:val="both"/>
              <w:rPr>
                <w:sz w:val="20"/>
                <w:szCs w:val="20"/>
                <w:lang w:val="uz-Cyrl-UZ"/>
              </w:rPr>
            </w:pPr>
            <w:r>
              <w:rPr>
                <w:bCs/>
                <w:sz w:val="20"/>
                <w:szCs w:val="20"/>
                <w:lang w:val="uz-Cyrl-UZ"/>
              </w:rPr>
              <w:t xml:space="preserve">Бугунги кунда </w:t>
            </w:r>
            <w:r w:rsidRPr="0081305F">
              <w:rPr>
                <w:sz w:val="20"/>
                <w:szCs w:val="20"/>
                <w:lang w:val="uz-Cyrl-UZ"/>
              </w:rPr>
              <w:t>мебель</w:t>
            </w:r>
            <w:r>
              <w:rPr>
                <w:sz w:val="20"/>
                <w:szCs w:val="20"/>
                <w:lang w:val="uz-Cyrl-UZ"/>
              </w:rPr>
              <w:t xml:space="preserve"> ва </w:t>
            </w:r>
            <w:r w:rsidRPr="0081305F">
              <w:rPr>
                <w:sz w:val="20"/>
                <w:szCs w:val="20"/>
                <w:lang w:val="uz-Cyrl-UZ"/>
              </w:rPr>
              <w:t>ускуналар</w:t>
            </w:r>
            <w:r>
              <w:rPr>
                <w:sz w:val="20"/>
                <w:szCs w:val="20"/>
                <w:lang w:val="uz-Cyrl-UZ"/>
              </w:rPr>
              <w:t>ининг техник топшириқлар асосида нархлар ўрганилиб, тендер олди ҳужжатлар тайёрланди.</w:t>
            </w:r>
          </w:p>
          <w:p w14:paraId="078B5471" w14:textId="2E2CC16F" w:rsidR="0081305F" w:rsidRPr="0081305F" w:rsidRDefault="0081305F" w:rsidP="0081305F">
            <w:pPr>
              <w:keepLines/>
              <w:widowControl w:val="0"/>
              <w:suppressAutoHyphens/>
              <w:ind w:left="91" w:right="123" w:firstLine="170"/>
              <w:contextualSpacing/>
              <w:jc w:val="both"/>
              <w:rPr>
                <w:bCs/>
                <w:sz w:val="20"/>
                <w:szCs w:val="20"/>
                <w:lang w:val="uz-Cyrl-UZ"/>
              </w:rPr>
            </w:pPr>
            <w:r>
              <w:rPr>
                <w:bCs/>
                <w:sz w:val="20"/>
                <w:szCs w:val="20"/>
                <w:lang w:val="uz-Cyrl-UZ"/>
              </w:rPr>
              <w:lastRenderedPageBreak/>
              <w:t xml:space="preserve">Шу билан бирга, </w:t>
            </w:r>
            <w:r w:rsidRPr="0081305F">
              <w:rPr>
                <w:bCs/>
                <w:sz w:val="20"/>
                <w:szCs w:val="20"/>
                <w:lang w:val="uz-Cyrl-UZ"/>
              </w:rPr>
              <w:t>“Обод қишлоқ” ва “Обод махалла” дастурлари</w:t>
            </w:r>
            <w:r>
              <w:rPr>
                <w:bCs/>
                <w:sz w:val="20"/>
                <w:szCs w:val="20"/>
                <w:lang w:val="uz-Cyrl-UZ"/>
              </w:rPr>
              <w:t xml:space="preserve"> асосида </w:t>
            </w:r>
            <w:r>
              <w:rPr>
                <w:bCs/>
                <w:sz w:val="20"/>
                <w:szCs w:val="20"/>
                <w:lang w:val="uz-Cyrl-UZ"/>
              </w:rPr>
              <w:br/>
            </w:r>
            <w:r w:rsidRPr="00DC4F23">
              <w:rPr>
                <w:b/>
                <w:sz w:val="20"/>
                <w:szCs w:val="20"/>
                <w:lang w:val="uz-Cyrl-UZ"/>
              </w:rPr>
              <w:t>262 та</w:t>
            </w:r>
            <w:r>
              <w:rPr>
                <w:bCs/>
                <w:sz w:val="20"/>
                <w:szCs w:val="20"/>
                <w:lang w:val="uz-Cyrl-UZ"/>
              </w:rPr>
              <w:t xml:space="preserve"> </w:t>
            </w:r>
            <w:r w:rsidRPr="0081305F">
              <w:rPr>
                <w:bCs/>
                <w:sz w:val="20"/>
                <w:szCs w:val="20"/>
                <w:lang w:val="uz-Cyrl-UZ"/>
              </w:rPr>
              <w:t>умумтаълим мактабларини жиҳозлаш ишлари Қорақалпоғистон Республикаси Вазирлар Кенгаши, вилоятлар ва Тошкент шаҳар ҳокимликлари маҳаллий бюджетлари ва уларнинг қўшимча манбалари ҳи</w:t>
            </w:r>
            <w:r>
              <w:rPr>
                <w:bCs/>
                <w:sz w:val="20"/>
                <w:szCs w:val="20"/>
                <w:lang w:val="uz-Cyrl-UZ"/>
              </w:rPr>
              <w:t>с</w:t>
            </w:r>
            <w:r w:rsidRPr="0081305F">
              <w:rPr>
                <w:bCs/>
                <w:sz w:val="20"/>
                <w:szCs w:val="20"/>
                <w:lang w:val="uz-Cyrl-UZ"/>
              </w:rPr>
              <w:t>обидан амалга оширилиши белгиланган</w:t>
            </w:r>
            <w:r w:rsidR="00DC4F23">
              <w:rPr>
                <w:bCs/>
                <w:sz w:val="20"/>
                <w:szCs w:val="20"/>
                <w:lang w:val="uz-Cyrl-UZ"/>
              </w:rPr>
              <w:t xml:space="preserve"> </w:t>
            </w:r>
            <w:r w:rsidR="00DC4F23" w:rsidRPr="00DC4F23">
              <w:rPr>
                <w:bCs/>
                <w:i/>
                <w:iCs/>
                <w:sz w:val="20"/>
                <w:szCs w:val="20"/>
                <w:lang w:val="uz-Cyrl-UZ"/>
              </w:rPr>
              <w:t>(Вазирлар Маҳкамасининг 2022 йил</w:t>
            </w:r>
            <w:r w:rsidR="00DC4F23">
              <w:rPr>
                <w:bCs/>
                <w:i/>
                <w:iCs/>
                <w:sz w:val="20"/>
                <w:szCs w:val="20"/>
                <w:lang w:val="uz-Cyrl-UZ"/>
              </w:rPr>
              <w:br/>
            </w:r>
            <w:r w:rsidR="00DC4F23" w:rsidRPr="00DC4F23">
              <w:rPr>
                <w:bCs/>
                <w:i/>
                <w:iCs/>
                <w:sz w:val="20"/>
                <w:szCs w:val="20"/>
                <w:lang w:val="uz-Cyrl-UZ"/>
              </w:rPr>
              <w:t>20 июндаги 94-сонли (ХДФУ) Раёсат мажлиси баёнига асосан).</w:t>
            </w:r>
          </w:p>
          <w:p w14:paraId="2F63571D" w14:textId="1E5ED31E" w:rsidR="00133060" w:rsidRPr="0045692A" w:rsidRDefault="000A1D46" w:rsidP="00133060">
            <w:pPr>
              <w:keepLines/>
              <w:widowControl w:val="0"/>
              <w:suppressAutoHyphens/>
              <w:ind w:left="91" w:right="123" w:firstLine="170"/>
              <w:contextualSpacing/>
              <w:jc w:val="both"/>
              <w:rPr>
                <w:sz w:val="20"/>
                <w:szCs w:val="20"/>
                <w:lang w:val="uz-Cyrl-UZ"/>
              </w:rPr>
            </w:pPr>
            <w:r w:rsidRPr="000A1D46">
              <w:rPr>
                <w:b/>
                <w:sz w:val="20"/>
                <w:szCs w:val="20"/>
                <w:lang w:val="uz-Cyrl-UZ"/>
              </w:rPr>
              <w:t>3.</w:t>
            </w:r>
            <w:r>
              <w:rPr>
                <w:bCs/>
                <w:sz w:val="20"/>
                <w:szCs w:val="20"/>
                <w:lang w:val="uz-Cyrl-UZ"/>
              </w:rPr>
              <w:t> </w:t>
            </w:r>
            <w:r w:rsidR="00133060" w:rsidRPr="0045692A">
              <w:rPr>
                <w:sz w:val="20"/>
                <w:szCs w:val="20"/>
                <w:lang w:val="uz-Cyrl-UZ"/>
              </w:rPr>
              <w:t xml:space="preserve">Ўзбекистон Республикаси Президентининг “Халқ таълими тизимини ислоҳ қилиш бўйича қўшимча чора-тадбирлар тўғрисида” 2022 йил </w:t>
            </w:r>
            <w:r w:rsidR="00133060" w:rsidRPr="0045692A">
              <w:rPr>
                <w:sz w:val="20"/>
                <w:szCs w:val="20"/>
                <w:lang w:val="uz-Cyrl-UZ"/>
              </w:rPr>
              <w:br/>
              <w:t>3 февралдаги Ф-22-сон Фармойиши</w:t>
            </w:r>
            <w:r>
              <w:rPr>
                <w:sz w:val="20"/>
                <w:szCs w:val="20"/>
                <w:lang w:val="uz-Cyrl-UZ"/>
              </w:rPr>
              <w:t xml:space="preserve">га мувофиқ, </w:t>
            </w:r>
            <w:r w:rsidR="00133060" w:rsidRPr="0045692A">
              <w:rPr>
                <w:sz w:val="20"/>
                <w:szCs w:val="20"/>
                <w:lang w:val="uz-Cyrl-UZ"/>
              </w:rPr>
              <w:t xml:space="preserve">Қурилиш вазирлиги </w:t>
            </w:r>
            <w:r>
              <w:rPr>
                <w:sz w:val="20"/>
                <w:szCs w:val="20"/>
                <w:lang w:val="uz-Cyrl-UZ"/>
              </w:rPr>
              <w:t>томонидан</w:t>
            </w:r>
            <w:r w:rsidR="00133060" w:rsidRPr="0045692A">
              <w:rPr>
                <w:sz w:val="20"/>
                <w:szCs w:val="20"/>
                <w:lang w:val="uz-Cyrl-UZ"/>
              </w:rPr>
              <w:t xml:space="preserve"> “Намунавий мактаб” лойиҳаларини ишлаб чиқиш белгиланган.</w:t>
            </w:r>
          </w:p>
          <w:p w14:paraId="1111C7E8" w14:textId="02B62C4E" w:rsidR="00133060" w:rsidRPr="0045692A" w:rsidRDefault="00133060" w:rsidP="00133060">
            <w:pPr>
              <w:keepLines/>
              <w:widowControl w:val="0"/>
              <w:suppressAutoHyphens/>
              <w:ind w:left="91" w:right="123" w:firstLine="170"/>
              <w:contextualSpacing/>
              <w:jc w:val="both"/>
              <w:rPr>
                <w:sz w:val="20"/>
                <w:szCs w:val="20"/>
                <w:lang w:val="uz-Cyrl-UZ"/>
              </w:rPr>
            </w:pPr>
            <w:r w:rsidRPr="0045692A">
              <w:rPr>
                <w:bCs/>
                <w:sz w:val="20"/>
                <w:szCs w:val="20"/>
                <w:lang w:val="uz-Cyrl-UZ"/>
              </w:rPr>
              <w:t>“Намунавий мактаб”</w:t>
            </w:r>
            <w:r w:rsidRPr="0045692A">
              <w:rPr>
                <w:sz w:val="20"/>
                <w:szCs w:val="20"/>
                <w:lang w:val="uz-Cyrl-UZ"/>
              </w:rPr>
              <w:t xml:space="preserve"> лойиҳалари</w:t>
            </w:r>
            <w:r w:rsidR="000A1D46">
              <w:rPr>
                <w:sz w:val="20"/>
                <w:szCs w:val="20"/>
                <w:lang w:val="uz-Cyrl-UZ"/>
              </w:rPr>
              <w:t xml:space="preserve">да </w:t>
            </w:r>
            <w:r w:rsidRPr="0045692A">
              <w:rPr>
                <w:sz w:val="20"/>
                <w:szCs w:val="20"/>
                <w:lang w:val="uz-Cyrl-UZ"/>
              </w:rPr>
              <w:t>мактабларнинг ер майдони ва</w:t>
            </w:r>
            <w:r w:rsidR="000E6336" w:rsidRPr="0045692A">
              <w:rPr>
                <w:sz w:val="20"/>
                <w:szCs w:val="20"/>
                <w:lang w:val="uz-Cyrl-UZ"/>
              </w:rPr>
              <w:t xml:space="preserve"> </w:t>
            </w:r>
            <w:r w:rsidRPr="0045692A">
              <w:rPr>
                <w:sz w:val="20"/>
                <w:szCs w:val="20"/>
                <w:lang w:val="uz-Cyrl-UZ"/>
              </w:rPr>
              <w:t xml:space="preserve">биноларидан самарали фойдаланиш, қўшимча биноларни барпо этиш орқали қувватларни ошириш, бино ва иншоотлари, синф хоналари, жиҳозлари (парта, доска, лаборотория жиҳозлари) фойдаланиш учун қулайлиги, </w:t>
            </w:r>
            <w:r w:rsidRPr="000A1D46">
              <w:rPr>
                <w:b/>
                <w:sz w:val="20"/>
                <w:szCs w:val="20"/>
                <w:lang w:val="uz-Cyrl-UZ"/>
              </w:rPr>
              <w:t>қайта тикланувчи муқобил энергия манбалари қуёш панели ва иссиқ сув коллектори</w:t>
            </w:r>
            <w:r w:rsidRPr="0045692A">
              <w:rPr>
                <w:sz w:val="20"/>
                <w:szCs w:val="20"/>
                <w:lang w:val="uz-Cyrl-UZ"/>
              </w:rPr>
              <w:t xml:space="preserve"> бўлиши</w:t>
            </w:r>
            <w:r w:rsidR="000A1D46">
              <w:rPr>
                <w:sz w:val="20"/>
                <w:szCs w:val="20"/>
                <w:lang w:val="uz-Cyrl-UZ"/>
              </w:rPr>
              <w:t xml:space="preserve"> назарда тутилади</w:t>
            </w:r>
            <w:r w:rsidRPr="0045692A">
              <w:rPr>
                <w:sz w:val="20"/>
                <w:szCs w:val="20"/>
                <w:lang w:val="uz-Cyrl-UZ"/>
              </w:rPr>
              <w:t>.</w:t>
            </w:r>
          </w:p>
          <w:p w14:paraId="04A0675B" w14:textId="1C18BEAB" w:rsidR="000A1D46" w:rsidRDefault="00133060" w:rsidP="00133060">
            <w:pPr>
              <w:keepLines/>
              <w:widowControl w:val="0"/>
              <w:suppressAutoHyphens/>
              <w:ind w:left="91" w:right="123" w:firstLine="170"/>
              <w:contextualSpacing/>
              <w:jc w:val="both"/>
              <w:rPr>
                <w:sz w:val="20"/>
                <w:szCs w:val="20"/>
                <w:lang w:val="uz-Cyrl-UZ"/>
              </w:rPr>
            </w:pPr>
            <w:r w:rsidRPr="0045692A">
              <w:rPr>
                <w:sz w:val="20"/>
                <w:szCs w:val="20"/>
                <w:lang w:val="uz-Cyrl-UZ"/>
              </w:rPr>
              <w:t xml:space="preserve">Мазкур топшириқ ижроси юзасидан вазирликнинг </w:t>
            </w:r>
            <w:r w:rsidR="000A1D46" w:rsidRPr="0045692A">
              <w:rPr>
                <w:sz w:val="20"/>
                <w:szCs w:val="20"/>
                <w:lang w:val="uz-Cyrl-UZ"/>
              </w:rPr>
              <w:t xml:space="preserve">“Намунавий мактаб” лойиҳалари ишлаб чиқишда </w:t>
            </w:r>
            <w:r w:rsidR="000A1D46" w:rsidRPr="0045692A">
              <w:rPr>
                <w:bCs/>
                <w:sz w:val="20"/>
                <w:szCs w:val="20"/>
                <w:lang w:val="uz-Cyrl-UZ"/>
              </w:rPr>
              <w:t>қайта тикланувчи муқобил энергия манбалари қуёш панели ва иссиқ сув коллектори</w:t>
            </w:r>
            <w:r w:rsidR="000A1D46">
              <w:rPr>
                <w:bCs/>
                <w:sz w:val="20"/>
                <w:szCs w:val="20"/>
                <w:lang w:val="uz-Cyrl-UZ"/>
              </w:rPr>
              <w:t>ни билан жиҳозлаш бўйича</w:t>
            </w:r>
            <w:r w:rsidR="000A1D46" w:rsidRPr="0045692A">
              <w:rPr>
                <w:sz w:val="20"/>
                <w:szCs w:val="20"/>
                <w:lang w:val="uz-Cyrl-UZ"/>
              </w:rPr>
              <w:t xml:space="preserve"> таклифлар киритил</w:t>
            </w:r>
            <w:r w:rsidR="000A1D46">
              <w:rPr>
                <w:sz w:val="20"/>
                <w:szCs w:val="20"/>
                <w:lang w:val="uz-Cyrl-UZ"/>
              </w:rPr>
              <w:t xml:space="preserve">ган (16.02.2022 й., </w:t>
            </w:r>
            <w:r w:rsidR="000A1D46" w:rsidRPr="0045692A">
              <w:rPr>
                <w:sz w:val="20"/>
                <w:szCs w:val="20"/>
                <w:lang w:val="uz-Cyrl-UZ"/>
              </w:rPr>
              <w:t>05-05/2-170-сонли хати</w:t>
            </w:r>
            <w:r w:rsidR="000A1D46">
              <w:rPr>
                <w:sz w:val="20"/>
                <w:szCs w:val="20"/>
                <w:lang w:val="uz-Cyrl-UZ"/>
              </w:rPr>
              <w:t>).</w:t>
            </w:r>
          </w:p>
          <w:p w14:paraId="45C71363" w14:textId="23D557C8" w:rsidR="00C03766" w:rsidRDefault="000A1D46" w:rsidP="00C03766">
            <w:pPr>
              <w:keepLines/>
              <w:widowControl w:val="0"/>
              <w:suppressAutoHyphens/>
              <w:ind w:left="91" w:right="123" w:firstLine="170"/>
              <w:contextualSpacing/>
              <w:jc w:val="both"/>
              <w:rPr>
                <w:spacing w:val="-8"/>
                <w:sz w:val="20"/>
                <w:szCs w:val="20"/>
                <w:lang w:val="uz-Cyrl-UZ"/>
              </w:rPr>
            </w:pPr>
            <w:r w:rsidRPr="00DF13ED">
              <w:rPr>
                <w:sz w:val="20"/>
                <w:szCs w:val="20"/>
                <w:lang w:val="uz-Cyrl-UZ"/>
              </w:rPr>
              <w:t xml:space="preserve">Қурилиш вазирлиги </w:t>
            </w:r>
            <w:r w:rsidRPr="00DF13ED">
              <w:rPr>
                <w:spacing w:val="-8"/>
                <w:sz w:val="20"/>
                <w:szCs w:val="20"/>
                <w:lang w:val="uz-Cyrl-UZ"/>
              </w:rPr>
              <w:t xml:space="preserve">томонидан </w:t>
            </w:r>
            <w:r w:rsidR="003F0AC6" w:rsidRPr="00DF13ED">
              <w:rPr>
                <w:b/>
                <w:bCs/>
                <w:spacing w:val="-8"/>
                <w:sz w:val="20"/>
                <w:szCs w:val="20"/>
                <w:lang w:val="uz-Cyrl-UZ"/>
              </w:rPr>
              <w:t>11 та</w:t>
            </w:r>
            <w:r w:rsidR="003F0AC6" w:rsidRPr="00DF13ED">
              <w:rPr>
                <w:spacing w:val="-8"/>
                <w:sz w:val="20"/>
                <w:szCs w:val="20"/>
                <w:lang w:val="uz-Cyrl-UZ"/>
              </w:rPr>
              <w:t xml:space="preserve"> </w:t>
            </w:r>
            <w:r w:rsidRPr="00DF13ED">
              <w:rPr>
                <w:spacing w:val="-8"/>
                <w:sz w:val="20"/>
                <w:szCs w:val="20"/>
                <w:lang w:val="uz-Cyrl-UZ"/>
              </w:rPr>
              <w:t>“Намунавий мактаб” лойиҳалар</w:t>
            </w:r>
            <w:r w:rsidR="003F0AC6" w:rsidRPr="00DF13ED">
              <w:rPr>
                <w:spacing w:val="-8"/>
                <w:sz w:val="20"/>
                <w:szCs w:val="20"/>
                <w:lang w:val="uz-Cyrl-UZ"/>
              </w:rPr>
              <w:t xml:space="preserve"> тасдиқланди.</w:t>
            </w:r>
            <w:r w:rsidRPr="00DF13ED">
              <w:rPr>
                <w:spacing w:val="-8"/>
                <w:sz w:val="20"/>
                <w:szCs w:val="20"/>
                <w:lang w:val="uz-Cyrl-UZ"/>
              </w:rPr>
              <w:t xml:space="preserve"> </w:t>
            </w:r>
            <w:r w:rsidR="00DF13ED" w:rsidRPr="00DF13ED">
              <w:rPr>
                <w:spacing w:val="-8"/>
                <w:sz w:val="20"/>
                <w:szCs w:val="20"/>
                <w:lang w:val="uz-Cyrl-UZ"/>
              </w:rPr>
              <w:t>(</w:t>
            </w:r>
            <w:r w:rsidR="00133060" w:rsidRPr="00DF13ED">
              <w:rPr>
                <w:spacing w:val="-8"/>
                <w:sz w:val="20"/>
                <w:szCs w:val="20"/>
                <w:lang w:val="uz-Cyrl-UZ"/>
              </w:rPr>
              <w:t xml:space="preserve">Қурилиш вазирлигининг </w:t>
            </w:r>
            <w:r w:rsidR="00DF13ED" w:rsidRPr="00DF13ED">
              <w:rPr>
                <w:spacing w:val="-8"/>
                <w:sz w:val="20"/>
                <w:szCs w:val="20"/>
                <w:lang w:val="uz-Cyrl-UZ"/>
              </w:rPr>
              <w:t>19.04.</w:t>
            </w:r>
            <w:r w:rsidR="00133060" w:rsidRPr="00DF13ED">
              <w:rPr>
                <w:spacing w:val="-8"/>
                <w:sz w:val="20"/>
                <w:szCs w:val="20"/>
                <w:lang w:val="uz-Cyrl-UZ"/>
              </w:rPr>
              <w:t>2022 й</w:t>
            </w:r>
            <w:r w:rsidR="00DF13ED" w:rsidRPr="00DF13ED">
              <w:rPr>
                <w:spacing w:val="-8"/>
                <w:sz w:val="20"/>
                <w:szCs w:val="20"/>
                <w:lang w:val="uz-Cyrl-UZ"/>
              </w:rPr>
              <w:t>.</w:t>
            </w:r>
            <w:r w:rsidR="00501D72">
              <w:rPr>
                <w:spacing w:val="-8"/>
                <w:sz w:val="20"/>
                <w:szCs w:val="20"/>
                <w:lang w:val="uz-Cyrl-UZ"/>
              </w:rPr>
              <w:br/>
            </w:r>
            <w:r w:rsidR="00133060" w:rsidRPr="00DF13ED">
              <w:rPr>
                <w:spacing w:val="-8"/>
                <w:sz w:val="20"/>
                <w:szCs w:val="20"/>
                <w:lang w:val="uz-Cyrl-UZ"/>
              </w:rPr>
              <w:t>05-06/3919-сонли хати</w:t>
            </w:r>
            <w:r w:rsidR="00DF13ED" w:rsidRPr="00DF13ED">
              <w:rPr>
                <w:spacing w:val="-8"/>
                <w:sz w:val="20"/>
                <w:szCs w:val="20"/>
                <w:lang w:val="uz-Cyrl-UZ"/>
              </w:rPr>
              <w:t>).</w:t>
            </w:r>
            <w:r w:rsidR="00133060" w:rsidRPr="0045692A">
              <w:rPr>
                <w:spacing w:val="-8"/>
                <w:sz w:val="20"/>
                <w:szCs w:val="20"/>
                <w:lang w:val="uz-Cyrl-UZ"/>
              </w:rPr>
              <w:t xml:space="preserve"> </w:t>
            </w:r>
          </w:p>
          <w:p w14:paraId="01E636D8" w14:textId="1FE97AAC" w:rsidR="00797921" w:rsidRPr="0045692A" w:rsidRDefault="00797921" w:rsidP="00C03766">
            <w:pPr>
              <w:keepLines/>
              <w:widowControl w:val="0"/>
              <w:suppressAutoHyphens/>
              <w:ind w:left="91" w:right="123" w:firstLine="170"/>
              <w:contextualSpacing/>
              <w:jc w:val="both"/>
              <w:rPr>
                <w:spacing w:val="-8"/>
                <w:sz w:val="20"/>
                <w:szCs w:val="20"/>
                <w:lang w:val="uz-Cyrl-UZ"/>
              </w:rPr>
            </w:pPr>
          </w:p>
        </w:tc>
      </w:tr>
      <w:tr w:rsidR="00217D43" w:rsidRPr="00D552DB" w14:paraId="5EAEBE48" w14:textId="77777777" w:rsidTr="006221B8">
        <w:trPr>
          <w:divId w:val="307562083"/>
          <w:trHeight w:val="137"/>
        </w:trPr>
        <w:tc>
          <w:tcPr>
            <w:tcW w:w="178" w:type="pct"/>
            <w:vMerge w:val="restart"/>
            <w:shd w:val="clear" w:color="auto" w:fill="FFFFFF" w:themeFill="background1"/>
            <w:tcMar>
              <w:top w:w="0" w:type="dxa"/>
              <w:left w:w="57" w:type="dxa"/>
              <w:bottom w:w="0" w:type="dxa"/>
              <w:right w:w="57" w:type="dxa"/>
            </w:tcMar>
          </w:tcPr>
          <w:p w14:paraId="4BF3D87C" w14:textId="7E6C11F2" w:rsidR="00217D43" w:rsidRPr="00501D72" w:rsidRDefault="00217D43" w:rsidP="008507DD">
            <w:pPr>
              <w:keepLines/>
              <w:widowControl w:val="0"/>
              <w:shd w:val="clear" w:color="auto" w:fill="FFFFFF"/>
              <w:suppressAutoHyphens/>
              <w:contextualSpacing/>
              <w:jc w:val="center"/>
              <w:rPr>
                <w:b/>
                <w:sz w:val="20"/>
                <w:szCs w:val="20"/>
                <w:lang w:val="uz-Cyrl-UZ"/>
              </w:rPr>
            </w:pPr>
            <w:r w:rsidRPr="00501D72">
              <w:rPr>
                <w:b/>
                <w:sz w:val="20"/>
                <w:szCs w:val="20"/>
                <w:lang w:val="uz-Cyrl-UZ"/>
              </w:rPr>
              <w:lastRenderedPageBreak/>
              <w:t>3</w:t>
            </w:r>
            <w:r w:rsidRPr="00501D72">
              <w:rPr>
                <w:b/>
                <w:sz w:val="20"/>
                <w:szCs w:val="20"/>
                <w:lang w:val="uz-Cyrl-UZ"/>
              </w:rPr>
              <w:br/>
              <w:t>(206)</w:t>
            </w:r>
          </w:p>
        </w:tc>
        <w:tc>
          <w:tcPr>
            <w:tcW w:w="904" w:type="pct"/>
            <w:vMerge w:val="restart"/>
            <w:shd w:val="clear" w:color="auto" w:fill="FFFFFF" w:themeFill="background1"/>
            <w:tcMar>
              <w:top w:w="0" w:type="dxa"/>
              <w:left w:w="57" w:type="dxa"/>
              <w:bottom w:w="0" w:type="dxa"/>
              <w:right w:w="57" w:type="dxa"/>
            </w:tcMar>
          </w:tcPr>
          <w:p w14:paraId="64C4F725" w14:textId="26A24AFE" w:rsidR="00217D43" w:rsidRPr="00501D72" w:rsidRDefault="00217D43" w:rsidP="008507DD">
            <w:pPr>
              <w:keepLines/>
              <w:widowControl w:val="0"/>
              <w:suppressAutoHyphens/>
              <w:ind w:firstLine="322"/>
              <w:contextualSpacing/>
              <w:jc w:val="both"/>
              <w:rPr>
                <w:spacing w:val="-8"/>
                <w:sz w:val="20"/>
                <w:szCs w:val="20"/>
                <w:lang w:val="uz-Cyrl-UZ"/>
              </w:rPr>
            </w:pPr>
            <w:r w:rsidRPr="00501D72">
              <w:rPr>
                <w:sz w:val="20"/>
                <w:szCs w:val="20"/>
                <w:lang w:val="uz-Cyrl-UZ"/>
              </w:rPr>
              <w:t>Мактабдан ташқари таълим тизимини ривожлантириш.</w:t>
            </w:r>
          </w:p>
        </w:tc>
        <w:tc>
          <w:tcPr>
            <w:tcW w:w="903" w:type="pct"/>
            <w:shd w:val="clear" w:color="auto" w:fill="FFFFFF" w:themeFill="background1"/>
            <w:tcMar>
              <w:top w:w="0" w:type="dxa"/>
              <w:left w:w="57" w:type="dxa"/>
              <w:bottom w:w="0" w:type="dxa"/>
              <w:right w:w="57" w:type="dxa"/>
            </w:tcMar>
          </w:tcPr>
          <w:p w14:paraId="09781953" w14:textId="49968A4D"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r w:rsidRPr="00501D72">
              <w:rPr>
                <w:rFonts w:ascii="Times New Roman" w:hAnsi="Times New Roman" w:cs="Times New Roman"/>
                <w:spacing w:val="-8"/>
                <w:lang w:val="uz-Cyrl-UZ"/>
              </w:rPr>
              <w:t xml:space="preserve">1. 2022-2026 йилларда 217 та </w:t>
            </w:r>
            <w:r w:rsidRPr="005218F3">
              <w:rPr>
                <w:rFonts w:ascii="Times New Roman" w:hAnsi="Times New Roman" w:cs="Times New Roman"/>
                <w:spacing w:val="-8"/>
                <w:lang w:val="uz-Cyrl-UZ"/>
              </w:rPr>
              <w:t>“</w:t>
            </w:r>
            <w:r w:rsidRPr="00501D72">
              <w:rPr>
                <w:rFonts w:ascii="Times New Roman" w:hAnsi="Times New Roman" w:cs="Times New Roman"/>
                <w:spacing w:val="-8"/>
                <w:lang w:val="uz-Cyrl-UZ"/>
              </w:rPr>
              <w:t>Баркамол авлод</w:t>
            </w:r>
            <w:r w:rsidRPr="005218F3">
              <w:rPr>
                <w:rFonts w:ascii="Times New Roman" w:hAnsi="Times New Roman" w:cs="Times New Roman"/>
                <w:spacing w:val="-8"/>
                <w:lang w:val="uz-Cyrl-UZ"/>
              </w:rPr>
              <w:t>”</w:t>
            </w:r>
            <w:r w:rsidRPr="00501D72">
              <w:rPr>
                <w:rFonts w:ascii="Times New Roman" w:hAnsi="Times New Roman" w:cs="Times New Roman"/>
                <w:spacing w:val="-8"/>
                <w:lang w:val="uz-Cyrl-UZ"/>
              </w:rPr>
              <w:t xml:space="preserve"> болалар мактабини ривож</w:t>
            </w:r>
            <w:proofErr w:type="spellStart"/>
            <w:r w:rsidRPr="005218F3">
              <w:rPr>
                <w:rFonts w:ascii="Times New Roman" w:hAnsi="Times New Roman" w:cs="Times New Roman"/>
                <w:spacing w:val="-8"/>
              </w:rPr>
              <w:t>лантириш</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бўйича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дастурни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амалга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ошириш</w:t>
            </w:r>
            <w:proofErr w:type="spellEnd"/>
            <w:r w:rsidRPr="005218F3">
              <w:rPr>
                <w:rFonts w:ascii="Times New Roman" w:hAnsi="Times New Roman" w:cs="Times New Roman"/>
                <w:spacing w:val="-8"/>
              </w:rPr>
              <w:t>.</w:t>
            </w:r>
          </w:p>
          <w:p w14:paraId="52E0716B"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076BE6DF"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5184BA0C"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6BE251AC"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6464223A"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7081F6E4"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44E97147"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3A70AC43"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0F8D56AB" w14:textId="77777777" w:rsid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3C4286CF" w14:textId="77777777" w:rsidR="00217D43" w:rsidRPr="005218F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rPr>
            </w:pPr>
          </w:p>
          <w:p w14:paraId="734A2812" w14:textId="60D8359D" w:rsidR="00217D43" w:rsidRPr="005218F3" w:rsidRDefault="00217D43" w:rsidP="00DD1109">
            <w:pPr>
              <w:pStyle w:val="21"/>
              <w:shd w:val="clear" w:color="auto" w:fill="auto"/>
              <w:tabs>
                <w:tab w:val="left" w:pos="448"/>
              </w:tabs>
              <w:spacing w:after="0" w:line="240" w:lineRule="auto"/>
              <w:ind w:left="23" w:firstLine="205"/>
              <w:jc w:val="both"/>
            </w:pPr>
          </w:p>
        </w:tc>
        <w:tc>
          <w:tcPr>
            <w:tcW w:w="407" w:type="pct"/>
            <w:vMerge w:val="restart"/>
            <w:shd w:val="clear" w:color="auto" w:fill="FFFFFF" w:themeFill="background1"/>
            <w:tcMar>
              <w:top w:w="0" w:type="dxa"/>
              <w:left w:w="57" w:type="dxa"/>
              <w:bottom w:w="0" w:type="dxa"/>
              <w:right w:w="57" w:type="dxa"/>
            </w:tcMar>
          </w:tcPr>
          <w:p w14:paraId="1A907B1D" w14:textId="77777777" w:rsidR="00217D43" w:rsidRPr="005218F3" w:rsidRDefault="00217D43" w:rsidP="008507DD">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Вазирлар</w:t>
            </w:r>
            <w:proofErr w:type="spellEnd"/>
          </w:p>
          <w:p w14:paraId="33CFD0D1" w14:textId="77777777" w:rsidR="00217D43" w:rsidRPr="005218F3" w:rsidRDefault="00217D43" w:rsidP="008507DD">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Маҳкамаси</w:t>
            </w:r>
            <w:proofErr w:type="spellEnd"/>
          </w:p>
          <w:p w14:paraId="468AAE21" w14:textId="77777777" w:rsidR="00217D43" w:rsidRPr="005218F3" w:rsidRDefault="00217D43" w:rsidP="008507DD">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қарори</w:t>
            </w:r>
            <w:proofErr w:type="spellEnd"/>
          </w:p>
          <w:p w14:paraId="7EF02E60" w14:textId="5146F769" w:rsidR="00217D43" w:rsidRPr="005218F3" w:rsidRDefault="00217D43" w:rsidP="008507DD">
            <w:pPr>
              <w:keepLines/>
              <w:widowControl w:val="0"/>
              <w:suppressAutoHyphens/>
              <w:contextualSpacing/>
              <w:jc w:val="center"/>
              <w:rPr>
                <w:sz w:val="20"/>
                <w:szCs w:val="20"/>
              </w:rPr>
            </w:pPr>
            <w:proofErr w:type="spellStart"/>
            <w:r w:rsidRPr="005218F3">
              <w:rPr>
                <w:sz w:val="20"/>
                <w:szCs w:val="20"/>
              </w:rPr>
              <w:t>л</w:t>
            </w:r>
            <w:r w:rsidRPr="005218F3">
              <w:rPr>
                <w:rFonts w:eastAsia="Calibri"/>
                <w:sz w:val="20"/>
                <w:szCs w:val="20"/>
              </w:rPr>
              <w:t>ойиҳаси</w:t>
            </w:r>
            <w:proofErr w:type="spellEnd"/>
          </w:p>
        </w:tc>
        <w:tc>
          <w:tcPr>
            <w:tcW w:w="361" w:type="pct"/>
            <w:vMerge w:val="restart"/>
            <w:shd w:val="clear" w:color="auto" w:fill="FFFFFF" w:themeFill="background1"/>
            <w:tcMar>
              <w:top w:w="0" w:type="dxa"/>
              <w:left w:w="57" w:type="dxa"/>
              <w:bottom w:w="0" w:type="dxa"/>
              <w:right w:w="57" w:type="dxa"/>
            </w:tcMar>
          </w:tcPr>
          <w:p w14:paraId="5F30122F" w14:textId="3AEB4017" w:rsidR="00217D43" w:rsidRPr="005218F3" w:rsidRDefault="00217D43" w:rsidP="008507DD">
            <w:pPr>
              <w:keepLines/>
              <w:widowControl w:val="0"/>
              <w:suppressAutoHyphens/>
              <w:contextualSpacing/>
              <w:jc w:val="center"/>
              <w:rPr>
                <w:sz w:val="20"/>
                <w:szCs w:val="20"/>
              </w:rPr>
            </w:pPr>
            <w:r w:rsidRPr="005218F3">
              <w:rPr>
                <w:sz w:val="20"/>
                <w:szCs w:val="20"/>
              </w:rPr>
              <w:t xml:space="preserve">2022 </w:t>
            </w:r>
            <w:proofErr w:type="spellStart"/>
            <w:r w:rsidRPr="005218F3">
              <w:rPr>
                <w:sz w:val="20"/>
                <w:szCs w:val="20"/>
              </w:rPr>
              <w:t>йил</w:t>
            </w:r>
            <w:proofErr w:type="spellEnd"/>
            <w:r w:rsidRPr="005218F3">
              <w:rPr>
                <w:sz w:val="20"/>
                <w:szCs w:val="20"/>
              </w:rPr>
              <w:br/>
            </w:r>
            <w:r w:rsidRPr="005218F3">
              <w:rPr>
                <w:spacing w:val="-8"/>
                <w:sz w:val="20"/>
                <w:szCs w:val="20"/>
              </w:rPr>
              <w:t>30 август</w:t>
            </w:r>
          </w:p>
        </w:tc>
        <w:tc>
          <w:tcPr>
            <w:tcW w:w="451" w:type="pct"/>
            <w:vMerge w:val="restart"/>
            <w:shd w:val="clear" w:color="auto" w:fill="FFFFFF" w:themeFill="background1"/>
            <w:tcMar>
              <w:top w:w="0" w:type="dxa"/>
              <w:left w:w="57" w:type="dxa"/>
              <w:bottom w:w="0" w:type="dxa"/>
              <w:right w:w="57" w:type="dxa"/>
            </w:tcMar>
          </w:tcPr>
          <w:p w14:paraId="45DA246B"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r w:rsidRPr="005218F3">
              <w:rPr>
                <w:rFonts w:ascii="Times New Roman" w:hAnsi="Times New Roman" w:cs="Times New Roman"/>
                <w:spacing w:val="-8"/>
              </w:rPr>
              <w:t>Давлат</w:t>
            </w:r>
          </w:p>
          <w:p w14:paraId="5CB3FCC7" w14:textId="28FB536A"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б</w:t>
            </w:r>
            <w:r w:rsidR="004D0F37">
              <w:rPr>
                <w:rFonts w:ascii="Times New Roman" w:hAnsi="Times New Roman" w:cs="Times New Roman"/>
                <w:spacing w:val="-8"/>
              </w:rPr>
              <w:t>ю</w:t>
            </w:r>
            <w:r w:rsidRPr="005218F3">
              <w:rPr>
                <w:rFonts w:ascii="Times New Roman" w:hAnsi="Times New Roman" w:cs="Times New Roman"/>
                <w:spacing w:val="-8"/>
              </w:rPr>
              <w:t>джети</w:t>
            </w:r>
            <w:proofErr w:type="spellEnd"/>
          </w:p>
          <w:p w14:paraId="7FF54B4F"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маблағлари</w:t>
            </w:r>
            <w:proofErr w:type="spellEnd"/>
            <w:r w:rsidRPr="005218F3">
              <w:rPr>
                <w:rFonts w:ascii="Times New Roman" w:hAnsi="Times New Roman" w:cs="Times New Roman"/>
                <w:spacing w:val="-8"/>
              </w:rPr>
              <w:t>,</w:t>
            </w:r>
          </w:p>
          <w:p w14:paraId="005720EC"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маҳаллий</w:t>
            </w:r>
            <w:proofErr w:type="spellEnd"/>
          </w:p>
          <w:p w14:paraId="29969DBB"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буджет</w:t>
            </w:r>
            <w:proofErr w:type="spellEnd"/>
          </w:p>
          <w:p w14:paraId="122DD7EB"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маблағлари</w:t>
            </w:r>
            <w:proofErr w:type="spellEnd"/>
            <w:r w:rsidRPr="005218F3">
              <w:rPr>
                <w:rFonts w:ascii="Times New Roman" w:hAnsi="Times New Roman" w:cs="Times New Roman"/>
                <w:spacing w:val="-8"/>
              </w:rPr>
              <w:t>,</w:t>
            </w:r>
          </w:p>
          <w:p w14:paraId="03C11117"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ҳомийлар</w:t>
            </w:r>
            <w:proofErr w:type="spellEnd"/>
          </w:p>
          <w:p w14:paraId="20B9541B" w14:textId="77777777" w:rsidR="00217D43" w:rsidRPr="005218F3" w:rsidRDefault="00217D43" w:rsidP="007F0987">
            <w:pPr>
              <w:pStyle w:val="21"/>
              <w:shd w:val="clear" w:color="auto" w:fill="auto"/>
              <w:spacing w:after="0" w:line="240" w:lineRule="auto"/>
              <w:ind w:left="-114" w:right="-59"/>
              <w:rPr>
                <w:rFonts w:ascii="Times New Roman" w:hAnsi="Times New Roman" w:cs="Times New Roman"/>
                <w:spacing w:val="-8"/>
              </w:rPr>
            </w:pPr>
            <w:proofErr w:type="spellStart"/>
            <w:r w:rsidRPr="005218F3">
              <w:rPr>
                <w:rFonts w:ascii="Times New Roman" w:hAnsi="Times New Roman" w:cs="Times New Roman"/>
                <w:spacing w:val="-8"/>
              </w:rPr>
              <w:t>маблағлари</w:t>
            </w:r>
            <w:proofErr w:type="spellEnd"/>
            <w:r w:rsidRPr="005218F3">
              <w:rPr>
                <w:rFonts w:ascii="Times New Roman" w:hAnsi="Times New Roman" w:cs="Times New Roman"/>
                <w:spacing w:val="-8"/>
              </w:rPr>
              <w:t>,</w:t>
            </w:r>
          </w:p>
          <w:p w14:paraId="510EF502" w14:textId="5C057579" w:rsidR="00217D43" w:rsidRPr="005218F3" w:rsidRDefault="00217D43" w:rsidP="00730209">
            <w:pPr>
              <w:keepLines/>
              <w:widowControl w:val="0"/>
              <w:suppressAutoHyphens/>
              <w:contextualSpacing/>
              <w:jc w:val="center"/>
              <w:rPr>
                <w:sz w:val="20"/>
                <w:szCs w:val="20"/>
              </w:rPr>
            </w:pPr>
            <w:proofErr w:type="spellStart"/>
            <w:r w:rsidRPr="005218F3">
              <w:rPr>
                <w:spacing w:val="-8"/>
                <w:sz w:val="20"/>
                <w:szCs w:val="20"/>
              </w:rPr>
              <w:t>тадбиркорлармаблағлари</w:t>
            </w:r>
            <w:proofErr w:type="spellEnd"/>
            <w:r w:rsidRPr="005218F3">
              <w:rPr>
                <w:spacing w:val="-8"/>
                <w:sz w:val="20"/>
                <w:szCs w:val="20"/>
              </w:rPr>
              <w:t xml:space="preserve">, </w:t>
            </w:r>
            <w:proofErr w:type="spellStart"/>
            <w:r w:rsidRPr="005218F3">
              <w:rPr>
                <w:spacing w:val="-8"/>
                <w:sz w:val="20"/>
                <w:szCs w:val="20"/>
              </w:rPr>
              <w:t>хорижий</w:t>
            </w:r>
            <w:proofErr w:type="spellEnd"/>
            <w:r w:rsidRPr="005218F3">
              <w:rPr>
                <w:spacing w:val="-8"/>
                <w:sz w:val="20"/>
                <w:szCs w:val="20"/>
              </w:rPr>
              <w:t xml:space="preserve"> банк </w:t>
            </w:r>
            <w:proofErr w:type="spellStart"/>
            <w:r w:rsidRPr="005218F3">
              <w:rPr>
                <w:spacing w:val="-8"/>
                <w:sz w:val="20"/>
                <w:szCs w:val="20"/>
              </w:rPr>
              <w:t>кредитлари</w:t>
            </w:r>
            <w:proofErr w:type="spellEnd"/>
          </w:p>
        </w:tc>
        <w:tc>
          <w:tcPr>
            <w:tcW w:w="587" w:type="pct"/>
            <w:vMerge w:val="restart"/>
            <w:shd w:val="clear" w:color="auto" w:fill="FFFFFF" w:themeFill="background1"/>
            <w:tcMar>
              <w:top w:w="0" w:type="dxa"/>
              <w:left w:w="57" w:type="dxa"/>
              <w:bottom w:w="0" w:type="dxa"/>
              <w:right w:w="57" w:type="dxa"/>
            </w:tcMar>
          </w:tcPr>
          <w:p w14:paraId="405D11D3" w14:textId="77777777" w:rsidR="00217D43" w:rsidRPr="005218F3" w:rsidRDefault="00217D43" w:rsidP="007F0987">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Халқ</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таълими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r w:rsidRPr="005218F3">
              <w:rPr>
                <w:rFonts w:ascii="Times New Roman" w:hAnsi="Times New Roman" w:cs="Times New Roman"/>
              </w:rPr>
              <w:t xml:space="preserve"> </w:t>
            </w:r>
          </w:p>
          <w:p w14:paraId="4D81B1DB" w14:textId="77777777" w:rsidR="00217D43" w:rsidRPr="005218F3" w:rsidRDefault="00217D43" w:rsidP="007F0987">
            <w:pPr>
              <w:pStyle w:val="21"/>
              <w:shd w:val="clear" w:color="auto" w:fill="auto"/>
              <w:spacing w:after="0" w:line="240" w:lineRule="auto"/>
              <w:rPr>
                <w:rFonts w:ascii="Times New Roman" w:hAnsi="Times New Roman" w:cs="Times New Roman"/>
              </w:rPr>
            </w:pP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Б.Саидов</w:t>
            </w:r>
            <w:proofErr w:type="spellEnd"/>
            <w:r w:rsidRPr="005218F3">
              <w:rPr>
                <w:rStyle w:val="2"/>
                <w:rFonts w:ascii="Times New Roman" w:hAnsi="Times New Roman" w:cs="Times New Roman"/>
                <w:color w:val="auto"/>
                <w:sz w:val="20"/>
                <w:szCs w:val="20"/>
              </w:rPr>
              <w:t>)</w:t>
            </w:r>
            <w:r w:rsidRPr="005218F3">
              <w:rPr>
                <w:rFonts w:ascii="Times New Roman" w:hAnsi="Times New Roman" w:cs="Times New Roman"/>
              </w:rPr>
              <w:t xml:space="preserve">, </w:t>
            </w:r>
          </w:p>
          <w:p w14:paraId="0390FA93" w14:textId="77777777" w:rsidR="00217D43" w:rsidRPr="005218F3" w:rsidRDefault="00217D43" w:rsidP="007F0987">
            <w:pPr>
              <w:pStyle w:val="21"/>
              <w:shd w:val="clear" w:color="auto" w:fill="auto"/>
              <w:spacing w:after="0" w:line="240" w:lineRule="auto"/>
              <w:rPr>
                <w:rStyle w:val="2"/>
                <w:rFonts w:ascii="Times New Roman" w:hAnsi="Times New Roman" w:cs="Times New Roman"/>
                <w:color w:val="auto"/>
                <w:sz w:val="20"/>
                <w:szCs w:val="20"/>
              </w:rPr>
            </w:pPr>
            <w:proofErr w:type="spellStart"/>
            <w:r w:rsidRPr="005218F3">
              <w:rPr>
                <w:rFonts w:ascii="Times New Roman" w:hAnsi="Times New Roman" w:cs="Times New Roman"/>
              </w:rPr>
              <w:t>Молия</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r w:rsidRPr="005218F3">
              <w:rPr>
                <w:rFonts w:ascii="Times New Roman" w:hAnsi="Times New Roman" w:cs="Times New Roman"/>
              </w:rPr>
              <w:t xml:space="preserve"> (</w:t>
            </w:r>
            <w:proofErr w:type="spellStart"/>
            <w:r w:rsidRPr="005218F3">
              <w:rPr>
                <w:rStyle w:val="2"/>
                <w:rFonts w:ascii="Times New Roman" w:hAnsi="Times New Roman" w:cs="Times New Roman"/>
                <w:color w:val="auto"/>
                <w:sz w:val="20"/>
                <w:szCs w:val="20"/>
              </w:rPr>
              <w:t>Т.Ишметов</w:t>
            </w:r>
            <w:proofErr w:type="spellEnd"/>
            <w:r w:rsidRPr="005218F3">
              <w:rPr>
                <w:rStyle w:val="2"/>
                <w:rFonts w:ascii="Times New Roman" w:hAnsi="Times New Roman" w:cs="Times New Roman"/>
                <w:color w:val="auto"/>
                <w:sz w:val="20"/>
                <w:szCs w:val="20"/>
              </w:rPr>
              <w:t xml:space="preserve">), </w:t>
            </w:r>
          </w:p>
          <w:p w14:paraId="0DBCD383" w14:textId="6BE98EF9" w:rsidR="00217D43" w:rsidRPr="005218F3" w:rsidRDefault="00217D43" w:rsidP="00473721">
            <w:pPr>
              <w:keepLines/>
              <w:widowControl w:val="0"/>
              <w:suppressAutoHyphens/>
              <w:contextualSpacing/>
              <w:jc w:val="center"/>
              <w:rPr>
                <w:b/>
                <w:bCs/>
                <w:sz w:val="20"/>
                <w:szCs w:val="20"/>
              </w:rPr>
            </w:pPr>
            <w:proofErr w:type="spellStart"/>
            <w:r w:rsidRPr="005218F3">
              <w:rPr>
                <w:sz w:val="20"/>
                <w:szCs w:val="20"/>
              </w:rPr>
              <w:t>Қурилиш</w:t>
            </w:r>
            <w:proofErr w:type="spellEnd"/>
            <w:r w:rsidRPr="005218F3">
              <w:rPr>
                <w:sz w:val="20"/>
                <w:szCs w:val="20"/>
              </w:rPr>
              <w:t xml:space="preserve"> </w:t>
            </w:r>
            <w:proofErr w:type="spellStart"/>
            <w:r w:rsidRPr="005218F3">
              <w:rPr>
                <w:sz w:val="20"/>
                <w:szCs w:val="20"/>
              </w:rPr>
              <w:t>вазирлиги</w:t>
            </w:r>
            <w:proofErr w:type="spellEnd"/>
            <w:r w:rsidRPr="005218F3">
              <w:rPr>
                <w:sz w:val="20"/>
                <w:szCs w:val="20"/>
              </w:rPr>
              <w:t xml:space="preserve"> </w:t>
            </w:r>
            <w:proofErr w:type="spellStart"/>
            <w:r w:rsidRPr="005218F3">
              <w:rPr>
                <w:rStyle w:val="2"/>
                <w:rFonts w:ascii="Times New Roman" w:hAnsi="Times New Roman" w:cs="Times New Roman"/>
                <w:color w:val="auto"/>
                <w:sz w:val="20"/>
                <w:szCs w:val="20"/>
              </w:rPr>
              <w:t>Б.Зокиров</w:t>
            </w:r>
            <w:proofErr w:type="spellEnd"/>
          </w:p>
        </w:tc>
        <w:tc>
          <w:tcPr>
            <w:tcW w:w="1209" w:type="pct"/>
            <w:shd w:val="clear" w:color="auto" w:fill="auto"/>
          </w:tcPr>
          <w:p w14:paraId="719B25ED" w14:textId="0AEE65ED" w:rsidR="00217D43" w:rsidRPr="00D22F56" w:rsidRDefault="00217D43" w:rsidP="00217D43">
            <w:pPr>
              <w:keepLines/>
              <w:widowControl w:val="0"/>
              <w:suppressAutoHyphens/>
              <w:ind w:left="91" w:right="123" w:firstLine="170"/>
              <w:contextualSpacing/>
              <w:jc w:val="both"/>
              <w:rPr>
                <w:b/>
                <w:color w:val="FF0000"/>
                <w:sz w:val="20"/>
                <w:szCs w:val="20"/>
              </w:rPr>
            </w:pPr>
            <w:proofErr w:type="spellStart"/>
            <w:r w:rsidRPr="00730209">
              <w:rPr>
                <w:b/>
                <w:sz w:val="20"/>
                <w:szCs w:val="20"/>
              </w:rPr>
              <w:t>Бажарилмоқда</w:t>
            </w:r>
            <w:proofErr w:type="spellEnd"/>
            <w:r w:rsidRPr="00730209">
              <w:rPr>
                <w:b/>
                <w:sz w:val="20"/>
                <w:szCs w:val="20"/>
              </w:rPr>
              <w:t>.</w:t>
            </w:r>
            <w:r w:rsidRPr="00ED793A">
              <w:rPr>
                <w:b/>
                <w:color w:val="FFFFFF" w:themeColor="background1"/>
                <w:sz w:val="20"/>
                <w:szCs w:val="20"/>
              </w:rPr>
              <w:t xml:space="preserve"> (</w:t>
            </w:r>
            <w:r w:rsidRPr="00ED793A">
              <w:rPr>
                <w:b/>
                <w:color w:val="FFFFFF" w:themeColor="background1"/>
                <w:sz w:val="20"/>
                <w:szCs w:val="20"/>
                <w:lang w:val="uz-Cyrl-UZ"/>
              </w:rPr>
              <w:t xml:space="preserve">Карабаев, </w:t>
            </w:r>
            <w:proofErr w:type="spellStart"/>
            <w:r w:rsidRPr="00ED793A">
              <w:rPr>
                <w:b/>
                <w:color w:val="FFFFFF" w:themeColor="background1"/>
                <w:sz w:val="20"/>
                <w:szCs w:val="20"/>
              </w:rPr>
              <w:t>Оқилов</w:t>
            </w:r>
            <w:proofErr w:type="spellEnd"/>
            <w:r w:rsidRPr="00ED793A">
              <w:rPr>
                <w:b/>
                <w:color w:val="FFFFFF" w:themeColor="background1"/>
                <w:sz w:val="20"/>
                <w:szCs w:val="20"/>
              </w:rPr>
              <w:t>)</w:t>
            </w:r>
          </w:p>
          <w:p w14:paraId="7925F984" w14:textId="3728D6BF" w:rsidR="00217D43" w:rsidRDefault="00217D43" w:rsidP="00167951">
            <w:pPr>
              <w:keepLines/>
              <w:widowControl w:val="0"/>
              <w:suppressAutoHyphens/>
              <w:ind w:left="91" w:right="123" w:firstLine="170"/>
              <w:contextualSpacing/>
              <w:jc w:val="both"/>
              <w:rPr>
                <w:spacing w:val="-4"/>
                <w:sz w:val="20"/>
                <w:szCs w:val="20"/>
                <w:lang w:val="uz-Cyrl-UZ"/>
              </w:rPr>
            </w:pPr>
            <w:r w:rsidRPr="006221B8">
              <w:rPr>
                <w:spacing w:val="-4"/>
                <w:sz w:val="20"/>
                <w:szCs w:val="20"/>
                <w:lang w:val="uz-Cyrl-UZ"/>
              </w:rPr>
              <w:t xml:space="preserve">1. Халқ таълими вазирлиги томонидан Ўзбекистон Республикаси Президентининг </w:t>
            </w:r>
            <w:r w:rsidRPr="00167951">
              <w:rPr>
                <w:b/>
                <w:bCs/>
                <w:spacing w:val="-4"/>
                <w:sz w:val="20"/>
                <w:szCs w:val="20"/>
                <w:lang w:val="uz-Cyrl-UZ"/>
              </w:rPr>
              <w:t>“</w:t>
            </w:r>
            <w:r w:rsidR="00167951" w:rsidRPr="00167951">
              <w:rPr>
                <w:b/>
                <w:bCs/>
                <w:spacing w:val="-4"/>
                <w:sz w:val="20"/>
                <w:szCs w:val="20"/>
                <w:lang w:val="uz-Cyrl-UZ"/>
              </w:rPr>
              <w:t>Мактабдан ташқари таълим тизимини ривожлантириш дастурини амалга ошириш чора-тадбирлари тўғрисида</w:t>
            </w:r>
            <w:r w:rsidRPr="00167951">
              <w:rPr>
                <w:b/>
                <w:bCs/>
                <w:spacing w:val="-4"/>
                <w:sz w:val="20"/>
                <w:szCs w:val="20"/>
                <w:lang w:val="uz-Cyrl-UZ"/>
              </w:rPr>
              <w:t>”</w:t>
            </w:r>
            <w:r w:rsidRPr="006221B8">
              <w:rPr>
                <w:spacing w:val="-4"/>
                <w:sz w:val="20"/>
                <w:szCs w:val="20"/>
                <w:lang w:val="uz-Cyrl-UZ"/>
              </w:rPr>
              <w:t xml:space="preserve"> қарор лойиҳалари ишлаб чиқ</w:t>
            </w:r>
            <w:r w:rsidR="00074428" w:rsidRPr="006221B8">
              <w:rPr>
                <w:spacing w:val="-4"/>
                <w:sz w:val="20"/>
                <w:szCs w:val="20"/>
                <w:lang w:val="uz-Cyrl-UZ"/>
              </w:rPr>
              <w:t>и</w:t>
            </w:r>
            <w:r w:rsidRPr="006221B8">
              <w:rPr>
                <w:spacing w:val="-4"/>
                <w:sz w:val="20"/>
                <w:szCs w:val="20"/>
                <w:lang w:val="uz-Cyrl-UZ"/>
              </w:rPr>
              <w:t>лди.</w:t>
            </w:r>
            <w:r w:rsidR="008E28D3">
              <w:rPr>
                <w:spacing w:val="-4"/>
                <w:sz w:val="20"/>
                <w:szCs w:val="20"/>
                <w:lang w:val="uz-Cyrl-UZ"/>
              </w:rPr>
              <w:t xml:space="preserve"> </w:t>
            </w:r>
          </w:p>
          <w:p w14:paraId="40E2294D" w14:textId="77777777"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 xml:space="preserve">Қарор лойиҳасида: </w:t>
            </w:r>
          </w:p>
          <w:p w14:paraId="3F573BA0" w14:textId="77777777"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2023-2026 йилларда Халқ таълимида мактабдан ташқари таълим тизимини ривожлантириш бўйича 34 та банддан иборат дастур;</w:t>
            </w:r>
          </w:p>
          <w:p w14:paraId="10973C00" w14:textId="77777777"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2023-2025 йилларда 300 номдаги 3 млн. дона замонавий миллий ва жаҳон адабиётларини марказлашган ҳолда нашр этиш;</w:t>
            </w:r>
          </w:p>
          <w:p w14:paraId="14E57B6F" w14:textId="1FC0F4C3"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2023-2026 йилларда 108,5 минг дона ўзбек миллий ва жаҳон адабиётларини қардош тилларга таржима қили</w:t>
            </w:r>
            <w:r w:rsidR="00167951" w:rsidRPr="00167951">
              <w:rPr>
                <w:spacing w:val="-4"/>
                <w:sz w:val="20"/>
                <w:szCs w:val="20"/>
                <w:lang w:val="uz-Cyrl-UZ"/>
              </w:rPr>
              <w:t>ш ва</w:t>
            </w:r>
            <w:r w:rsidRPr="00167951">
              <w:rPr>
                <w:spacing w:val="-4"/>
                <w:sz w:val="20"/>
                <w:szCs w:val="20"/>
                <w:lang w:val="uz-Cyrl-UZ"/>
              </w:rPr>
              <w:t xml:space="preserve"> марказлашган ҳолда нашр этиш;</w:t>
            </w:r>
          </w:p>
          <w:p w14:paraId="42BD03FA" w14:textId="77777777"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“Баркамол авлод” республика болалар мактаби ҳузурида 15 та штат бирлигидан иборат “Мактабдан ташқари таълим тизими ходимларини қайта тайёрлаш ва малакасини ошириш маркази” ташкил этиш;</w:t>
            </w:r>
          </w:p>
          <w:p w14:paraId="21B51E09" w14:textId="77777777"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“Баркамол авлод” болалар мактаблари ходимларининг 2023 йил 1 сентябрдан бошлаб иш ҳақи миқдорлари 1,5 бараварга, 2024 йил 1 сентябрдан бошлаб иш ҳақи миқдорлари 1,5 бараварга ошириш;</w:t>
            </w:r>
          </w:p>
          <w:p w14:paraId="3C4E0960" w14:textId="487AAD3D" w:rsidR="000170F6" w:rsidRPr="00167951" w:rsidRDefault="000170F6" w:rsidP="000170F6">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маҳаллий бюджет маблағлари ҳисобидан халқаро тадбирларда ғолиб бўлган тўгарак аъзоларини рағбатлантириш тизимини йўлга қўйиш;</w:t>
            </w:r>
          </w:p>
          <w:p w14:paraId="013FA9C4" w14:textId="77777777" w:rsidR="008E28D3" w:rsidRDefault="000170F6" w:rsidP="00797921">
            <w:pPr>
              <w:keepLines/>
              <w:widowControl w:val="0"/>
              <w:suppressAutoHyphens/>
              <w:ind w:left="91" w:right="123" w:firstLine="170"/>
              <w:contextualSpacing/>
              <w:jc w:val="both"/>
              <w:rPr>
                <w:spacing w:val="-4"/>
                <w:sz w:val="20"/>
                <w:szCs w:val="20"/>
                <w:lang w:val="uz-Cyrl-UZ"/>
              </w:rPr>
            </w:pPr>
            <w:r w:rsidRPr="00167951">
              <w:rPr>
                <w:spacing w:val="-4"/>
                <w:sz w:val="20"/>
                <w:szCs w:val="20"/>
                <w:lang w:val="uz-Cyrl-UZ"/>
              </w:rPr>
              <w:t>2023-2026 йилларда маҳаллий бюджет маблағлари ҳисобидан 210 та мактабдан ташқари таълим муассасалари, 3,6 мингта умумий ўрта таълим муассасалари кутубхоналарини янгидан қуриш, реконструкция қилиш ва мукаммал таъмирлашнинг асосий параметрларини тасдиқлаш</w:t>
            </w:r>
            <w:r w:rsidR="00167951" w:rsidRPr="00167951">
              <w:rPr>
                <w:spacing w:val="-4"/>
                <w:sz w:val="20"/>
                <w:szCs w:val="20"/>
                <w:lang w:val="uz-Cyrl-UZ"/>
              </w:rPr>
              <w:t xml:space="preserve"> назарда тутилган.</w:t>
            </w:r>
          </w:p>
          <w:p w14:paraId="200AF03B" w14:textId="290FEF5A" w:rsidR="00797921" w:rsidRPr="006221B8" w:rsidRDefault="00797921" w:rsidP="00797921">
            <w:pPr>
              <w:keepLines/>
              <w:widowControl w:val="0"/>
              <w:suppressAutoHyphens/>
              <w:ind w:left="91" w:right="123" w:firstLine="170"/>
              <w:contextualSpacing/>
              <w:jc w:val="both"/>
              <w:rPr>
                <w:spacing w:val="-4"/>
                <w:sz w:val="20"/>
                <w:szCs w:val="20"/>
                <w:lang w:val="uz-Cyrl-UZ"/>
              </w:rPr>
            </w:pPr>
          </w:p>
        </w:tc>
      </w:tr>
      <w:tr w:rsidR="00217D43" w:rsidRPr="00D552DB" w14:paraId="4DA84069" w14:textId="77777777" w:rsidTr="001E08D2">
        <w:trPr>
          <w:divId w:val="307562083"/>
          <w:trHeight w:val="265"/>
        </w:trPr>
        <w:tc>
          <w:tcPr>
            <w:tcW w:w="178" w:type="pct"/>
            <w:vMerge/>
            <w:shd w:val="clear" w:color="auto" w:fill="FFFFFF" w:themeFill="background1"/>
            <w:tcMar>
              <w:top w:w="0" w:type="dxa"/>
              <w:left w:w="57" w:type="dxa"/>
              <w:bottom w:w="0" w:type="dxa"/>
              <w:right w:w="57" w:type="dxa"/>
            </w:tcMar>
          </w:tcPr>
          <w:p w14:paraId="137C35E5" w14:textId="77777777" w:rsidR="00217D43" w:rsidRPr="00217D43" w:rsidRDefault="00217D43" w:rsidP="008507DD">
            <w:pPr>
              <w:keepLines/>
              <w:widowControl w:val="0"/>
              <w:shd w:val="clear" w:color="auto" w:fill="FFFFFF"/>
              <w:suppressAutoHyphens/>
              <w:contextualSpacing/>
              <w:jc w:val="center"/>
              <w:rPr>
                <w:b/>
                <w:sz w:val="20"/>
                <w:szCs w:val="20"/>
                <w:lang w:val="uz-Cyrl-UZ"/>
              </w:rPr>
            </w:pPr>
          </w:p>
        </w:tc>
        <w:tc>
          <w:tcPr>
            <w:tcW w:w="904" w:type="pct"/>
            <w:vMerge/>
            <w:shd w:val="clear" w:color="auto" w:fill="FFFFFF" w:themeFill="background1"/>
            <w:tcMar>
              <w:top w:w="0" w:type="dxa"/>
              <w:left w:w="57" w:type="dxa"/>
              <w:bottom w:w="0" w:type="dxa"/>
              <w:right w:w="57" w:type="dxa"/>
            </w:tcMar>
          </w:tcPr>
          <w:p w14:paraId="1F2C3D5A" w14:textId="77777777" w:rsidR="00217D43" w:rsidRPr="00217D43" w:rsidRDefault="00217D43" w:rsidP="008507DD">
            <w:pPr>
              <w:keepLines/>
              <w:widowControl w:val="0"/>
              <w:suppressAutoHyphens/>
              <w:ind w:firstLine="322"/>
              <w:contextualSpacing/>
              <w:jc w:val="both"/>
              <w:rPr>
                <w:sz w:val="20"/>
                <w:szCs w:val="20"/>
                <w:lang w:val="uz-Cyrl-UZ"/>
              </w:rPr>
            </w:pPr>
          </w:p>
        </w:tc>
        <w:tc>
          <w:tcPr>
            <w:tcW w:w="903" w:type="pct"/>
            <w:shd w:val="clear" w:color="auto" w:fill="FFFFFF" w:themeFill="background1"/>
            <w:tcMar>
              <w:top w:w="0" w:type="dxa"/>
              <w:left w:w="57" w:type="dxa"/>
              <w:bottom w:w="0" w:type="dxa"/>
              <w:right w:w="57" w:type="dxa"/>
            </w:tcMar>
          </w:tcPr>
          <w:p w14:paraId="7F3A7125" w14:textId="378B16A7" w:rsidR="00217D43" w:rsidRPr="00217D43" w:rsidRDefault="00217D43" w:rsidP="00DD1109">
            <w:pPr>
              <w:pStyle w:val="21"/>
              <w:shd w:val="clear" w:color="auto" w:fill="auto"/>
              <w:tabs>
                <w:tab w:val="left" w:pos="448"/>
              </w:tabs>
              <w:spacing w:after="0" w:line="240" w:lineRule="auto"/>
              <w:ind w:left="23" w:firstLine="205"/>
              <w:jc w:val="both"/>
              <w:rPr>
                <w:rFonts w:ascii="Times New Roman" w:hAnsi="Times New Roman" w:cs="Times New Roman"/>
                <w:spacing w:val="-8"/>
                <w:lang w:val="uz-Cyrl-UZ"/>
              </w:rPr>
            </w:pPr>
            <w:r w:rsidRPr="00217D43">
              <w:rPr>
                <w:rFonts w:ascii="Times New Roman" w:hAnsi="Times New Roman" w:cs="Times New Roman"/>
                <w:spacing w:val="-8"/>
                <w:lang w:val="uz-Cyrl-UZ"/>
              </w:rPr>
              <w:t>2. Ёшларни санъат дунёсига ошно этиш, компьютер ва</w:t>
            </w:r>
            <w:r w:rsidRPr="00217D43">
              <w:rPr>
                <w:rFonts w:ascii="Times New Roman" w:hAnsi="Times New Roman" w:cs="Times New Roman"/>
                <w:spacing w:val="-8"/>
                <w:lang w:val="uz-Cyrl-UZ"/>
              </w:rPr>
              <w:br/>
            </w:r>
            <w:r w:rsidR="00167951">
              <w:rPr>
                <w:rFonts w:ascii="Times New Roman" w:hAnsi="Times New Roman" w:cs="Times New Roman"/>
                <w:spacing w:val="-8"/>
                <w:lang w:val="uz-Cyrl-UZ"/>
              </w:rPr>
              <w:t>АКТ</w:t>
            </w:r>
            <w:r w:rsidRPr="00217D43">
              <w:rPr>
                <w:rFonts w:ascii="Times New Roman" w:hAnsi="Times New Roman" w:cs="Times New Roman"/>
                <w:spacing w:val="-8"/>
                <w:lang w:val="uz-Cyrl-UZ"/>
              </w:rPr>
              <w:t xml:space="preserve"> соҳасида билим ва кўникмаларга эга бўлишлари учун зарур жиҳозлар билан таъминланган 100 мингдан ортиқ бепул тўгарак фаолиятини йўлга қўйиш.</w:t>
            </w:r>
          </w:p>
        </w:tc>
        <w:tc>
          <w:tcPr>
            <w:tcW w:w="407" w:type="pct"/>
            <w:vMerge/>
            <w:shd w:val="clear" w:color="auto" w:fill="FFFFFF" w:themeFill="background1"/>
            <w:tcMar>
              <w:top w:w="0" w:type="dxa"/>
              <w:left w:w="57" w:type="dxa"/>
              <w:bottom w:w="0" w:type="dxa"/>
              <w:right w:w="57" w:type="dxa"/>
            </w:tcMar>
          </w:tcPr>
          <w:p w14:paraId="00139547" w14:textId="77777777" w:rsidR="00217D43" w:rsidRPr="00217D43" w:rsidRDefault="00217D43" w:rsidP="008507DD">
            <w:pPr>
              <w:pStyle w:val="21"/>
              <w:shd w:val="clear" w:color="auto" w:fill="auto"/>
              <w:spacing w:after="0" w:line="240" w:lineRule="auto"/>
              <w:ind w:left="-108" w:right="-108"/>
              <w:rPr>
                <w:rFonts w:ascii="Times New Roman" w:hAnsi="Times New Roman" w:cs="Times New Roman"/>
                <w:lang w:val="uz-Cyrl-UZ"/>
              </w:rPr>
            </w:pPr>
          </w:p>
        </w:tc>
        <w:tc>
          <w:tcPr>
            <w:tcW w:w="361" w:type="pct"/>
            <w:vMerge/>
            <w:shd w:val="clear" w:color="auto" w:fill="FFFFFF" w:themeFill="background1"/>
            <w:tcMar>
              <w:top w:w="0" w:type="dxa"/>
              <w:left w:w="57" w:type="dxa"/>
              <w:bottom w:w="0" w:type="dxa"/>
              <w:right w:w="57" w:type="dxa"/>
            </w:tcMar>
          </w:tcPr>
          <w:p w14:paraId="0A526996" w14:textId="77777777" w:rsidR="00217D43" w:rsidRPr="00217D43" w:rsidRDefault="00217D43" w:rsidP="008507DD">
            <w:pPr>
              <w:keepLines/>
              <w:widowControl w:val="0"/>
              <w:suppressAutoHyphens/>
              <w:contextualSpacing/>
              <w:jc w:val="center"/>
              <w:rPr>
                <w:sz w:val="20"/>
                <w:szCs w:val="20"/>
                <w:lang w:val="uz-Cyrl-UZ"/>
              </w:rPr>
            </w:pPr>
          </w:p>
        </w:tc>
        <w:tc>
          <w:tcPr>
            <w:tcW w:w="451" w:type="pct"/>
            <w:vMerge/>
            <w:shd w:val="clear" w:color="auto" w:fill="FFFFFF" w:themeFill="background1"/>
            <w:tcMar>
              <w:top w:w="0" w:type="dxa"/>
              <w:left w:w="57" w:type="dxa"/>
              <w:bottom w:w="0" w:type="dxa"/>
              <w:right w:w="57" w:type="dxa"/>
            </w:tcMar>
          </w:tcPr>
          <w:p w14:paraId="16A95A17" w14:textId="77777777" w:rsidR="00217D43" w:rsidRPr="00217D43" w:rsidRDefault="00217D43" w:rsidP="007F0987">
            <w:pPr>
              <w:pStyle w:val="21"/>
              <w:shd w:val="clear" w:color="auto" w:fill="auto"/>
              <w:spacing w:after="0" w:line="240" w:lineRule="auto"/>
              <w:ind w:left="-114" w:right="-59"/>
              <w:rPr>
                <w:rFonts w:ascii="Times New Roman" w:hAnsi="Times New Roman" w:cs="Times New Roman"/>
                <w:spacing w:val="-8"/>
                <w:lang w:val="uz-Cyrl-UZ"/>
              </w:rPr>
            </w:pPr>
          </w:p>
        </w:tc>
        <w:tc>
          <w:tcPr>
            <w:tcW w:w="587" w:type="pct"/>
            <w:vMerge/>
            <w:shd w:val="clear" w:color="auto" w:fill="FFFFFF" w:themeFill="background1"/>
            <w:tcMar>
              <w:top w:w="0" w:type="dxa"/>
              <w:left w:w="57" w:type="dxa"/>
              <w:bottom w:w="0" w:type="dxa"/>
              <w:right w:w="57" w:type="dxa"/>
            </w:tcMar>
          </w:tcPr>
          <w:p w14:paraId="79F1E722" w14:textId="77777777" w:rsidR="00217D43" w:rsidRPr="00217D43" w:rsidRDefault="00217D43" w:rsidP="007F0987">
            <w:pPr>
              <w:pStyle w:val="21"/>
              <w:shd w:val="clear" w:color="auto" w:fill="auto"/>
              <w:spacing w:after="0" w:line="240" w:lineRule="auto"/>
              <w:rPr>
                <w:rFonts w:ascii="Times New Roman" w:hAnsi="Times New Roman" w:cs="Times New Roman"/>
                <w:lang w:val="uz-Cyrl-UZ"/>
              </w:rPr>
            </w:pPr>
          </w:p>
        </w:tc>
        <w:tc>
          <w:tcPr>
            <w:tcW w:w="1209" w:type="pct"/>
            <w:shd w:val="clear" w:color="auto" w:fill="auto"/>
          </w:tcPr>
          <w:p w14:paraId="2486D78C" w14:textId="6407D506" w:rsidR="00217D43" w:rsidRPr="00217D43" w:rsidRDefault="00217D43" w:rsidP="00217D43">
            <w:pPr>
              <w:keepLines/>
              <w:widowControl w:val="0"/>
              <w:suppressAutoHyphens/>
              <w:ind w:left="91" w:right="123" w:firstLine="170"/>
              <w:contextualSpacing/>
              <w:jc w:val="both"/>
              <w:rPr>
                <w:b/>
                <w:sz w:val="20"/>
                <w:szCs w:val="20"/>
                <w:lang w:val="uz-Cyrl-UZ"/>
              </w:rPr>
            </w:pPr>
            <w:r w:rsidRPr="00217D43">
              <w:rPr>
                <w:b/>
                <w:sz w:val="20"/>
                <w:szCs w:val="20"/>
                <w:lang w:val="uz-Cyrl-UZ"/>
              </w:rPr>
              <w:t>Бажарилди.</w:t>
            </w:r>
          </w:p>
          <w:p w14:paraId="64BAD687" w14:textId="1E047262" w:rsidR="00217D43" w:rsidRDefault="00167951" w:rsidP="008402F9">
            <w:pPr>
              <w:keepLines/>
              <w:widowControl w:val="0"/>
              <w:suppressAutoHyphens/>
              <w:ind w:left="91" w:right="123" w:firstLine="170"/>
              <w:contextualSpacing/>
              <w:jc w:val="both"/>
              <w:rPr>
                <w:sz w:val="20"/>
                <w:szCs w:val="20"/>
                <w:lang w:val="uz-Cyrl-UZ"/>
              </w:rPr>
            </w:pPr>
            <w:r>
              <w:rPr>
                <w:sz w:val="20"/>
                <w:szCs w:val="20"/>
                <w:lang w:val="uz-Cyrl-UZ"/>
              </w:rPr>
              <w:t xml:space="preserve">Умумтаълим мактаблари ва “Баркамол авлод” болалар мактабларида </w:t>
            </w:r>
            <w:r w:rsidR="00217D43" w:rsidRPr="00217D43">
              <w:rPr>
                <w:sz w:val="20"/>
                <w:szCs w:val="20"/>
                <w:lang w:val="uz-Cyrl-UZ"/>
              </w:rPr>
              <w:t>санъат</w:t>
            </w:r>
            <w:r>
              <w:rPr>
                <w:sz w:val="20"/>
                <w:szCs w:val="20"/>
                <w:lang w:val="uz-Cyrl-UZ"/>
              </w:rPr>
              <w:t xml:space="preserve">, маданият, </w:t>
            </w:r>
            <w:r w:rsidR="00217D43" w:rsidRPr="00217D43">
              <w:rPr>
                <w:sz w:val="20"/>
                <w:szCs w:val="20"/>
                <w:lang w:val="uz-Cyrl-UZ"/>
              </w:rPr>
              <w:t>компьютер ва</w:t>
            </w:r>
            <w:r w:rsidR="00217D43">
              <w:rPr>
                <w:sz w:val="20"/>
                <w:szCs w:val="20"/>
                <w:lang w:val="uz-Cyrl-UZ"/>
              </w:rPr>
              <w:t xml:space="preserve"> </w:t>
            </w:r>
            <w:r>
              <w:rPr>
                <w:sz w:val="20"/>
                <w:szCs w:val="20"/>
                <w:lang w:val="uz-Cyrl-UZ"/>
              </w:rPr>
              <w:t xml:space="preserve">АКТ йўналишларида </w:t>
            </w:r>
            <w:r w:rsidR="00217D43" w:rsidRPr="00167951">
              <w:rPr>
                <w:b/>
                <w:bCs/>
                <w:sz w:val="20"/>
                <w:szCs w:val="20"/>
                <w:lang w:val="uz-Cyrl-UZ"/>
              </w:rPr>
              <w:t>137 783 та</w:t>
            </w:r>
            <w:r w:rsidR="00217D43">
              <w:rPr>
                <w:sz w:val="20"/>
                <w:szCs w:val="20"/>
                <w:lang w:val="uz-Cyrl-UZ"/>
              </w:rPr>
              <w:t xml:space="preserve"> тўгараклар ташкил этилди.</w:t>
            </w:r>
            <w:r>
              <w:rPr>
                <w:sz w:val="20"/>
                <w:szCs w:val="20"/>
                <w:lang w:val="uz-Cyrl-UZ"/>
              </w:rPr>
              <w:t xml:space="preserve"> </w:t>
            </w:r>
          </w:p>
          <w:p w14:paraId="503CF5A3" w14:textId="4E72D432" w:rsidR="00167951" w:rsidRPr="00167951" w:rsidRDefault="00167951" w:rsidP="00D3564E">
            <w:pPr>
              <w:keepLines/>
              <w:widowControl w:val="0"/>
              <w:suppressAutoHyphens/>
              <w:ind w:left="91" w:right="123" w:firstLine="170"/>
              <w:contextualSpacing/>
              <w:jc w:val="both"/>
              <w:rPr>
                <w:bCs/>
                <w:sz w:val="20"/>
                <w:szCs w:val="20"/>
                <w:lang w:val="uz-Cyrl-UZ"/>
              </w:rPr>
            </w:pPr>
            <w:r w:rsidRPr="00167951">
              <w:rPr>
                <w:bCs/>
                <w:sz w:val="20"/>
                <w:szCs w:val="20"/>
                <w:lang w:val="uz-Cyrl-UZ"/>
              </w:rPr>
              <w:t xml:space="preserve">Ушбу тўгаракаларга </w:t>
            </w:r>
            <w:r w:rsidRPr="002E222F">
              <w:rPr>
                <w:b/>
                <w:sz w:val="20"/>
                <w:szCs w:val="20"/>
                <w:lang w:val="uz-Cyrl-UZ"/>
              </w:rPr>
              <w:t>2</w:t>
            </w:r>
            <w:r w:rsidR="00D3564E" w:rsidRPr="00D3564E">
              <w:rPr>
                <w:b/>
                <w:sz w:val="20"/>
                <w:szCs w:val="20"/>
                <w:lang w:val="uz-Cyrl-UZ"/>
              </w:rPr>
              <w:t> </w:t>
            </w:r>
            <w:r w:rsidR="002E222F" w:rsidRPr="002E222F">
              <w:rPr>
                <w:b/>
                <w:sz w:val="20"/>
                <w:szCs w:val="20"/>
                <w:lang w:val="uz-Cyrl-UZ"/>
              </w:rPr>
              <w:t>млн.</w:t>
            </w:r>
            <w:r w:rsidR="00D3564E" w:rsidRPr="00D3564E">
              <w:rPr>
                <w:b/>
                <w:sz w:val="20"/>
                <w:szCs w:val="20"/>
                <w:lang w:val="uz-Cyrl-UZ"/>
              </w:rPr>
              <w:t> </w:t>
            </w:r>
            <w:r w:rsidRPr="002E222F">
              <w:rPr>
                <w:b/>
                <w:sz w:val="20"/>
                <w:szCs w:val="20"/>
                <w:lang w:val="uz-Cyrl-UZ"/>
              </w:rPr>
              <w:t>нафар</w:t>
            </w:r>
            <w:r>
              <w:rPr>
                <w:bCs/>
                <w:sz w:val="20"/>
                <w:szCs w:val="20"/>
                <w:lang w:val="uz-Cyrl-UZ"/>
              </w:rPr>
              <w:t xml:space="preserve"> ўқувчилар жалб этилган.</w:t>
            </w:r>
          </w:p>
        </w:tc>
      </w:tr>
      <w:tr w:rsidR="00610415" w:rsidRPr="00D552DB" w14:paraId="27D9CD89" w14:textId="77777777" w:rsidTr="00D3564E">
        <w:trPr>
          <w:divId w:val="307562083"/>
          <w:trHeight w:val="268"/>
        </w:trPr>
        <w:tc>
          <w:tcPr>
            <w:tcW w:w="178" w:type="pct"/>
            <w:shd w:val="clear" w:color="auto" w:fill="FFFFFF" w:themeFill="background1"/>
            <w:tcMar>
              <w:top w:w="0" w:type="dxa"/>
              <w:left w:w="57" w:type="dxa"/>
              <w:bottom w:w="0" w:type="dxa"/>
              <w:right w:w="57" w:type="dxa"/>
            </w:tcMar>
          </w:tcPr>
          <w:p w14:paraId="56C19C68" w14:textId="10BF98EA" w:rsidR="007F0987" w:rsidRPr="005218F3" w:rsidRDefault="003A3502" w:rsidP="008507DD">
            <w:pPr>
              <w:keepLines/>
              <w:widowControl w:val="0"/>
              <w:shd w:val="clear" w:color="auto" w:fill="FFFFFF"/>
              <w:suppressAutoHyphens/>
              <w:contextualSpacing/>
              <w:jc w:val="center"/>
              <w:rPr>
                <w:b/>
                <w:sz w:val="20"/>
                <w:szCs w:val="20"/>
              </w:rPr>
            </w:pPr>
            <w:r w:rsidRPr="005218F3">
              <w:rPr>
                <w:b/>
                <w:sz w:val="20"/>
                <w:szCs w:val="20"/>
              </w:rPr>
              <w:t>(207)</w:t>
            </w:r>
          </w:p>
        </w:tc>
        <w:tc>
          <w:tcPr>
            <w:tcW w:w="904" w:type="pct"/>
            <w:shd w:val="clear" w:color="auto" w:fill="FFFFFF" w:themeFill="background1"/>
            <w:tcMar>
              <w:top w:w="0" w:type="dxa"/>
              <w:left w:w="57" w:type="dxa"/>
              <w:bottom w:w="0" w:type="dxa"/>
              <w:right w:w="57" w:type="dxa"/>
            </w:tcMar>
          </w:tcPr>
          <w:p w14:paraId="4F0DA47F" w14:textId="77777777" w:rsidR="007F0987" w:rsidRDefault="007F0987" w:rsidP="008507DD">
            <w:pPr>
              <w:keepLines/>
              <w:widowControl w:val="0"/>
              <w:suppressAutoHyphens/>
              <w:ind w:firstLine="322"/>
              <w:contextualSpacing/>
              <w:jc w:val="both"/>
              <w:rPr>
                <w:rFonts w:eastAsia="Calibri"/>
                <w:sz w:val="20"/>
                <w:szCs w:val="20"/>
              </w:rPr>
            </w:pPr>
            <w:proofErr w:type="spellStart"/>
            <w:r w:rsidRPr="005218F3">
              <w:rPr>
                <w:rFonts w:eastAsia="Calibri"/>
                <w:sz w:val="20"/>
                <w:szCs w:val="20"/>
              </w:rPr>
              <w:t>Миллий</w:t>
            </w:r>
            <w:proofErr w:type="spellEnd"/>
            <w:r w:rsidRPr="005218F3">
              <w:rPr>
                <w:rFonts w:eastAsia="Calibri"/>
                <w:sz w:val="20"/>
                <w:szCs w:val="20"/>
              </w:rPr>
              <w:t xml:space="preserve"> </w:t>
            </w:r>
            <w:proofErr w:type="spellStart"/>
            <w:r w:rsidRPr="005218F3">
              <w:rPr>
                <w:rFonts w:eastAsia="Calibri"/>
                <w:sz w:val="20"/>
                <w:szCs w:val="20"/>
              </w:rPr>
              <w:t>ўқув</w:t>
            </w:r>
            <w:proofErr w:type="spellEnd"/>
            <w:r w:rsidRPr="005218F3">
              <w:rPr>
                <w:rFonts w:eastAsia="Calibri"/>
                <w:sz w:val="20"/>
                <w:szCs w:val="20"/>
              </w:rPr>
              <w:t xml:space="preserve"> </w:t>
            </w:r>
            <w:proofErr w:type="spellStart"/>
            <w:r w:rsidRPr="005218F3">
              <w:rPr>
                <w:rFonts w:eastAsia="Calibri"/>
                <w:sz w:val="20"/>
                <w:szCs w:val="20"/>
              </w:rPr>
              <w:t>дастурига</w:t>
            </w:r>
            <w:proofErr w:type="spellEnd"/>
            <w:r w:rsidRPr="005218F3">
              <w:rPr>
                <w:rFonts w:eastAsia="Calibri"/>
                <w:sz w:val="20"/>
                <w:szCs w:val="20"/>
              </w:rPr>
              <w:t xml:space="preserve"> </w:t>
            </w:r>
            <w:proofErr w:type="spellStart"/>
            <w:r w:rsidRPr="005218F3">
              <w:rPr>
                <w:rFonts w:eastAsia="Calibri"/>
                <w:sz w:val="20"/>
                <w:szCs w:val="20"/>
              </w:rPr>
              <w:t>асосан</w:t>
            </w:r>
            <w:proofErr w:type="spellEnd"/>
            <w:r w:rsidRPr="005218F3">
              <w:rPr>
                <w:rFonts w:eastAsia="Calibri"/>
                <w:sz w:val="20"/>
                <w:szCs w:val="20"/>
              </w:rPr>
              <w:t xml:space="preserve"> </w:t>
            </w:r>
            <w:proofErr w:type="spellStart"/>
            <w:r w:rsidRPr="005218F3">
              <w:rPr>
                <w:rFonts w:eastAsia="Calibri"/>
                <w:sz w:val="20"/>
                <w:szCs w:val="20"/>
              </w:rPr>
              <w:t>янги</w:t>
            </w:r>
            <w:proofErr w:type="spellEnd"/>
            <w:r w:rsidRPr="005218F3">
              <w:rPr>
                <w:rFonts w:eastAsia="Calibri"/>
                <w:sz w:val="20"/>
                <w:szCs w:val="20"/>
              </w:rPr>
              <w:t xml:space="preserve"> </w:t>
            </w:r>
            <w:proofErr w:type="spellStart"/>
            <w:r w:rsidRPr="005218F3">
              <w:rPr>
                <w:rFonts w:eastAsia="Calibri"/>
                <w:sz w:val="20"/>
                <w:szCs w:val="20"/>
              </w:rPr>
              <w:t>дарсликлар</w:t>
            </w:r>
            <w:proofErr w:type="spellEnd"/>
            <w:r w:rsidRPr="005218F3">
              <w:rPr>
                <w:rFonts w:eastAsia="Calibri"/>
                <w:sz w:val="20"/>
                <w:szCs w:val="20"/>
              </w:rPr>
              <w:t xml:space="preserve">, </w:t>
            </w:r>
            <w:proofErr w:type="spellStart"/>
            <w:r w:rsidRPr="005218F3">
              <w:rPr>
                <w:rFonts w:eastAsia="Calibri"/>
                <w:sz w:val="20"/>
                <w:szCs w:val="20"/>
              </w:rPr>
              <w:t>машқ</w:t>
            </w:r>
            <w:proofErr w:type="spellEnd"/>
            <w:r w:rsidRPr="005218F3">
              <w:rPr>
                <w:rFonts w:eastAsia="Calibri"/>
                <w:sz w:val="20"/>
                <w:szCs w:val="20"/>
              </w:rPr>
              <w:t xml:space="preserve"> </w:t>
            </w:r>
            <w:proofErr w:type="spellStart"/>
            <w:r w:rsidRPr="005218F3">
              <w:rPr>
                <w:rFonts w:eastAsia="Calibri"/>
                <w:sz w:val="20"/>
                <w:szCs w:val="20"/>
              </w:rPr>
              <w:t>дафтарлари</w:t>
            </w:r>
            <w:proofErr w:type="spellEnd"/>
            <w:r w:rsidRPr="005218F3">
              <w:rPr>
                <w:rFonts w:eastAsia="Calibri"/>
                <w:sz w:val="20"/>
                <w:szCs w:val="20"/>
              </w:rPr>
              <w:t xml:space="preserve">, </w:t>
            </w:r>
            <w:proofErr w:type="spellStart"/>
            <w:r w:rsidRPr="005218F3">
              <w:rPr>
                <w:rFonts w:eastAsia="Calibri"/>
                <w:sz w:val="20"/>
                <w:szCs w:val="20"/>
              </w:rPr>
              <w:t>ўқитувчи</w:t>
            </w:r>
            <w:proofErr w:type="spellEnd"/>
            <w:r w:rsidRPr="005218F3">
              <w:rPr>
                <w:rFonts w:eastAsia="Calibri"/>
                <w:sz w:val="20"/>
                <w:szCs w:val="20"/>
              </w:rPr>
              <w:t xml:space="preserve"> методика </w:t>
            </w:r>
            <w:proofErr w:type="spellStart"/>
            <w:r w:rsidRPr="005218F3">
              <w:rPr>
                <w:rFonts w:eastAsia="Calibri"/>
                <w:sz w:val="20"/>
                <w:szCs w:val="20"/>
              </w:rPr>
              <w:t>китоблари</w:t>
            </w:r>
            <w:proofErr w:type="spellEnd"/>
            <w:r w:rsidRPr="005218F3">
              <w:rPr>
                <w:rFonts w:eastAsia="Calibri"/>
                <w:sz w:val="20"/>
                <w:szCs w:val="20"/>
              </w:rPr>
              <w:t xml:space="preserve"> </w:t>
            </w:r>
            <w:proofErr w:type="spellStart"/>
            <w:r w:rsidRPr="005218F3">
              <w:rPr>
                <w:rFonts w:eastAsia="Calibri"/>
                <w:sz w:val="20"/>
                <w:szCs w:val="20"/>
              </w:rPr>
              <w:t>ҳамда</w:t>
            </w:r>
            <w:proofErr w:type="spellEnd"/>
            <w:r w:rsidRPr="005218F3">
              <w:rPr>
                <w:rFonts w:eastAsia="Calibri"/>
                <w:sz w:val="20"/>
                <w:szCs w:val="20"/>
              </w:rPr>
              <w:t xml:space="preserve"> </w:t>
            </w:r>
            <w:proofErr w:type="spellStart"/>
            <w:r w:rsidRPr="005218F3">
              <w:rPr>
                <w:rFonts w:eastAsia="Calibri"/>
                <w:sz w:val="20"/>
                <w:szCs w:val="20"/>
              </w:rPr>
              <w:t>мобил</w:t>
            </w:r>
            <w:proofErr w:type="spellEnd"/>
            <w:r w:rsidRPr="005218F3">
              <w:rPr>
                <w:rFonts w:eastAsia="Calibri"/>
                <w:sz w:val="20"/>
                <w:szCs w:val="20"/>
              </w:rPr>
              <w:t xml:space="preserve"> </w:t>
            </w:r>
            <w:proofErr w:type="spellStart"/>
            <w:r w:rsidRPr="005218F3">
              <w:rPr>
                <w:rFonts w:eastAsia="Calibri"/>
                <w:sz w:val="20"/>
                <w:szCs w:val="20"/>
              </w:rPr>
              <w:t>иловаларни</w:t>
            </w:r>
            <w:proofErr w:type="spellEnd"/>
            <w:r w:rsidRPr="005218F3">
              <w:rPr>
                <w:rFonts w:eastAsia="Calibri"/>
                <w:sz w:val="20"/>
                <w:szCs w:val="20"/>
              </w:rPr>
              <w:t xml:space="preserve"> </w:t>
            </w:r>
            <w:proofErr w:type="spellStart"/>
            <w:r w:rsidRPr="005218F3">
              <w:rPr>
                <w:rFonts w:eastAsia="Calibri"/>
                <w:sz w:val="20"/>
                <w:szCs w:val="20"/>
              </w:rPr>
              <w:t>ярат</w:t>
            </w:r>
            <w:r w:rsidR="00716221">
              <w:rPr>
                <w:rFonts w:eastAsia="Calibri"/>
                <w:sz w:val="20"/>
                <w:szCs w:val="20"/>
              </w:rPr>
              <w:t>иш</w:t>
            </w:r>
            <w:proofErr w:type="spellEnd"/>
            <w:r w:rsidR="00716221">
              <w:rPr>
                <w:rFonts w:eastAsia="Calibri"/>
                <w:sz w:val="20"/>
                <w:szCs w:val="20"/>
              </w:rPr>
              <w:t xml:space="preserve"> </w:t>
            </w:r>
            <w:proofErr w:type="spellStart"/>
            <w:r w:rsidR="00716221">
              <w:rPr>
                <w:rFonts w:eastAsia="Calibri"/>
                <w:sz w:val="20"/>
                <w:szCs w:val="20"/>
              </w:rPr>
              <w:t>ва</w:t>
            </w:r>
            <w:proofErr w:type="spellEnd"/>
            <w:r w:rsidR="00716221">
              <w:rPr>
                <w:rFonts w:eastAsia="Calibri"/>
                <w:sz w:val="20"/>
                <w:szCs w:val="20"/>
              </w:rPr>
              <w:t xml:space="preserve"> </w:t>
            </w:r>
            <w:proofErr w:type="spellStart"/>
            <w:r w:rsidR="00716221">
              <w:rPr>
                <w:rFonts w:eastAsia="Calibri"/>
                <w:sz w:val="20"/>
                <w:szCs w:val="20"/>
              </w:rPr>
              <w:t>етакчи</w:t>
            </w:r>
            <w:proofErr w:type="spellEnd"/>
            <w:r w:rsidR="00716221">
              <w:rPr>
                <w:rFonts w:eastAsia="Calibri"/>
                <w:sz w:val="20"/>
                <w:szCs w:val="20"/>
              </w:rPr>
              <w:t xml:space="preserve"> </w:t>
            </w:r>
            <w:proofErr w:type="spellStart"/>
            <w:r w:rsidR="00716221">
              <w:rPr>
                <w:rFonts w:eastAsia="Calibri"/>
                <w:sz w:val="20"/>
                <w:szCs w:val="20"/>
              </w:rPr>
              <w:t>халқаро</w:t>
            </w:r>
            <w:proofErr w:type="spellEnd"/>
            <w:r w:rsidR="00716221">
              <w:rPr>
                <w:rFonts w:eastAsia="Calibri"/>
                <w:sz w:val="20"/>
                <w:szCs w:val="20"/>
              </w:rPr>
              <w:t xml:space="preserve"> </w:t>
            </w:r>
            <w:proofErr w:type="spellStart"/>
            <w:r w:rsidR="00716221">
              <w:rPr>
                <w:rFonts w:eastAsia="Calibri"/>
                <w:sz w:val="20"/>
                <w:szCs w:val="20"/>
              </w:rPr>
              <w:t>нашриётлар</w:t>
            </w:r>
            <w:r w:rsidRPr="005218F3">
              <w:rPr>
                <w:rFonts w:eastAsia="Calibri"/>
                <w:sz w:val="20"/>
                <w:szCs w:val="20"/>
              </w:rPr>
              <w:t>дан</w:t>
            </w:r>
            <w:proofErr w:type="spellEnd"/>
            <w:r w:rsidRPr="005218F3">
              <w:rPr>
                <w:rFonts w:eastAsia="Calibri"/>
                <w:sz w:val="20"/>
                <w:szCs w:val="20"/>
              </w:rPr>
              <w:t xml:space="preserve"> </w:t>
            </w:r>
            <w:proofErr w:type="spellStart"/>
            <w:r w:rsidRPr="005218F3">
              <w:rPr>
                <w:rFonts w:eastAsia="Calibri"/>
                <w:sz w:val="20"/>
                <w:szCs w:val="20"/>
              </w:rPr>
              <w:t>энг</w:t>
            </w:r>
            <w:proofErr w:type="spellEnd"/>
            <w:r w:rsidRPr="005218F3">
              <w:rPr>
                <w:rFonts w:eastAsia="Calibri"/>
                <w:sz w:val="20"/>
                <w:szCs w:val="20"/>
              </w:rPr>
              <w:t xml:space="preserve"> </w:t>
            </w:r>
            <w:proofErr w:type="spellStart"/>
            <w:r w:rsidRPr="005218F3">
              <w:rPr>
                <w:rFonts w:eastAsia="Calibri"/>
                <w:sz w:val="20"/>
                <w:szCs w:val="20"/>
              </w:rPr>
              <w:t>сара</w:t>
            </w:r>
            <w:proofErr w:type="spellEnd"/>
            <w:r w:rsidRPr="005218F3">
              <w:rPr>
                <w:rFonts w:eastAsia="Calibri"/>
                <w:sz w:val="20"/>
                <w:szCs w:val="20"/>
              </w:rPr>
              <w:t xml:space="preserve"> </w:t>
            </w:r>
            <w:proofErr w:type="spellStart"/>
            <w:r w:rsidRPr="005218F3">
              <w:rPr>
                <w:rFonts w:eastAsia="Calibri"/>
                <w:sz w:val="20"/>
                <w:szCs w:val="20"/>
              </w:rPr>
              <w:t>дарслик</w:t>
            </w:r>
            <w:proofErr w:type="spellEnd"/>
            <w:r w:rsidRPr="005218F3">
              <w:rPr>
                <w:rFonts w:eastAsia="Calibri"/>
                <w:sz w:val="20"/>
                <w:szCs w:val="20"/>
              </w:rPr>
              <w:t xml:space="preserve"> </w:t>
            </w:r>
            <w:proofErr w:type="spellStart"/>
            <w:r w:rsidRPr="005218F3">
              <w:rPr>
                <w:rFonts w:eastAsia="Calibri"/>
                <w:sz w:val="20"/>
                <w:szCs w:val="20"/>
              </w:rPr>
              <w:t>ва</w:t>
            </w:r>
            <w:proofErr w:type="spellEnd"/>
            <w:r w:rsidRPr="005218F3">
              <w:rPr>
                <w:rFonts w:eastAsia="Calibri"/>
                <w:sz w:val="20"/>
                <w:szCs w:val="20"/>
              </w:rPr>
              <w:t xml:space="preserve"> </w:t>
            </w:r>
            <w:proofErr w:type="spellStart"/>
            <w:r w:rsidRPr="005218F3">
              <w:rPr>
                <w:rFonts w:eastAsia="Calibri"/>
                <w:sz w:val="20"/>
                <w:szCs w:val="20"/>
              </w:rPr>
              <w:t>китобларни</w:t>
            </w:r>
            <w:proofErr w:type="spellEnd"/>
            <w:r w:rsidRPr="005218F3">
              <w:rPr>
                <w:rFonts w:eastAsia="Calibri"/>
                <w:sz w:val="20"/>
                <w:szCs w:val="20"/>
              </w:rPr>
              <w:t xml:space="preserve"> </w:t>
            </w:r>
            <w:proofErr w:type="spellStart"/>
            <w:r w:rsidRPr="005218F3">
              <w:rPr>
                <w:rFonts w:eastAsia="Calibri"/>
                <w:sz w:val="20"/>
                <w:szCs w:val="20"/>
              </w:rPr>
              <w:t>белгиланган</w:t>
            </w:r>
            <w:proofErr w:type="spellEnd"/>
            <w:r w:rsidRPr="005218F3">
              <w:rPr>
                <w:rFonts w:eastAsia="Calibri"/>
                <w:sz w:val="20"/>
                <w:szCs w:val="20"/>
              </w:rPr>
              <w:t xml:space="preserve"> </w:t>
            </w:r>
            <w:proofErr w:type="spellStart"/>
            <w:r w:rsidRPr="005218F3">
              <w:rPr>
                <w:rFonts w:eastAsia="Calibri"/>
                <w:sz w:val="20"/>
                <w:szCs w:val="20"/>
              </w:rPr>
              <w:t>тартибда</w:t>
            </w:r>
            <w:proofErr w:type="spellEnd"/>
            <w:r w:rsidRPr="005218F3">
              <w:rPr>
                <w:rFonts w:eastAsia="Calibri"/>
                <w:sz w:val="20"/>
                <w:szCs w:val="20"/>
              </w:rPr>
              <w:t xml:space="preserve"> </w:t>
            </w:r>
            <w:proofErr w:type="spellStart"/>
            <w:r w:rsidRPr="005218F3">
              <w:rPr>
                <w:rFonts w:eastAsia="Calibri"/>
                <w:sz w:val="20"/>
                <w:szCs w:val="20"/>
              </w:rPr>
              <w:t>харид</w:t>
            </w:r>
            <w:proofErr w:type="spellEnd"/>
            <w:r w:rsidRPr="005218F3">
              <w:rPr>
                <w:rFonts w:eastAsia="Calibri"/>
                <w:sz w:val="20"/>
                <w:szCs w:val="20"/>
              </w:rPr>
              <w:t xml:space="preserve"> </w:t>
            </w:r>
            <w:proofErr w:type="spellStart"/>
            <w:r w:rsidRPr="005218F3">
              <w:rPr>
                <w:rFonts w:eastAsia="Calibri"/>
                <w:sz w:val="20"/>
                <w:szCs w:val="20"/>
              </w:rPr>
              <w:t>қилиш</w:t>
            </w:r>
            <w:proofErr w:type="spellEnd"/>
            <w:r w:rsidRPr="005218F3">
              <w:rPr>
                <w:rFonts w:eastAsia="Calibri"/>
                <w:sz w:val="20"/>
                <w:szCs w:val="20"/>
              </w:rPr>
              <w:t>.</w:t>
            </w:r>
          </w:p>
          <w:p w14:paraId="596C8C74" w14:textId="77777777" w:rsidR="00D552DB" w:rsidRDefault="00D552DB" w:rsidP="008507DD">
            <w:pPr>
              <w:keepLines/>
              <w:widowControl w:val="0"/>
              <w:suppressAutoHyphens/>
              <w:ind w:firstLine="322"/>
              <w:contextualSpacing/>
              <w:jc w:val="both"/>
              <w:rPr>
                <w:rFonts w:eastAsia="Calibri"/>
                <w:sz w:val="20"/>
                <w:szCs w:val="20"/>
              </w:rPr>
            </w:pPr>
          </w:p>
          <w:p w14:paraId="5C9A31F3" w14:textId="0711CFD1" w:rsidR="00D552DB" w:rsidRPr="005218F3" w:rsidRDefault="00D552DB" w:rsidP="008507DD">
            <w:pPr>
              <w:keepLines/>
              <w:widowControl w:val="0"/>
              <w:suppressAutoHyphens/>
              <w:ind w:firstLine="322"/>
              <w:contextualSpacing/>
              <w:jc w:val="both"/>
              <w:rPr>
                <w:sz w:val="20"/>
                <w:szCs w:val="20"/>
              </w:rPr>
            </w:pPr>
          </w:p>
        </w:tc>
        <w:tc>
          <w:tcPr>
            <w:tcW w:w="903" w:type="pct"/>
            <w:shd w:val="clear" w:color="auto" w:fill="FFFFFF" w:themeFill="background1"/>
            <w:tcMar>
              <w:top w:w="0" w:type="dxa"/>
              <w:left w:w="57" w:type="dxa"/>
              <w:bottom w:w="0" w:type="dxa"/>
              <w:right w:w="57" w:type="dxa"/>
            </w:tcMar>
          </w:tcPr>
          <w:p w14:paraId="2C120170" w14:textId="0BBD0850" w:rsidR="007F0987" w:rsidRPr="005218F3" w:rsidRDefault="00473721" w:rsidP="007F0987">
            <w:pPr>
              <w:pStyle w:val="21"/>
              <w:shd w:val="clear" w:color="auto" w:fill="auto"/>
              <w:tabs>
                <w:tab w:val="left" w:pos="422"/>
              </w:tabs>
              <w:spacing w:after="0" w:line="240" w:lineRule="auto"/>
              <w:ind w:firstLine="317"/>
              <w:jc w:val="both"/>
              <w:rPr>
                <w:rFonts w:ascii="Times New Roman" w:hAnsi="Times New Roman" w:cs="Times New Roman"/>
              </w:rPr>
            </w:pPr>
            <w:r w:rsidRPr="005218F3">
              <w:rPr>
                <w:rFonts w:ascii="Times New Roman" w:hAnsi="Times New Roman" w:cs="Times New Roman"/>
              </w:rPr>
              <w:t xml:space="preserve">1. </w:t>
            </w:r>
            <w:proofErr w:type="spellStart"/>
            <w:r w:rsidRPr="005218F3">
              <w:rPr>
                <w:rFonts w:ascii="Times New Roman" w:hAnsi="Times New Roman" w:cs="Times New Roman"/>
              </w:rPr>
              <w:t>Миллий</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ўқув</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дастурига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асосан</w:t>
            </w:r>
            <w:proofErr w:type="spellEnd"/>
            <w:r w:rsidR="0088238C" w:rsidRPr="005218F3">
              <w:rPr>
                <w:rFonts w:ascii="Times New Roman" w:hAnsi="Times New Roman" w:cs="Times New Roman"/>
              </w:rPr>
              <w:t xml:space="preserve"> </w:t>
            </w:r>
            <w:r w:rsidR="007F0987" w:rsidRPr="005218F3">
              <w:rPr>
                <w:rStyle w:val="2"/>
                <w:rFonts w:ascii="Times New Roman" w:hAnsi="Times New Roman" w:cs="Times New Roman"/>
                <w:color w:val="auto"/>
                <w:sz w:val="20"/>
                <w:szCs w:val="20"/>
              </w:rPr>
              <w:t xml:space="preserve">2022 </w:t>
            </w:r>
            <w:proofErr w:type="spellStart"/>
            <w:r w:rsidR="007F0987" w:rsidRPr="005218F3">
              <w:rPr>
                <w:rStyle w:val="2"/>
                <w:rFonts w:ascii="Times New Roman" w:hAnsi="Times New Roman" w:cs="Times New Roman"/>
                <w:color w:val="auto"/>
                <w:sz w:val="20"/>
                <w:szCs w:val="20"/>
              </w:rPr>
              <w:t>йилда</w:t>
            </w:r>
            <w:proofErr w:type="spellEnd"/>
            <w:r w:rsidR="007F0987" w:rsidRPr="005218F3">
              <w:rPr>
                <w:rStyle w:val="2"/>
                <w:rFonts w:ascii="Times New Roman" w:hAnsi="Times New Roman" w:cs="Times New Roman"/>
                <w:color w:val="auto"/>
                <w:sz w:val="20"/>
                <w:szCs w:val="20"/>
              </w:rPr>
              <w:t xml:space="preserve"> 296 </w:t>
            </w:r>
            <w:proofErr w:type="spellStart"/>
            <w:r w:rsidR="007F0987" w:rsidRPr="005218F3">
              <w:rPr>
                <w:rStyle w:val="2"/>
                <w:rFonts w:ascii="Times New Roman" w:hAnsi="Times New Roman" w:cs="Times New Roman"/>
                <w:color w:val="auto"/>
                <w:sz w:val="20"/>
                <w:szCs w:val="20"/>
              </w:rPr>
              <w:t>номдаги</w:t>
            </w:r>
            <w:proofErr w:type="spellEnd"/>
            <w:r w:rsidR="007F0987" w:rsidRPr="005218F3">
              <w:rPr>
                <w:rStyle w:val="2"/>
                <w:rFonts w:ascii="Times New Roman" w:hAnsi="Times New Roman" w:cs="Times New Roman"/>
                <w:color w:val="auto"/>
                <w:sz w:val="20"/>
                <w:szCs w:val="20"/>
              </w:rPr>
              <w:t xml:space="preserve"> </w:t>
            </w:r>
            <w:proofErr w:type="spellStart"/>
            <w:r w:rsidR="007F0987" w:rsidRPr="005218F3">
              <w:rPr>
                <w:rFonts w:ascii="Times New Roman" w:hAnsi="Times New Roman" w:cs="Times New Roman"/>
              </w:rPr>
              <w:t>янги</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дарсликлар</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машқ</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дафтарлари</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ўқитувчи</w:t>
            </w:r>
            <w:proofErr w:type="spellEnd"/>
            <w:r w:rsidR="007F0987" w:rsidRPr="005218F3">
              <w:rPr>
                <w:rFonts w:ascii="Times New Roman" w:hAnsi="Times New Roman" w:cs="Times New Roman"/>
              </w:rPr>
              <w:t xml:space="preserve"> методика </w:t>
            </w:r>
            <w:proofErr w:type="spellStart"/>
            <w:r w:rsidR="007F0987" w:rsidRPr="005218F3">
              <w:rPr>
                <w:rFonts w:ascii="Times New Roman" w:hAnsi="Times New Roman" w:cs="Times New Roman"/>
              </w:rPr>
              <w:t>китоблари</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ҳамда</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мобил</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иловаларни</w:t>
            </w:r>
            <w:proofErr w:type="spellEnd"/>
            <w:r w:rsidR="007F0987" w:rsidRPr="005218F3">
              <w:rPr>
                <w:rFonts w:ascii="Times New Roman" w:hAnsi="Times New Roman" w:cs="Times New Roman"/>
              </w:rPr>
              <w:t xml:space="preserve"> </w:t>
            </w:r>
            <w:proofErr w:type="spellStart"/>
            <w:r w:rsidR="007F0987" w:rsidRPr="005218F3">
              <w:rPr>
                <w:rFonts w:ascii="Times New Roman" w:hAnsi="Times New Roman" w:cs="Times New Roman"/>
              </w:rPr>
              <w:t>яратиш</w:t>
            </w:r>
            <w:proofErr w:type="spellEnd"/>
            <w:r w:rsidR="007F0987" w:rsidRPr="005218F3">
              <w:rPr>
                <w:rFonts w:ascii="Times New Roman" w:hAnsi="Times New Roman" w:cs="Times New Roman"/>
              </w:rPr>
              <w:t>.</w:t>
            </w:r>
          </w:p>
          <w:p w14:paraId="227B0DE6" w14:textId="49CDDE68" w:rsidR="007F0987" w:rsidRPr="005218F3" w:rsidRDefault="007F0987" w:rsidP="007F0987">
            <w:pPr>
              <w:pStyle w:val="21"/>
              <w:shd w:val="clear" w:color="auto" w:fill="auto"/>
              <w:tabs>
                <w:tab w:val="left" w:pos="448"/>
              </w:tabs>
              <w:spacing w:after="0" w:line="240" w:lineRule="auto"/>
              <w:ind w:left="23" w:firstLine="294"/>
              <w:jc w:val="both"/>
              <w:rPr>
                <w:rFonts w:ascii="Times New Roman" w:hAnsi="Times New Roman" w:cs="Times New Roman"/>
                <w:bCs/>
                <w:spacing w:val="-4"/>
              </w:rPr>
            </w:pPr>
            <w:r w:rsidRPr="005218F3">
              <w:rPr>
                <w:rFonts w:ascii="Times New Roman" w:hAnsi="Times New Roman" w:cs="Times New Roman"/>
              </w:rPr>
              <w:t>2. </w:t>
            </w:r>
            <w:proofErr w:type="spellStart"/>
            <w:r w:rsidRPr="005218F3">
              <w:rPr>
                <w:rFonts w:ascii="Times New Roman" w:hAnsi="Times New Roman" w:cs="Times New Roman"/>
                <w:spacing w:val="-8"/>
              </w:rPr>
              <w:t>Умумтаълим</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мактабларида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дарсликлар</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ўқув</w:t>
            </w:r>
            <w:proofErr w:type="spellEnd"/>
            <w:r w:rsidRPr="005218F3">
              <w:rPr>
                <w:rFonts w:ascii="Times New Roman" w:hAnsi="Times New Roman" w:cs="Times New Roman"/>
              </w:rPr>
              <w:t xml:space="preserve">-методик </w:t>
            </w:r>
            <w:proofErr w:type="spellStart"/>
            <w:r w:rsidRPr="005218F3">
              <w:rPr>
                <w:rFonts w:ascii="Times New Roman" w:hAnsi="Times New Roman" w:cs="Times New Roman"/>
              </w:rPr>
              <w:t>мажмуаларни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тажриба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синовдан</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ҳамда</w:t>
            </w:r>
            <w:proofErr w:type="spellEnd"/>
            <w:r w:rsidRPr="005218F3">
              <w:rPr>
                <w:rFonts w:ascii="Times New Roman" w:hAnsi="Times New Roman" w:cs="Times New Roman"/>
              </w:rPr>
              <w:t xml:space="preserve"> чет </w:t>
            </w:r>
            <w:proofErr w:type="spellStart"/>
            <w:r w:rsidRPr="005218F3">
              <w:rPr>
                <w:rFonts w:ascii="Times New Roman" w:hAnsi="Times New Roman" w:cs="Times New Roman"/>
              </w:rPr>
              <w:t>эллик</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мутахассислар</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иштирокида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экспертизадан</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ўтказиш</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тизимини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жорий</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этиш</w:t>
            </w:r>
            <w:proofErr w:type="spellEnd"/>
            <w:r w:rsidRPr="005218F3">
              <w:rPr>
                <w:rFonts w:ascii="Times New Roman" w:hAnsi="Times New Roman" w:cs="Times New Roman"/>
              </w:rPr>
              <w:t>.</w:t>
            </w:r>
          </w:p>
        </w:tc>
        <w:tc>
          <w:tcPr>
            <w:tcW w:w="407" w:type="pct"/>
            <w:shd w:val="clear" w:color="auto" w:fill="FFFFFF" w:themeFill="background1"/>
            <w:tcMar>
              <w:top w:w="0" w:type="dxa"/>
              <w:left w:w="57" w:type="dxa"/>
              <w:bottom w:w="0" w:type="dxa"/>
              <w:right w:w="57" w:type="dxa"/>
            </w:tcMar>
          </w:tcPr>
          <w:p w14:paraId="05956F80" w14:textId="77777777" w:rsidR="007F0987" w:rsidRPr="005218F3" w:rsidRDefault="007F0987" w:rsidP="007F0987">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Китоб</w:t>
            </w:r>
            <w:proofErr w:type="spellEnd"/>
          </w:p>
          <w:p w14:paraId="50E32338" w14:textId="77777777" w:rsidR="007F0987" w:rsidRPr="005218F3" w:rsidRDefault="007F0987" w:rsidP="007F0987">
            <w:pPr>
              <w:pStyle w:val="21"/>
              <w:shd w:val="clear" w:color="auto" w:fill="auto"/>
              <w:spacing w:after="0" w:line="240" w:lineRule="auto"/>
              <w:ind w:left="-108" w:right="-108"/>
              <w:rPr>
                <w:rFonts w:ascii="Times New Roman" w:hAnsi="Times New Roman" w:cs="Times New Roman"/>
                <w:spacing w:val="-6"/>
              </w:rPr>
            </w:pPr>
            <w:proofErr w:type="spellStart"/>
            <w:r w:rsidRPr="005218F3">
              <w:rPr>
                <w:rFonts w:ascii="Times New Roman" w:hAnsi="Times New Roman" w:cs="Times New Roman"/>
                <w:spacing w:val="-6"/>
              </w:rPr>
              <w:t>жамғармаси</w:t>
            </w:r>
            <w:proofErr w:type="spellEnd"/>
          </w:p>
          <w:p w14:paraId="34CAEB25" w14:textId="77777777" w:rsidR="007F0987" w:rsidRPr="005218F3" w:rsidRDefault="007F0987" w:rsidP="007F0987">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Васийлик</w:t>
            </w:r>
            <w:proofErr w:type="spellEnd"/>
          </w:p>
          <w:p w14:paraId="67ABAF13" w14:textId="77777777" w:rsidR="007F0987" w:rsidRPr="005218F3" w:rsidRDefault="007F0987" w:rsidP="007F0987">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Кенгаши</w:t>
            </w:r>
            <w:proofErr w:type="spellEnd"/>
          </w:p>
          <w:p w14:paraId="65D0E321" w14:textId="4068546D" w:rsidR="007F0987" w:rsidRPr="005218F3" w:rsidRDefault="007F0987" w:rsidP="007F0987">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баёнлари</w:t>
            </w:r>
            <w:proofErr w:type="spellEnd"/>
          </w:p>
        </w:tc>
        <w:tc>
          <w:tcPr>
            <w:tcW w:w="361" w:type="pct"/>
            <w:shd w:val="clear" w:color="auto" w:fill="FFFFFF" w:themeFill="background1"/>
            <w:tcMar>
              <w:top w:w="0" w:type="dxa"/>
              <w:left w:w="57" w:type="dxa"/>
              <w:bottom w:w="0" w:type="dxa"/>
              <w:right w:w="57" w:type="dxa"/>
            </w:tcMar>
          </w:tcPr>
          <w:p w14:paraId="19A65A22" w14:textId="52DC8731" w:rsidR="007F0987" w:rsidRPr="005218F3" w:rsidRDefault="00716221" w:rsidP="008507DD">
            <w:pPr>
              <w:keepLines/>
              <w:widowControl w:val="0"/>
              <w:suppressAutoHyphens/>
              <w:contextualSpacing/>
              <w:jc w:val="center"/>
              <w:rPr>
                <w:sz w:val="20"/>
                <w:szCs w:val="20"/>
              </w:rPr>
            </w:pPr>
            <w:r>
              <w:rPr>
                <w:sz w:val="20"/>
                <w:szCs w:val="20"/>
              </w:rPr>
              <w:t xml:space="preserve">2022 </w:t>
            </w:r>
            <w:proofErr w:type="spellStart"/>
            <w:r>
              <w:rPr>
                <w:sz w:val="20"/>
                <w:szCs w:val="20"/>
              </w:rPr>
              <w:t>йил</w:t>
            </w:r>
            <w:proofErr w:type="spellEnd"/>
            <w:r>
              <w:rPr>
                <w:sz w:val="20"/>
                <w:szCs w:val="20"/>
              </w:rPr>
              <w:t xml:space="preserve"> </w:t>
            </w:r>
            <w:r>
              <w:rPr>
                <w:sz w:val="20"/>
                <w:szCs w:val="20"/>
              </w:rPr>
              <w:br/>
              <w:t xml:space="preserve">30 </w:t>
            </w:r>
            <w:r w:rsidR="007F0987" w:rsidRPr="005218F3">
              <w:rPr>
                <w:sz w:val="20"/>
                <w:szCs w:val="20"/>
              </w:rPr>
              <w:t>авгус</w:t>
            </w:r>
            <w:r w:rsidR="00473721" w:rsidRPr="005218F3">
              <w:rPr>
                <w:sz w:val="20"/>
                <w:szCs w:val="20"/>
              </w:rPr>
              <w:t>т</w:t>
            </w:r>
          </w:p>
        </w:tc>
        <w:tc>
          <w:tcPr>
            <w:tcW w:w="451" w:type="pct"/>
            <w:shd w:val="clear" w:color="auto" w:fill="FFFFFF" w:themeFill="background1"/>
            <w:tcMar>
              <w:top w:w="0" w:type="dxa"/>
              <w:left w:w="57" w:type="dxa"/>
              <w:bottom w:w="0" w:type="dxa"/>
              <w:right w:w="57" w:type="dxa"/>
            </w:tcMar>
          </w:tcPr>
          <w:p w14:paraId="43E3EB95" w14:textId="77777777" w:rsidR="007F0987" w:rsidRPr="005218F3" w:rsidRDefault="007F0987" w:rsidP="007F0987">
            <w:pPr>
              <w:pStyle w:val="21"/>
              <w:shd w:val="clear" w:color="auto" w:fill="auto"/>
              <w:spacing w:after="0" w:line="240" w:lineRule="auto"/>
              <w:ind w:left="-114" w:right="-59"/>
              <w:rPr>
                <w:rFonts w:ascii="Times New Roman" w:hAnsi="Times New Roman" w:cs="Times New Roman"/>
              </w:rPr>
            </w:pPr>
            <w:r w:rsidRPr="005218F3">
              <w:rPr>
                <w:rFonts w:ascii="Times New Roman" w:hAnsi="Times New Roman" w:cs="Times New Roman"/>
              </w:rPr>
              <w:t>Давлат</w:t>
            </w:r>
          </w:p>
          <w:p w14:paraId="19D1791D" w14:textId="5325A149" w:rsidR="007F0987" w:rsidRPr="005218F3" w:rsidRDefault="007F0987" w:rsidP="007F0987">
            <w:pPr>
              <w:pStyle w:val="21"/>
              <w:shd w:val="clear" w:color="auto" w:fill="auto"/>
              <w:spacing w:after="0" w:line="240" w:lineRule="auto"/>
              <w:ind w:left="-114" w:right="-59"/>
              <w:rPr>
                <w:rFonts w:ascii="Times New Roman" w:hAnsi="Times New Roman" w:cs="Times New Roman"/>
              </w:rPr>
            </w:pPr>
            <w:proofErr w:type="spellStart"/>
            <w:r w:rsidRPr="005218F3">
              <w:rPr>
                <w:rFonts w:ascii="Times New Roman" w:hAnsi="Times New Roman" w:cs="Times New Roman"/>
              </w:rPr>
              <w:t>б</w:t>
            </w:r>
            <w:r w:rsidR="004D0F37">
              <w:rPr>
                <w:rFonts w:ascii="Times New Roman" w:hAnsi="Times New Roman" w:cs="Times New Roman"/>
              </w:rPr>
              <w:t>ю</w:t>
            </w:r>
            <w:r w:rsidRPr="005218F3">
              <w:rPr>
                <w:rFonts w:ascii="Times New Roman" w:hAnsi="Times New Roman" w:cs="Times New Roman"/>
              </w:rPr>
              <w:t>джети</w:t>
            </w:r>
            <w:proofErr w:type="spellEnd"/>
          </w:p>
          <w:p w14:paraId="1DDC8878" w14:textId="14201A0A" w:rsidR="007F0987" w:rsidRPr="005218F3" w:rsidRDefault="007F0987" w:rsidP="007F0987">
            <w:pPr>
              <w:keepLines/>
              <w:widowControl w:val="0"/>
              <w:suppressAutoHyphens/>
              <w:contextualSpacing/>
              <w:jc w:val="center"/>
              <w:rPr>
                <w:sz w:val="20"/>
                <w:szCs w:val="20"/>
              </w:rPr>
            </w:pPr>
            <w:proofErr w:type="spellStart"/>
            <w:r w:rsidRPr="005218F3">
              <w:rPr>
                <w:sz w:val="20"/>
                <w:szCs w:val="20"/>
              </w:rPr>
              <w:t>маблағлари</w:t>
            </w:r>
            <w:proofErr w:type="spellEnd"/>
          </w:p>
          <w:p w14:paraId="3C2233E6" w14:textId="072DD6C0" w:rsidR="007F0987" w:rsidRPr="005218F3" w:rsidRDefault="007F0987" w:rsidP="007F0987">
            <w:pPr>
              <w:rPr>
                <w:sz w:val="20"/>
                <w:szCs w:val="20"/>
              </w:rPr>
            </w:pPr>
          </w:p>
          <w:p w14:paraId="04942F36" w14:textId="77777777" w:rsidR="007F0987" w:rsidRPr="005218F3" w:rsidRDefault="007F0987" w:rsidP="007F0987">
            <w:pPr>
              <w:jc w:val="center"/>
              <w:rPr>
                <w:sz w:val="20"/>
                <w:szCs w:val="20"/>
              </w:rPr>
            </w:pPr>
          </w:p>
        </w:tc>
        <w:tc>
          <w:tcPr>
            <w:tcW w:w="587" w:type="pct"/>
            <w:shd w:val="clear" w:color="auto" w:fill="FFFFFF" w:themeFill="background1"/>
            <w:tcMar>
              <w:top w:w="0" w:type="dxa"/>
              <w:left w:w="57" w:type="dxa"/>
              <w:bottom w:w="0" w:type="dxa"/>
              <w:right w:w="57" w:type="dxa"/>
            </w:tcMar>
          </w:tcPr>
          <w:p w14:paraId="1191A648" w14:textId="77777777" w:rsidR="007F0987" w:rsidRPr="005218F3" w:rsidRDefault="007F0987" w:rsidP="007F0987">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Халқ</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таълими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p>
          <w:p w14:paraId="306C2D53" w14:textId="1BA4C44B" w:rsidR="007F0987" w:rsidRPr="005218F3" w:rsidRDefault="007F0987" w:rsidP="007F0987">
            <w:pPr>
              <w:keepLines/>
              <w:widowControl w:val="0"/>
              <w:suppressAutoHyphens/>
              <w:ind w:firstLine="277"/>
              <w:contextualSpacing/>
              <w:jc w:val="both"/>
              <w:rPr>
                <w:b/>
                <w:bCs/>
                <w:sz w:val="20"/>
                <w:szCs w:val="20"/>
              </w:rPr>
            </w:pP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Б.Саидов</w:t>
            </w:r>
            <w:proofErr w:type="spellEnd"/>
            <w:r w:rsidRPr="005218F3">
              <w:rPr>
                <w:rStyle w:val="2"/>
                <w:rFonts w:ascii="Times New Roman" w:hAnsi="Times New Roman" w:cs="Times New Roman"/>
                <w:color w:val="auto"/>
                <w:sz w:val="20"/>
                <w:szCs w:val="20"/>
              </w:rPr>
              <w:t>)</w:t>
            </w:r>
          </w:p>
          <w:p w14:paraId="12D1B176" w14:textId="77777777" w:rsidR="007F0987" w:rsidRPr="005218F3" w:rsidRDefault="007F0987" w:rsidP="007F0987">
            <w:pPr>
              <w:ind w:firstLine="720"/>
              <w:rPr>
                <w:sz w:val="20"/>
                <w:szCs w:val="20"/>
              </w:rPr>
            </w:pPr>
          </w:p>
        </w:tc>
        <w:tc>
          <w:tcPr>
            <w:tcW w:w="1209" w:type="pct"/>
            <w:shd w:val="clear" w:color="auto" w:fill="FFFFFF" w:themeFill="background1"/>
          </w:tcPr>
          <w:p w14:paraId="02A13C63" w14:textId="4C1B6631" w:rsidR="007F0987" w:rsidRPr="00ED793A" w:rsidRDefault="007F0987" w:rsidP="00E27C66">
            <w:pPr>
              <w:keepLines/>
              <w:widowControl w:val="0"/>
              <w:suppressAutoHyphens/>
              <w:ind w:left="91" w:right="123" w:firstLine="170"/>
              <w:contextualSpacing/>
              <w:jc w:val="both"/>
              <w:rPr>
                <w:b/>
                <w:color w:val="FFFFFF" w:themeColor="background1"/>
                <w:sz w:val="20"/>
                <w:szCs w:val="20"/>
              </w:rPr>
            </w:pPr>
            <w:proofErr w:type="spellStart"/>
            <w:r w:rsidRPr="00E27C66">
              <w:rPr>
                <w:b/>
                <w:sz w:val="20"/>
                <w:szCs w:val="20"/>
              </w:rPr>
              <w:t>Бажарилмоқда</w:t>
            </w:r>
            <w:proofErr w:type="spellEnd"/>
            <w:r w:rsidRPr="00E27C66">
              <w:rPr>
                <w:b/>
                <w:sz w:val="20"/>
                <w:szCs w:val="20"/>
              </w:rPr>
              <w:t xml:space="preserve">. </w:t>
            </w:r>
            <w:r w:rsidRPr="00ED793A">
              <w:rPr>
                <w:b/>
                <w:color w:val="FFFFFF" w:themeColor="background1"/>
                <w:sz w:val="20"/>
                <w:szCs w:val="20"/>
              </w:rPr>
              <w:t>(</w:t>
            </w:r>
            <w:proofErr w:type="spellStart"/>
            <w:r w:rsidRPr="00ED793A">
              <w:rPr>
                <w:b/>
                <w:color w:val="FFFFFF" w:themeColor="background1"/>
                <w:sz w:val="20"/>
                <w:szCs w:val="20"/>
              </w:rPr>
              <w:t>Хамутов</w:t>
            </w:r>
            <w:proofErr w:type="spellEnd"/>
            <w:r w:rsidRPr="00ED793A">
              <w:rPr>
                <w:b/>
                <w:color w:val="FFFFFF" w:themeColor="background1"/>
                <w:sz w:val="20"/>
                <w:szCs w:val="20"/>
              </w:rPr>
              <w:t>)</w:t>
            </w:r>
          </w:p>
          <w:p w14:paraId="46F1277E" w14:textId="77777777" w:rsidR="00D3564E" w:rsidRPr="00ED793A" w:rsidRDefault="002E222F" w:rsidP="00D3564E">
            <w:pPr>
              <w:ind w:left="91" w:right="123" w:firstLine="170"/>
              <w:jc w:val="both"/>
              <w:rPr>
                <w:spacing w:val="-6"/>
                <w:sz w:val="20"/>
                <w:szCs w:val="20"/>
                <w:lang w:val="uz-Cyrl-UZ"/>
              </w:rPr>
            </w:pPr>
            <w:r w:rsidRPr="00ED793A">
              <w:rPr>
                <w:spacing w:val="-6"/>
                <w:sz w:val="20"/>
                <w:szCs w:val="20"/>
                <w:lang w:val="uz-Cyrl-UZ"/>
              </w:rPr>
              <w:t>1. </w:t>
            </w:r>
            <w:r w:rsidR="00D3564E" w:rsidRPr="00ED793A">
              <w:rPr>
                <w:spacing w:val="-6"/>
                <w:sz w:val="20"/>
                <w:szCs w:val="20"/>
                <w:lang w:val="uz-Cyrl-UZ"/>
              </w:rPr>
              <w:t xml:space="preserve">2022-2023 ўқув йили учун Миллий ўқув дастурига асосан 296 номдаги янги дарсликлар, машқ дафтарлари, ўқитувчи методика китоблари яратилди. </w:t>
            </w:r>
          </w:p>
          <w:p w14:paraId="2C84E1AB" w14:textId="1A3525BF" w:rsidR="00D3564E" w:rsidRPr="00ED793A" w:rsidRDefault="00D3564E" w:rsidP="00D3564E">
            <w:pPr>
              <w:ind w:left="91" w:right="123" w:firstLine="170"/>
              <w:jc w:val="both"/>
              <w:rPr>
                <w:spacing w:val="-6"/>
                <w:sz w:val="20"/>
                <w:szCs w:val="20"/>
                <w:lang w:val="uz-Cyrl-UZ"/>
              </w:rPr>
            </w:pPr>
            <w:r w:rsidRPr="00ED793A">
              <w:rPr>
                <w:spacing w:val="-6"/>
                <w:sz w:val="20"/>
                <w:szCs w:val="20"/>
                <w:lang w:val="uz-Cyrl-UZ"/>
              </w:rPr>
              <w:t>Шу жумладан 189 та дарслик, 50 машқ дафтари, 57 методик қўлланмалар</w:t>
            </w:r>
            <w:r w:rsidRPr="00ED793A">
              <w:rPr>
                <w:spacing w:val="-6"/>
                <w:sz w:val="20"/>
                <w:szCs w:val="20"/>
                <w:lang w:val="uz-Cyrl-UZ"/>
              </w:rPr>
              <w:br/>
              <w:t xml:space="preserve">ва дарсликларнинг мобил иловалари яратилди. </w:t>
            </w:r>
          </w:p>
          <w:p w14:paraId="00D22F3F" w14:textId="77777777" w:rsidR="00D3564E" w:rsidRPr="00ED793A" w:rsidRDefault="00D3564E" w:rsidP="00D3564E">
            <w:pPr>
              <w:ind w:left="91" w:right="123" w:firstLine="170"/>
              <w:jc w:val="both"/>
              <w:rPr>
                <w:spacing w:val="-6"/>
                <w:sz w:val="20"/>
                <w:szCs w:val="20"/>
                <w:lang w:val="uz-Cyrl-UZ"/>
              </w:rPr>
            </w:pPr>
            <w:r w:rsidRPr="00ED793A">
              <w:rPr>
                <w:spacing w:val="-6"/>
                <w:sz w:val="20"/>
                <w:szCs w:val="20"/>
                <w:lang w:val="uz-Cyrl-UZ"/>
              </w:rPr>
              <w:t xml:space="preserve">Инглиз тили, немис тили ва рус тили фанларидан хорижий нашриётларнинг дарсликларини жорий этиш ишлари якунланди. </w:t>
            </w:r>
          </w:p>
          <w:p w14:paraId="20D2BCAE" w14:textId="0822730B" w:rsidR="00D3564E" w:rsidRPr="00D3564E" w:rsidRDefault="00D3564E" w:rsidP="00D3564E">
            <w:pPr>
              <w:ind w:left="91" w:right="123" w:firstLine="170"/>
              <w:jc w:val="both"/>
              <w:rPr>
                <w:spacing w:val="-6"/>
                <w:sz w:val="20"/>
                <w:szCs w:val="20"/>
                <w:lang w:val="uz-Cyrl-UZ"/>
              </w:rPr>
            </w:pPr>
            <w:r w:rsidRPr="00ED793A">
              <w:rPr>
                <w:spacing w:val="-6"/>
                <w:sz w:val="20"/>
                <w:szCs w:val="20"/>
                <w:lang w:val="uz-Cyrl-UZ"/>
              </w:rPr>
              <w:t>Шунингдек, Ўзбекистон Республикаси Президентининг 2022 йил 11 майдаги</w:t>
            </w:r>
            <w:r w:rsidRPr="00ED793A">
              <w:rPr>
                <w:spacing w:val="-6"/>
                <w:sz w:val="20"/>
                <w:szCs w:val="20"/>
                <w:lang w:val="uz-Cyrl-UZ"/>
              </w:rPr>
              <w:br/>
              <w:t>ПФ-134-сон Фармонига асосан йил якунига қадар 10-синф учун қўшимча 131 номдаги дарсликни яратиш ишлари олиб борилмоқда.</w:t>
            </w:r>
          </w:p>
          <w:p w14:paraId="79C39B3C" w14:textId="4F9D1199" w:rsidR="00814778" w:rsidRPr="00D552DB" w:rsidRDefault="00B65286" w:rsidP="00D3564E">
            <w:pPr>
              <w:ind w:left="91" w:right="123" w:firstLine="170"/>
              <w:jc w:val="both"/>
              <w:rPr>
                <w:spacing w:val="-6"/>
                <w:sz w:val="20"/>
                <w:szCs w:val="20"/>
                <w:lang w:val="uz-Cyrl-UZ"/>
              </w:rPr>
            </w:pPr>
            <w:r w:rsidRPr="00D552DB">
              <w:rPr>
                <w:spacing w:val="-6"/>
                <w:sz w:val="20"/>
                <w:szCs w:val="20"/>
                <w:lang w:val="uz-Cyrl-UZ"/>
              </w:rPr>
              <w:t>2. </w:t>
            </w:r>
            <w:r w:rsidR="00814778" w:rsidRPr="00D552DB">
              <w:rPr>
                <w:spacing w:val="-6"/>
                <w:sz w:val="20"/>
                <w:szCs w:val="20"/>
                <w:lang w:val="uz-Cyrl-UZ"/>
              </w:rPr>
              <w:t xml:space="preserve">246 нафар маҳаллий ва халқаро экспертлар иштирокида 22 та умумтаълим фанларидан иборат Миллий ўқув дастури лойиҳаси яратилди. </w:t>
            </w:r>
          </w:p>
          <w:p w14:paraId="434883A4" w14:textId="4FEEFBCD" w:rsidR="00814778" w:rsidRPr="00D552DB" w:rsidRDefault="00814778" w:rsidP="003B4F63">
            <w:pPr>
              <w:ind w:left="91" w:right="123" w:firstLine="170"/>
              <w:jc w:val="both"/>
              <w:rPr>
                <w:spacing w:val="-6"/>
                <w:sz w:val="20"/>
                <w:szCs w:val="20"/>
                <w:lang w:val="uz-Cyrl-UZ"/>
              </w:rPr>
            </w:pPr>
            <w:r w:rsidRPr="00D552DB">
              <w:rPr>
                <w:spacing w:val="-6"/>
                <w:sz w:val="20"/>
                <w:szCs w:val="20"/>
                <w:lang w:val="uz-Cyrl-UZ"/>
              </w:rPr>
              <w:t xml:space="preserve">Миллий ўқув дастурини яратишда </w:t>
            </w:r>
            <w:r w:rsidRPr="00D552DB">
              <w:rPr>
                <w:spacing w:val="-6"/>
                <w:sz w:val="20"/>
                <w:szCs w:val="20"/>
                <w:lang w:val="uz-Cyrl-UZ"/>
              </w:rPr>
              <w:br/>
              <w:t>20 та зарур кўникмалар асос қилиб олинган (фаол фуқаролик ҳамда ватанпарварлик, танқидий-ижодий фикрлаш, IT ва медиасаводхонлик, молиявий саводхонлик, толерантлик ва миллатлараро тотувлик, гендер тенглиги).</w:t>
            </w:r>
          </w:p>
          <w:p w14:paraId="5A6D8A61" w14:textId="77777777" w:rsidR="00BD166E" w:rsidRDefault="00814778" w:rsidP="00E60EC7">
            <w:pPr>
              <w:ind w:left="91" w:right="123" w:firstLine="170"/>
              <w:jc w:val="both"/>
              <w:rPr>
                <w:spacing w:val="-6"/>
                <w:sz w:val="20"/>
                <w:szCs w:val="20"/>
                <w:lang w:val="uz-Cyrl-UZ"/>
              </w:rPr>
            </w:pPr>
            <w:r w:rsidRPr="00D552DB">
              <w:rPr>
                <w:spacing w:val="-6"/>
                <w:sz w:val="20"/>
                <w:szCs w:val="20"/>
                <w:lang w:val="uz-Cyrl-UZ"/>
              </w:rPr>
              <w:t>Замонавий ўқув дастурлар ҳамда дарсликларни яратишда UNICEF ва USAID кўмагида Англия, Россия, Финландия, АҚШ, Жанубий Корея, Япония давлатларидан жами 16 нафар экспертлар иштирок этишди.</w:t>
            </w:r>
          </w:p>
          <w:p w14:paraId="411398CD" w14:textId="7A104C1B" w:rsidR="00D552DB" w:rsidRPr="0012791F" w:rsidRDefault="00D552DB" w:rsidP="00D552DB">
            <w:pPr>
              <w:ind w:left="91" w:right="123" w:firstLine="170"/>
              <w:jc w:val="both"/>
              <w:rPr>
                <w:sz w:val="20"/>
                <w:szCs w:val="20"/>
                <w:lang w:val="uz-Cyrl-UZ"/>
              </w:rPr>
            </w:pPr>
            <w:r w:rsidRPr="00D552DB">
              <w:rPr>
                <w:sz w:val="20"/>
                <w:szCs w:val="20"/>
                <w:lang w:val="uz-Cyrl-UZ"/>
              </w:rPr>
              <w:lastRenderedPageBreak/>
              <w:t>2021-2022-ўқув йилида яратилган дарслик, машқ дафтари ҳамда ўқитувчи учун методик қўлланмалар Тошкент шаҳар ва Тошкент вилоятининг 11 та тумани, 14 та таянч тажриба-синов мактабларида, 84 та экспериментатор ўқитувчилар ёрдам</w:t>
            </w:r>
            <w:r>
              <w:rPr>
                <w:sz w:val="20"/>
                <w:szCs w:val="20"/>
                <w:lang w:val="uz-Cyrl-UZ"/>
              </w:rPr>
              <w:t>ида тажриба-синовдан ўтказилди.</w:t>
            </w:r>
          </w:p>
        </w:tc>
      </w:tr>
      <w:tr w:rsidR="00D22F56" w:rsidRPr="00D552DB" w14:paraId="588B9960" w14:textId="77777777" w:rsidTr="00D552DB">
        <w:trPr>
          <w:divId w:val="307562083"/>
          <w:trHeight w:val="693"/>
        </w:trPr>
        <w:tc>
          <w:tcPr>
            <w:tcW w:w="178" w:type="pct"/>
            <w:shd w:val="clear" w:color="auto" w:fill="FFFFFF" w:themeFill="background1"/>
            <w:tcMar>
              <w:top w:w="0" w:type="dxa"/>
              <w:left w:w="57" w:type="dxa"/>
              <w:bottom w:w="0" w:type="dxa"/>
              <w:right w:w="57" w:type="dxa"/>
            </w:tcMar>
          </w:tcPr>
          <w:p w14:paraId="7F573929" w14:textId="09C10ADF" w:rsidR="003A3502" w:rsidRPr="005218F3" w:rsidRDefault="003A3502" w:rsidP="003A3502">
            <w:pPr>
              <w:keepLines/>
              <w:widowControl w:val="0"/>
              <w:shd w:val="clear" w:color="auto" w:fill="FFFFFF"/>
              <w:suppressAutoHyphens/>
              <w:contextualSpacing/>
              <w:jc w:val="center"/>
              <w:rPr>
                <w:b/>
                <w:sz w:val="20"/>
                <w:szCs w:val="20"/>
              </w:rPr>
            </w:pPr>
            <w:r w:rsidRPr="005218F3">
              <w:rPr>
                <w:b/>
                <w:sz w:val="20"/>
                <w:szCs w:val="20"/>
              </w:rPr>
              <w:lastRenderedPageBreak/>
              <w:t>5</w:t>
            </w:r>
            <w:r w:rsidR="00473721" w:rsidRPr="005218F3">
              <w:rPr>
                <w:b/>
                <w:sz w:val="20"/>
                <w:szCs w:val="20"/>
              </w:rPr>
              <w:t xml:space="preserve"> </w:t>
            </w:r>
            <w:r w:rsidRPr="005218F3">
              <w:rPr>
                <w:b/>
                <w:sz w:val="20"/>
                <w:szCs w:val="20"/>
              </w:rPr>
              <w:t>(208)</w:t>
            </w:r>
          </w:p>
        </w:tc>
        <w:tc>
          <w:tcPr>
            <w:tcW w:w="904" w:type="pct"/>
            <w:shd w:val="clear" w:color="auto" w:fill="FFFFFF" w:themeFill="background1"/>
            <w:tcMar>
              <w:top w:w="0" w:type="dxa"/>
              <w:left w:w="57" w:type="dxa"/>
              <w:bottom w:w="0" w:type="dxa"/>
              <w:right w:w="57" w:type="dxa"/>
            </w:tcMar>
          </w:tcPr>
          <w:p w14:paraId="5038C8F0" w14:textId="4DCAD578" w:rsidR="003A3502" w:rsidRPr="005218F3" w:rsidRDefault="003A3502" w:rsidP="00473721">
            <w:pPr>
              <w:keepLines/>
              <w:widowControl w:val="0"/>
              <w:suppressAutoHyphens/>
              <w:ind w:firstLine="322"/>
              <w:contextualSpacing/>
              <w:jc w:val="both"/>
              <w:rPr>
                <w:sz w:val="20"/>
                <w:szCs w:val="20"/>
              </w:rPr>
            </w:pPr>
            <w:proofErr w:type="spellStart"/>
            <w:r w:rsidRPr="005218F3">
              <w:rPr>
                <w:sz w:val="20"/>
                <w:szCs w:val="20"/>
              </w:rPr>
              <w:t>Миллий</w:t>
            </w:r>
            <w:proofErr w:type="spellEnd"/>
            <w:r w:rsidRPr="005218F3">
              <w:rPr>
                <w:sz w:val="20"/>
                <w:szCs w:val="20"/>
              </w:rPr>
              <w:t xml:space="preserve"> </w:t>
            </w:r>
            <w:proofErr w:type="spellStart"/>
            <w:r w:rsidRPr="005218F3">
              <w:rPr>
                <w:sz w:val="20"/>
                <w:szCs w:val="20"/>
              </w:rPr>
              <w:t>ўқув</w:t>
            </w:r>
            <w:proofErr w:type="spellEnd"/>
            <w:r w:rsidRPr="005218F3">
              <w:rPr>
                <w:sz w:val="20"/>
                <w:szCs w:val="20"/>
              </w:rPr>
              <w:t xml:space="preserve"> </w:t>
            </w:r>
            <w:proofErr w:type="spellStart"/>
            <w:r w:rsidRPr="005218F3">
              <w:rPr>
                <w:sz w:val="20"/>
                <w:szCs w:val="20"/>
              </w:rPr>
              <w:t>дастурида</w:t>
            </w:r>
            <w:proofErr w:type="spellEnd"/>
            <w:r w:rsidRPr="005218F3">
              <w:rPr>
                <w:sz w:val="20"/>
                <w:szCs w:val="20"/>
              </w:rPr>
              <w:t xml:space="preserve"> </w:t>
            </w:r>
            <w:proofErr w:type="spellStart"/>
            <w:r w:rsidRPr="005218F3">
              <w:rPr>
                <w:sz w:val="20"/>
                <w:szCs w:val="20"/>
              </w:rPr>
              <w:t>жорий</w:t>
            </w:r>
            <w:proofErr w:type="spellEnd"/>
            <w:r w:rsidRPr="005218F3">
              <w:rPr>
                <w:sz w:val="20"/>
                <w:szCs w:val="20"/>
              </w:rPr>
              <w:t xml:space="preserve"> </w:t>
            </w:r>
            <w:proofErr w:type="spellStart"/>
            <w:r w:rsidRPr="005218F3">
              <w:rPr>
                <w:sz w:val="20"/>
                <w:szCs w:val="20"/>
              </w:rPr>
              <w:t>қилинаётган</w:t>
            </w:r>
            <w:proofErr w:type="spellEnd"/>
            <w:r w:rsidRPr="005218F3">
              <w:rPr>
                <w:sz w:val="20"/>
                <w:szCs w:val="20"/>
              </w:rPr>
              <w:t xml:space="preserve"> </w:t>
            </w:r>
            <w:proofErr w:type="spellStart"/>
            <w:r w:rsidRPr="005218F3">
              <w:rPr>
                <w:sz w:val="20"/>
                <w:szCs w:val="20"/>
              </w:rPr>
              <w:t>янги</w:t>
            </w:r>
            <w:proofErr w:type="spellEnd"/>
            <w:r w:rsidRPr="005218F3">
              <w:rPr>
                <w:sz w:val="20"/>
                <w:szCs w:val="20"/>
              </w:rPr>
              <w:t xml:space="preserve"> </w:t>
            </w:r>
            <w:proofErr w:type="spellStart"/>
            <w:r w:rsidRPr="005218F3">
              <w:rPr>
                <w:sz w:val="20"/>
                <w:szCs w:val="20"/>
              </w:rPr>
              <w:t>методикалар</w:t>
            </w:r>
            <w:proofErr w:type="spellEnd"/>
            <w:r w:rsidRPr="005218F3">
              <w:rPr>
                <w:sz w:val="20"/>
                <w:szCs w:val="20"/>
              </w:rPr>
              <w:t xml:space="preserve"> </w:t>
            </w:r>
            <w:proofErr w:type="spellStart"/>
            <w:r w:rsidRPr="005218F3">
              <w:rPr>
                <w:sz w:val="20"/>
                <w:szCs w:val="20"/>
              </w:rPr>
              <w:t>бўйича</w:t>
            </w:r>
            <w:proofErr w:type="spellEnd"/>
            <w:r w:rsidRPr="005218F3">
              <w:rPr>
                <w:sz w:val="20"/>
                <w:szCs w:val="20"/>
              </w:rPr>
              <w:t xml:space="preserve"> </w:t>
            </w:r>
            <w:proofErr w:type="spellStart"/>
            <w:r w:rsidRPr="005218F3">
              <w:rPr>
                <w:sz w:val="20"/>
                <w:szCs w:val="20"/>
              </w:rPr>
              <w:t>ўқитувчиларнинг</w:t>
            </w:r>
            <w:proofErr w:type="spellEnd"/>
            <w:r w:rsidRPr="005218F3">
              <w:rPr>
                <w:sz w:val="20"/>
                <w:szCs w:val="20"/>
              </w:rPr>
              <w:t xml:space="preserve"> </w:t>
            </w:r>
            <w:proofErr w:type="spellStart"/>
            <w:r w:rsidRPr="005218F3">
              <w:rPr>
                <w:sz w:val="20"/>
                <w:szCs w:val="20"/>
              </w:rPr>
              <w:t>малакасини</w:t>
            </w:r>
            <w:proofErr w:type="spellEnd"/>
            <w:r w:rsidRPr="005218F3">
              <w:rPr>
                <w:sz w:val="20"/>
                <w:szCs w:val="20"/>
              </w:rPr>
              <w:t xml:space="preserve"> </w:t>
            </w:r>
            <w:proofErr w:type="spellStart"/>
            <w:r w:rsidRPr="005218F3">
              <w:rPr>
                <w:sz w:val="20"/>
                <w:szCs w:val="20"/>
              </w:rPr>
              <w:t>ошириш</w:t>
            </w:r>
            <w:proofErr w:type="spellEnd"/>
            <w:r w:rsidRPr="005218F3">
              <w:rPr>
                <w:sz w:val="20"/>
                <w:szCs w:val="20"/>
              </w:rPr>
              <w:t xml:space="preserve"> </w:t>
            </w:r>
            <w:proofErr w:type="spellStart"/>
            <w:r w:rsidRPr="005218F3">
              <w:rPr>
                <w:sz w:val="20"/>
                <w:szCs w:val="20"/>
              </w:rPr>
              <w:t>учун</w:t>
            </w:r>
            <w:proofErr w:type="spellEnd"/>
            <w:r w:rsidRPr="005218F3">
              <w:rPr>
                <w:sz w:val="20"/>
                <w:szCs w:val="20"/>
              </w:rPr>
              <w:t xml:space="preserve"> </w:t>
            </w:r>
            <w:proofErr w:type="spellStart"/>
            <w:r w:rsidRPr="005218F3">
              <w:rPr>
                <w:sz w:val="20"/>
                <w:szCs w:val="20"/>
              </w:rPr>
              <w:t>махсус</w:t>
            </w:r>
            <w:proofErr w:type="spellEnd"/>
            <w:r w:rsidRPr="005218F3">
              <w:rPr>
                <w:sz w:val="20"/>
                <w:szCs w:val="20"/>
              </w:rPr>
              <w:t xml:space="preserve"> </w:t>
            </w:r>
            <w:proofErr w:type="spellStart"/>
            <w:r w:rsidRPr="005218F3">
              <w:rPr>
                <w:sz w:val="20"/>
                <w:szCs w:val="20"/>
              </w:rPr>
              <w:t>видеодарслар</w:t>
            </w:r>
            <w:proofErr w:type="spellEnd"/>
            <w:r w:rsidRPr="005218F3">
              <w:rPr>
                <w:sz w:val="20"/>
                <w:szCs w:val="20"/>
              </w:rPr>
              <w:t xml:space="preserve"> </w:t>
            </w:r>
            <w:proofErr w:type="spellStart"/>
            <w:r w:rsidRPr="005218F3">
              <w:rPr>
                <w:sz w:val="20"/>
                <w:szCs w:val="20"/>
              </w:rPr>
              <w:t>яратиш</w:t>
            </w:r>
            <w:proofErr w:type="spellEnd"/>
            <w:r w:rsidRPr="005218F3">
              <w:rPr>
                <w:sz w:val="20"/>
                <w:szCs w:val="20"/>
              </w:rPr>
              <w:t>.</w:t>
            </w:r>
          </w:p>
        </w:tc>
        <w:tc>
          <w:tcPr>
            <w:tcW w:w="903" w:type="pct"/>
            <w:shd w:val="clear" w:color="auto" w:fill="FFFFFF" w:themeFill="background1"/>
            <w:tcMar>
              <w:top w:w="0" w:type="dxa"/>
              <w:left w:w="57" w:type="dxa"/>
              <w:bottom w:w="0" w:type="dxa"/>
              <w:right w:w="57" w:type="dxa"/>
            </w:tcMar>
          </w:tcPr>
          <w:p w14:paraId="2D818085" w14:textId="4568C967" w:rsidR="003A3502" w:rsidRPr="005218F3" w:rsidRDefault="003A3502" w:rsidP="003A3502">
            <w:pPr>
              <w:pStyle w:val="21"/>
              <w:shd w:val="clear" w:color="auto" w:fill="auto"/>
              <w:tabs>
                <w:tab w:val="left" w:pos="448"/>
              </w:tabs>
              <w:spacing w:after="0" w:line="240" w:lineRule="auto"/>
              <w:ind w:left="23" w:firstLine="294"/>
              <w:jc w:val="both"/>
              <w:rPr>
                <w:rFonts w:ascii="Times New Roman" w:hAnsi="Times New Roman" w:cs="Times New Roman"/>
                <w:bCs/>
                <w:spacing w:val="-4"/>
              </w:rPr>
            </w:pPr>
            <w:proofErr w:type="spellStart"/>
            <w:r w:rsidRPr="005218F3">
              <w:rPr>
                <w:rFonts w:ascii="Times New Roman" w:hAnsi="Times New Roman" w:cs="Times New Roman"/>
              </w:rPr>
              <w:t>Миллий</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ўқув</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дастури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бўйича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янги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методикаларга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ўқитувчиларни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ўқитиш</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мақсадида</w:t>
            </w:r>
            <w:proofErr w:type="spellEnd"/>
            <w:r w:rsidRPr="005218F3">
              <w:rPr>
                <w:rFonts w:ascii="Times New Roman" w:hAnsi="Times New Roman" w:cs="Times New Roman"/>
              </w:rPr>
              <w:t xml:space="preserve"> Электрон</w:t>
            </w:r>
            <w:r w:rsidR="00473721" w:rsidRPr="005218F3">
              <w:rPr>
                <w:rFonts w:ascii="Times New Roman" w:hAnsi="Times New Roman" w:cs="Times New Roman"/>
              </w:rPr>
              <w:t xml:space="preserve"> </w:t>
            </w:r>
            <w:proofErr w:type="spellStart"/>
            <w:r w:rsidR="00473721" w:rsidRPr="005218F3">
              <w:rPr>
                <w:rFonts w:ascii="Times New Roman" w:hAnsi="Times New Roman" w:cs="Times New Roman"/>
              </w:rPr>
              <w:t>малака</w:t>
            </w:r>
            <w:proofErr w:type="spellEnd"/>
            <w:r w:rsidR="00473721" w:rsidRPr="005218F3">
              <w:rPr>
                <w:rFonts w:ascii="Times New Roman" w:hAnsi="Times New Roman" w:cs="Times New Roman"/>
              </w:rPr>
              <w:t xml:space="preserve"> </w:t>
            </w:r>
            <w:proofErr w:type="spellStart"/>
            <w:r w:rsidR="00473721" w:rsidRPr="005218F3">
              <w:rPr>
                <w:rFonts w:ascii="Times New Roman" w:hAnsi="Times New Roman" w:cs="Times New Roman"/>
              </w:rPr>
              <w:t>ошириш</w:t>
            </w:r>
            <w:proofErr w:type="spellEnd"/>
            <w:r w:rsidR="00473721" w:rsidRPr="005218F3">
              <w:rPr>
                <w:rFonts w:ascii="Times New Roman" w:hAnsi="Times New Roman" w:cs="Times New Roman"/>
              </w:rPr>
              <w:t xml:space="preserve"> </w:t>
            </w:r>
            <w:proofErr w:type="spellStart"/>
            <w:r w:rsidR="00473721" w:rsidRPr="005218F3">
              <w:rPr>
                <w:rFonts w:ascii="Times New Roman" w:hAnsi="Times New Roman" w:cs="Times New Roman"/>
              </w:rPr>
              <w:t>платформаси</w:t>
            </w:r>
            <w:proofErr w:type="spellEnd"/>
            <w:r w:rsidR="00473721" w:rsidRPr="005218F3">
              <w:rPr>
                <w:rFonts w:ascii="Times New Roman" w:hAnsi="Times New Roman" w:cs="Times New Roman"/>
              </w:rPr>
              <w:t xml:space="preserve"> </w:t>
            </w:r>
            <w:proofErr w:type="spellStart"/>
            <w:r w:rsidR="00473721" w:rsidRPr="005218F3">
              <w:rPr>
                <w:rFonts w:ascii="Times New Roman" w:hAnsi="Times New Roman" w:cs="Times New Roman"/>
              </w:rPr>
              <w:t>учун</w:t>
            </w:r>
            <w:proofErr w:type="spellEnd"/>
            <w:r w:rsidR="00473721" w:rsidRPr="005218F3">
              <w:rPr>
                <w:rFonts w:ascii="Times New Roman" w:hAnsi="Times New Roman" w:cs="Times New Roman"/>
              </w:rPr>
              <w:br/>
            </w:r>
            <w:r w:rsidRPr="005218F3">
              <w:rPr>
                <w:rFonts w:ascii="Times New Roman" w:hAnsi="Times New Roman" w:cs="Times New Roman"/>
              </w:rPr>
              <w:t xml:space="preserve">2022 </w:t>
            </w:r>
            <w:proofErr w:type="spellStart"/>
            <w:r w:rsidRPr="005218F3">
              <w:rPr>
                <w:rFonts w:ascii="Times New Roman" w:hAnsi="Times New Roman" w:cs="Times New Roman"/>
              </w:rPr>
              <w:t>йилда</w:t>
            </w:r>
            <w:proofErr w:type="spellEnd"/>
            <w:r w:rsidRPr="005218F3">
              <w:rPr>
                <w:rFonts w:ascii="Times New Roman" w:hAnsi="Times New Roman" w:cs="Times New Roman"/>
              </w:rPr>
              <w:t xml:space="preserve"> </w:t>
            </w:r>
            <w:r w:rsidRPr="005218F3">
              <w:rPr>
                <w:rStyle w:val="2"/>
                <w:rFonts w:ascii="Times New Roman" w:hAnsi="Times New Roman" w:cs="Times New Roman"/>
                <w:color w:val="auto"/>
                <w:sz w:val="20"/>
                <w:szCs w:val="20"/>
              </w:rPr>
              <w:t xml:space="preserve">67 та </w:t>
            </w:r>
            <w:proofErr w:type="spellStart"/>
            <w:r w:rsidRPr="005218F3">
              <w:rPr>
                <w:rFonts w:ascii="Times New Roman" w:hAnsi="Times New Roman" w:cs="Times New Roman"/>
              </w:rPr>
              <w:t>видеодарс</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яратиш</w:t>
            </w:r>
            <w:proofErr w:type="spellEnd"/>
            <w:r w:rsidRPr="005218F3">
              <w:rPr>
                <w:rFonts w:ascii="Times New Roman" w:hAnsi="Times New Roman" w:cs="Times New Roman"/>
              </w:rPr>
              <w:t>.</w:t>
            </w:r>
          </w:p>
        </w:tc>
        <w:tc>
          <w:tcPr>
            <w:tcW w:w="407" w:type="pct"/>
            <w:shd w:val="clear" w:color="auto" w:fill="FFFFFF" w:themeFill="background1"/>
            <w:tcMar>
              <w:top w:w="0" w:type="dxa"/>
              <w:left w:w="57" w:type="dxa"/>
              <w:bottom w:w="0" w:type="dxa"/>
              <w:right w:w="57" w:type="dxa"/>
            </w:tcMar>
          </w:tcPr>
          <w:p w14:paraId="46A19736" w14:textId="77777777" w:rsidR="003A3502" w:rsidRPr="005218F3" w:rsidRDefault="003A3502" w:rsidP="003A3502">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Халқ</w:t>
            </w:r>
            <w:proofErr w:type="spellEnd"/>
          </w:p>
          <w:p w14:paraId="4032DB5E" w14:textId="77777777" w:rsidR="003A3502" w:rsidRPr="005218F3" w:rsidRDefault="003A3502" w:rsidP="003A3502">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таълими</w:t>
            </w:r>
            <w:proofErr w:type="spellEnd"/>
          </w:p>
          <w:p w14:paraId="7A167C70" w14:textId="77777777" w:rsidR="003A3502" w:rsidRPr="005218F3" w:rsidRDefault="003A3502" w:rsidP="003A3502">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вазирининг</w:t>
            </w:r>
            <w:proofErr w:type="spellEnd"/>
          </w:p>
          <w:p w14:paraId="5C2C4648" w14:textId="4BB0C5FB" w:rsidR="003A3502" w:rsidRPr="005218F3" w:rsidRDefault="003A3502" w:rsidP="003A3502">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rPr>
              <w:t>буйруғи</w:t>
            </w:r>
            <w:proofErr w:type="spellEnd"/>
          </w:p>
        </w:tc>
        <w:tc>
          <w:tcPr>
            <w:tcW w:w="361" w:type="pct"/>
            <w:shd w:val="clear" w:color="auto" w:fill="FFFFFF" w:themeFill="background1"/>
            <w:tcMar>
              <w:top w:w="0" w:type="dxa"/>
              <w:left w:w="57" w:type="dxa"/>
              <w:bottom w:w="0" w:type="dxa"/>
              <w:right w:w="57" w:type="dxa"/>
            </w:tcMar>
          </w:tcPr>
          <w:p w14:paraId="29911B70" w14:textId="5A63B3C6" w:rsidR="003A3502" w:rsidRPr="005218F3" w:rsidRDefault="003A3502" w:rsidP="003A3502">
            <w:pPr>
              <w:keepLines/>
              <w:widowControl w:val="0"/>
              <w:suppressAutoHyphens/>
              <w:contextualSpacing/>
              <w:jc w:val="center"/>
              <w:rPr>
                <w:sz w:val="20"/>
                <w:szCs w:val="20"/>
              </w:rPr>
            </w:pPr>
            <w:r w:rsidRPr="005218F3">
              <w:rPr>
                <w:sz w:val="20"/>
                <w:szCs w:val="20"/>
              </w:rPr>
              <w:t xml:space="preserve">2022 </w:t>
            </w:r>
            <w:proofErr w:type="spellStart"/>
            <w:r w:rsidRPr="005218F3">
              <w:rPr>
                <w:sz w:val="20"/>
                <w:szCs w:val="20"/>
              </w:rPr>
              <w:t>йил</w:t>
            </w:r>
            <w:proofErr w:type="spellEnd"/>
            <w:r w:rsidRPr="005218F3">
              <w:rPr>
                <w:sz w:val="20"/>
                <w:szCs w:val="20"/>
              </w:rPr>
              <w:t xml:space="preserve"> </w:t>
            </w:r>
            <w:r w:rsidRPr="005218F3">
              <w:rPr>
                <w:sz w:val="20"/>
                <w:szCs w:val="20"/>
              </w:rPr>
              <w:br/>
            </w:r>
            <w:r w:rsidRPr="005218F3">
              <w:rPr>
                <w:spacing w:val="-8"/>
                <w:sz w:val="20"/>
                <w:szCs w:val="20"/>
              </w:rPr>
              <w:t>1 декабрь</w:t>
            </w:r>
          </w:p>
        </w:tc>
        <w:tc>
          <w:tcPr>
            <w:tcW w:w="451" w:type="pct"/>
            <w:shd w:val="clear" w:color="auto" w:fill="FFFFFF" w:themeFill="background1"/>
            <w:tcMar>
              <w:top w:w="0" w:type="dxa"/>
              <w:left w:w="57" w:type="dxa"/>
              <w:bottom w:w="0" w:type="dxa"/>
              <w:right w:w="57" w:type="dxa"/>
            </w:tcMar>
          </w:tcPr>
          <w:p w14:paraId="30D72E0A" w14:textId="77777777" w:rsidR="003A3502" w:rsidRPr="005218F3" w:rsidRDefault="003A3502" w:rsidP="003A3502">
            <w:pPr>
              <w:pStyle w:val="21"/>
              <w:shd w:val="clear" w:color="auto" w:fill="auto"/>
              <w:spacing w:after="0" w:line="240" w:lineRule="auto"/>
              <w:ind w:left="-114" w:right="-59"/>
              <w:rPr>
                <w:rFonts w:ascii="Times New Roman" w:hAnsi="Times New Roman" w:cs="Times New Roman"/>
              </w:rPr>
            </w:pPr>
            <w:r w:rsidRPr="005218F3">
              <w:rPr>
                <w:rFonts w:ascii="Times New Roman" w:hAnsi="Times New Roman" w:cs="Times New Roman"/>
              </w:rPr>
              <w:t>Давлат</w:t>
            </w:r>
          </w:p>
          <w:p w14:paraId="4A0E05BB" w14:textId="20062DA6" w:rsidR="003A3502" w:rsidRPr="005218F3" w:rsidRDefault="003A3502" w:rsidP="003A3502">
            <w:pPr>
              <w:pStyle w:val="21"/>
              <w:shd w:val="clear" w:color="auto" w:fill="auto"/>
              <w:spacing w:after="0" w:line="240" w:lineRule="auto"/>
              <w:ind w:left="-114" w:right="-59"/>
              <w:rPr>
                <w:rFonts w:ascii="Times New Roman" w:hAnsi="Times New Roman" w:cs="Times New Roman"/>
              </w:rPr>
            </w:pPr>
            <w:proofErr w:type="spellStart"/>
            <w:r w:rsidRPr="005218F3">
              <w:rPr>
                <w:rFonts w:ascii="Times New Roman" w:hAnsi="Times New Roman" w:cs="Times New Roman"/>
              </w:rPr>
              <w:t>б</w:t>
            </w:r>
            <w:r w:rsidR="004D0F37">
              <w:rPr>
                <w:rFonts w:ascii="Times New Roman" w:hAnsi="Times New Roman" w:cs="Times New Roman"/>
              </w:rPr>
              <w:t>ю</w:t>
            </w:r>
            <w:r w:rsidRPr="005218F3">
              <w:rPr>
                <w:rFonts w:ascii="Times New Roman" w:hAnsi="Times New Roman" w:cs="Times New Roman"/>
              </w:rPr>
              <w:t>джети</w:t>
            </w:r>
            <w:proofErr w:type="spellEnd"/>
          </w:p>
          <w:p w14:paraId="3ED66504" w14:textId="16FEB772" w:rsidR="003A3502" w:rsidRPr="005218F3" w:rsidRDefault="003A3502" w:rsidP="003A3502">
            <w:pPr>
              <w:keepLines/>
              <w:widowControl w:val="0"/>
              <w:suppressAutoHyphens/>
              <w:contextualSpacing/>
              <w:jc w:val="center"/>
              <w:rPr>
                <w:sz w:val="20"/>
                <w:szCs w:val="20"/>
              </w:rPr>
            </w:pPr>
            <w:proofErr w:type="spellStart"/>
            <w:r w:rsidRPr="005218F3">
              <w:rPr>
                <w:sz w:val="20"/>
                <w:szCs w:val="20"/>
              </w:rPr>
              <w:t>маблағлари</w:t>
            </w:r>
            <w:proofErr w:type="spellEnd"/>
          </w:p>
        </w:tc>
        <w:tc>
          <w:tcPr>
            <w:tcW w:w="587" w:type="pct"/>
            <w:shd w:val="clear" w:color="auto" w:fill="FFFFFF" w:themeFill="background1"/>
            <w:tcMar>
              <w:top w:w="0" w:type="dxa"/>
              <w:left w:w="57" w:type="dxa"/>
              <w:bottom w:w="0" w:type="dxa"/>
              <w:right w:w="57" w:type="dxa"/>
            </w:tcMar>
          </w:tcPr>
          <w:p w14:paraId="41EE0F50" w14:textId="71C01A63" w:rsidR="003A3502" w:rsidRPr="005218F3" w:rsidRDefault="003A3502" w:rsidP="00473721">
            <w:pPr>
              <w:keepLines/>
              <w:widowControl w:val="0"/>
              <w:suppressAutoHyphens/>
              <w:contextualSpacing/>
              <w:jc w:val="center"/>
              <w:rPr>
                <w:b/>
                <w:bCs/>
                <w:sz w:val="20"/>
                <w:szCs w:val="20"/>
                <w:lang w:val="uz-Cyrl-UZ"/>
              </w:rPr>
            </w:pPr>
            <w:proofErr w:type="spellStart"/>
            <w:r w:rsidRPr="005218F3">
              <w:rPr>
                <w:sz w:val="20"/>
                <w:szCs w:val="20"/>
              </w:rPr>
              <w:t>Халқ</w:t>
            </w:r>
            <w:proofErr w:type="spellEnd"/>
            <w:r w:rsidRPr="005218F3">
              <w:rPr>
                <w:sz w:val="20"/>
                <w:szCs w:val="20"/>
              </w:rPr>
              <w:t xml:space="preserve"> </w:t>
            </w:r>
            <w:proofErr w:type="spellStart"/>
            <w:r w:rsidRPr="005218F3">
              <w:rPr>
                <w:sz w:val="20"/>
                <w:szCs w:val="20"/>
              </w:rPr>
              <w:t>таълими</w:t>
            </w:r>
            <w:proofErr w:type="spellEnd"/>
            <w:r w:rsidRPr="005218F3">
              <w:rPr>
                <w:sz w:val="20"/>
                <w:szCs w:val="20"/>
              </w:rPr>
              <w:t xml:space="preserve"> </w:t>
            </w:r>
            <w:proofErr w:type="spellStart"/>
            <w:r w:rsidRPr="005218F3">
              <w:rPr>
                <w:sz w:val="20"/>
                <w:szCs w:val="20"/>
              </w:rPr>
              <w:t>вазирлиги</w:t>
            </w:r>
            <w:proofErr w:type="spellEnd"/>
            <w:r w:rsidRPr="005218F3">
              <w:rPr>
                <w:sz w:val="20"/>
                <w:szCs w:val="20"/>
              </w:rPr>
              <w:t xml:space="preserve"> </w:t>
            </w:r>
            <w:r w:rsidR="00DD1109" w:rsidRPr="005218F3">
              <w:rPr>
                <w:sz w:val="20"/>
                <w:szCs w:val="20"/>
                <w:lang w:val="uz-Cyrl-UZ"/>
              </w:rPr>
              <w:t>(</w:t>
            </w:r>
            <w:proofErr w:type="spellStart"/>
            <w:r w:rsidRPr="005218F3">
              <w:rPr>
                <w:rStyle w:val="2"/>
                <w:rFonts w:ascii="Times New Roman" w:hAnsi="Times New Roman" w:cs="Times New Roman"/>
                <w:color w:val="auto"/>
                <w:sz w:val="20"/>
                <w:szCs w:val="20"/>
              </w:rPr>
              <w:t>Б.Саидов</w:t>
            </w:r>
            <w:proofErr w:type="spellEnd"/>
            <w:r w:rsidR="00DD1109" w:rsidRPr="005218F3">
              <w:rPr>
                <w:rStyle w:val="2"/>
                <w:rFonts w:ascii="Times New Roman" w:hAnsi="Times New Roman" w:cs="Times New Roman"/>
                <w:color w:val="auto"/>
                <w:sz w:val="20"/>
                <w:szCs w:val="20"/>
                <w:lang w:val="uz-Cyrl-UZ"/>
              </w:rPr>
              <w:t>)</w:t>
            </w:r>
          </w:p>
        </w:tc>
        <w:tc>
          <w:tcPr>
            <w:tcW w:w="1209" w:type="pct"/>
            <w:shd w:val="clear" w:color="auto" w:fill="auto"/>
          </w:tcPr>
          <w:p w14:paraId="63FB4183" w14:textId="3080E4F5" w:rsidR="003A3502" w:rsidRPr="00D22F56" w:rsidRDefault="003A3502" w:rsidP="009B72E9">
            <w:pPr>
              <w:keepLines/>
              <w:widowControl w:val="0"/>
              <w:suppressAutoHyphens/>
              <w:ind w:left="91" w:right="123" w:firstLine="170"/>
              <w:contextualSpacing/>
              <w:jc w:val="both"/>
              <w:rPr>
                <w:b/>
                <w:sz w:val="20"/>
                <w:szCs w:val="20"/>
                <w:lang w:val="uz-Cyrl-UZ"/>
              </w:rPr>
            </w:pPr>
            <w:r w:rsidRPr="00D22F56">
              <w:rPr>
                <w:b/>
                <w:sz w:val="20"/>
                <w:szCs w:val="20"/>
                <w:lang w:val="uz-Cyrl-UZ"/>
              </w:rPr>
              <w:t>Бажарилмоқда.</w:t>
            </w:r>
            <w:r w:rsidRPr="00ED793A">
              <w:rPr>
                <w:b/>
                <w:color w:val="FFFFFF" w:themeColor="background1"/>
                <w:sz w:val="20"/>
                <w:szCs w:val="20"/>
                <w:lang w:val="uz-Cyrl-UZ"/>
              </w:rPr>
              <w:t xml:space="preserve"> (А.Хамидов)</w:t>
            </w:r>
          </w:p>
          <w:p w14:paraId="1EDA8A26" w14:textId="03F8F24B" w:rsidR="0012791F" w:rsidRPr="002E222F" w:rsidRDefault="0012791F" w:rsidP="0012791F">
            <w:pPr>
              <w:keepLines/>
              <w:widowControl w:val="0"/>
              <w:suppressAutoHyphens/>
              <w:ind w:left="91" w:right="123" w:firstLine="170"/>
              <w:contextualSpacing/>
              <w:jc w:val="both"/>
              <w:rPr>
                <w:sz w:val="20"/>
                <w:szCs w:val="20"/>
                <w:lang w:val="uz-Cyrl-UZ"/>
              </w:rPr>
            </w:pPr>
            <w:r w:rsidRPr="002E222F">
              <w:rPr>
                <w:sz w:val="20"/>
                <w:szCs w:val="20"/>
                <w:lang w:val="uz-Cyrl-UZ"/>
              </w:rPr>
              <w:t>Миллий ўқув дастурида жорий қилинаётган янги методикалар асосида ўқитувчиларнинг малакасини ошириш тизимини жорий этиш ва мазкур курсларни видеоконтентини яратиш бўйича ишчи гуруҳи шакллантирилди. Мазкур ишчи гуруҳ томонидан ўқув дастури асосида видеодарслар яратиш ва “Узлуксиз касбий таълим” электрон платформасида видеодарсларни жойлаштириш вазифалари белгилаб олинди.</w:t>
            </w:r>
          </w:p>
          <w:p w14:paraId="40F2A22E" w14:textId="77777777" w:rsidR="0012791F" w:rsidRPr="002E222F" w:rsidRDefault="0012791F" w:rsidP="0012791F">
            <w:pPr>
              <w:keepLines/>
              <w:widowControl w:val="0"/>
              <w:suppressAutoHyphens/>
              <w:ind w:left="91" w:right="123" w:firstLine="170"/>
              <w:contextualSpacing/>
              <w:jc w:val="both"/>
              <w:rPr>
                <w:sz w:val="20"/>
                <w:szCs w:val="20"/>
                <w:lang w:val="uz-Cyrl-UZ"/>
              </w:rPr>
            </w:pPr>
            <w:r w:rsidRPr="002E222F">
              <w:rPr>
                <w:sz w:val="20"/>
                <w:szCs w:val="20"/>
                <w:lang w:val="uz-Cyrl-UZ"/>
              </w:rPr>
              <w:t>Шунингдек, А.Авлоний номидаги илмий-тадқиқот институтининг “Узлуксиз касбий таълим” электрон платформасида Миллий ўқув дастури ва ушбу дастур асосида янги методикаларларни ўқув жараёнида қўллай олиш кўникмаларини шакллантириш бўйича барча фан йўналишлари учун курс контентларини жойлаштириш қисми яратилди.</w:t>
            </w:r>
          </w:p>
          <w:p w14:paraId="37449867" w14:textId="77777777" w:rsidR="0012791F" w:rsidRPr="002E222F" w:rsidRDefault="0012791F" w:rsidP="0012791F">
            <w:pPr>
              <w:keepLines/>
              <w:widowControl w:val="0"/>
              <w:suppressAutoHyphens/>
              <w:ind w:left="91" w:right="123" w:firstLine="170"/>
              <w:contextualSpacing/>
              <w:jc w:val="both"/>
              <w:rPr>
                <w:sz w:val="20"/>
                <w:szCs w:val="20"/>
                <w:lang w:val="uz-Cyrl-UZ"/>
              </w:rPr>
            </w:pPr>
            <w:r w:rsidRPr="002E222F">
              <w:rPr>
                <w:sz w:val="20"/>
                <w:szCs w:val="20"/>
                <w:lang w:val="uz-Cyrl-UZ"/>
              </w:rPr>
              <w:t xml:space="preserve">Айни вақтда ушбу платформада “Оммабоб курслар” қисмига “Миллий ўқув дастури мазмун ва моҳиятини ўрганиш асослари” малакасини ошириш курси юзасидан </w:t>
            </w:r>
            <w:r w:rsidRPr="002E222F">
              <w:rPr>
                <w:b/>
                <w:sz w:val="20"/>
                <w:szCs w:val="20"/>
                <w:lang w:val="uz-Cyrl-UZ"/>
              </w:rPr>
              <w:t>30 та</w:t>
            </w:r>
            <w:r w:rsidRPr="002E222F">
              <w:rPr>
                <w:sz w:val="20"/>
                <w:szCs w:val="20"/>
                <w:lang w:val="uz-Cyrl-UZ"/>
              </w:rPr>
              <w:t xml:space="preserve"> (43,8%) видеодарс жойлаштирилди.</w:t>
            </w:r>
          </w:p>
          <w:p w14:paraId="5D976B27" w14:textId="7095B495" w:rsidR="0012791F" w:rsidRPr="002E222F" w:rsidRDefault="002E222F" w:rsidP="0012791F">
            <w:pPr>
              <w:keepLines/>
              <w:widowControl w:val="0"/>
              <w:suppressAutoHyphens/>
              <w:ind w:left="91" w:right="123" w:firstLine="170"/>
              <w:contextualSpacing/>
              <w:jc w:val="both"/>
              <w:rPr>
                <w:sz w:val="20"/>
                <w:szCs w:val="20"/>
                <w:lang w:val="uz-Cyrl-UZ"/>
              </w:rPr>
            </w:pPr>
            <w:r>
              <w:rPr>
                <w:sz w:val="20"/>
                <w:szCs w:val="20"/>
                <w:lang w:val="uz-Cyrl-UZ"/>
              </w:rPr>
              <w:t>Бугунги кунгача</w:t>
            </w:r>
            <w:r w:rsidR="0012791F" w:rsidRPr="002E222F">
              <w:rPr>
                <w:sz w:val="20"/>
                <w:szCs w:val="20"/>
                <w:lang w:val="uz-Cyrl-UZ"/>
              </w:rPr>
              <w:t xml:space="preserve"> Миллий ўқув дастури асосида янги методикаларни ўқув жараёнида қўллай олиш кўникмаларини шакллантириш бўйича яратилган курсни </w:t>
            </w:r>
            <w:r w:rsidR="0012791F" w:rsidRPr="002E222F">
              <w:rPr>
                <w:b/>
                <w:bCs/>
                <w:sz w:val="20"/>
                <w:szCs w:val="20"/>
                <w:lang w:val="uz-Cyrl-UZ"/>
              </w:rPr>
              <w:t>7 278</w:t>
            </w:r>
            <w:r w:rsidR="0012791F" w:rsidRPr="002E222F">
              <w:rPr>
                <w:sz w:val="20"/>
                <w:szCs w:val="20"/>
                <w:lang w:val="uz-Cyrl-UZ"/>
              </w:rPr>
              <w:t xml:space="preserve"> </w:t>
            </w:r>
            <w:r w:rsidR="0012791F" w:rsidRPr="002E222F">
              <w:rPr>
                <w:b/>
                <w:bCs/>
                <w:sz w:val="20"/>
                <w:szCs w:val="20"/>
                <w:lang w:val="uz-Cyrl-UZ"/>
              </w:rPr>
              <w:t>нафар</w:t>
            </w:r>
            <w:r w:rsidR="0012791F" w:rsidRPr="002E222F">
              <w:rPr>
                <w:sz w:val="20"/>
                <w:szCs w:val="20"/>
                <w:lang w:val="uz-Cyrl-UZ"/>
              </w:rPr>
              <w:t xml:space="preserve"> ўқитувчилар ўзлаштирган.</w:t>
            </w:r>
          </w:p>
          <w:p w14:paraId="64CE4721" w14:textId="7D78C180" w:rsidR="003B4F63" w:rsidRPr="00D22F56" w:rsidRDefault="0012791F" w:rsidP="003B4F63">
            <w:pPr>
              <w:keepLines/>
              <w:widowControl w:val="0"/>
              <w:suppressAutoHyphens/>
              <w:ind w:left="91" w:right="123" w:firstLine="170"/>
              <w:contextualSpacing/>
              <w:jc w:val="both"/>
              <w:rPr>
                <w:sz w:val="20"/>
                <w:szCs w:val="20"/>
                <w:lang w:val="uz-Cyrl-UZ"/>
              </w:rPr>
            </w:pPr>
            <w:r w:rsidRPr="002E222F">
              <w:rPr>
                <w:sz w:val="20"/>
                <w:szCs w:val="20"/>
                <w:lang w:val="uz-Cyrl-UZ"/>
              </w:rPr>
              <w:t xml:space="preserve">“Узлуксиз касбий таълим” электрон платформасидан </w:t>
            </w:r>
            <w:r w:rsidRPr="002E222F">
              <w:rPr>
                <w:b/>
                <w:bCs/>
                <w:sz w:val="20"/>
                <w:szCs w:val="20"/>
                <w:lang w:val="uz-Cyrl-UZ"/>
              </w:rPr>
              <w:t>270 884</w:t>
            </w:r>
            <w:r w:rsidRPr="002E222F">
              <w:rPr>
                <w:sz w:val="20"/>
                <w:szCs w:val="20"/>
                <w:lang w:val="uz-Cyrl-UZ"/>
              </w:rPr>
              <w:t xml:space="preserve"> </w:t>
            </w:r>
            <w:r w:rsidRPr="002E222F">
              <w:rPr>
                <w:b/>
                <w:bCs/>
                <w:sz w:val="20"/>
                <w:szCs w:val="20"/>
                <w:lang w:val="uz-Cyrl-UZ"/>
              </w:rPr>
              <w:t>нафар</w:t>
            </w:r>
            <w:r w:rsidRPr="002E222F">
              <w:rPr>
                <w:sz w:val="20"/>
                <w:szCs w:val="20"/>
                <w:lang w:val="uz-Cyrl-UZ"/>
              </w:rPr>
              <w:t xml:space="preserve"> ўқитувчи </w:t>
            </w:r>
            <w:r w:rsidRPr="002E222F">
              <w:rPr>
                <w:sz w:val="20"/>
                <w:szCs w:val="20"/>
                <w:lang w:val="uz-Cyrl-UZ"/>
              </w:rPr>
              <w:lastRenderedPageBreak/>
              <w:t xml:space="preserve">рўйхатдан ўтиб, улардан </w:t>
            </w:r>
            <w:r w:rsidRPr="002E222F">
              <w:rPr>
                <w:b/>
                <w:sz w:val="20"/>
                <w:szCs w:val="20"/>
                <w:lang w:val="uz-Cyrl-UZ"/>
              </w:rPr>
              <w:t>147 320 нафар</w:t>
            </w:r>
            <w:r w:rsidRPr="002E222F">
              <w:rPr>
                <w:sz w:val="20"/>
                <w:szCs w:val="20"/>
                <w:lang w:val="uz-Cyrl-UZ"/>
              </w:rPr>
              <w:t xml:space="preserve"> ўқитувчилар ушбу курсни муваффақиятли тугатди.</w:t>
            </w:r>
          </w:p>
        </w:tc>
      </w:tr>
      <w:tr w:rsidR="00610415" w:rsidRPr="0045692A" w14:paraId="22B1696D" w14:textId="77777777" w:rsidTr="00D552DB">
        <w:trPr>
          <w:divId w:val="307562083"/>
          <w:trHeight w:val="77"/>
        </w:trPr>
        <w:tc>
          <w:tcPr>
            <w:tcW w:w="178" w:type="pct"/>
            <w:shd w:val="clear" w:color="auto" w:fill="FFFFFF" w:themeFill="background1"/>
            <w:tcMar>
              <w:top w:w="0" w:type="dxa"/>
              <w:left w:w="57" w:type="dxa"/>
              <w:bottom w:w="0" w:type="dxa"/>
              <w:right w:w="57" w:type="dxa"/>
            </w:tcMar>
          </w:tcPr>
          <w:p w14:paraId="5BDC4BAA" w14:textId="471EE921" w:rsidR="003A3502" w:rsidRPr="005218F3" w:rsidRDefault="003A3502" w:rsidP="003A3502">
            <w:pPr>
              <w:keepLines/>
              <w:widowControl w:val="0"/>
              <w:shd w:val="clear" w:color="auto" w:fill="FFFFFF"/>
              <w:suppressAutoHyphens/>
              <w:contextualSpacing/>
              <w:jc w:val="center"/>
              <w:rPr>
                <w:b/>
                <w:sz w:val="20"/>
                <w:szCs w:val="20"/>
              </w:rPr>
            </w:pPr>
            <w:r w:rsidRPr="005218F3">
              <w:rPr>
                <w:b/>
                <w:sz w:val="20"/>
                <w:szCs w:val="20"/>
              </w:rPr>
              <w:lastRenderedPageBreak/>
              <w:t>6</w:t>
            </w:r>
          </w:p>
          <w:p w14:paraId="5836C282" w14:textId="34365DD8" w:rsidR="003A3502" w:rsidRPr="005218F3" w:rsidRDefault="003A3502" w:rsidP="003A3502">
            <w:pPr>
              <w:keepLines/>
              <w:widowControl w:val="0"/>
              <w:shd w:val="clear" w:color="auto" w:fill="FFFFFF"/>
              <w:suppressAutoHyphens/>
              <w:contextualSpacing/>
              <w:jc w:val="center"/>
              <w:rPr>
                <w:sz w:val="20"/>
                <w:szCs w:val="20"/>
              </w:rPr>
            </w:pPr>
            <w:r w:rsidRPr="005218F3">
              <w:rPr>
                <w:b/>
                <w:sz w:val="20"/>
                <w:szCs w:val="20"/>
              </w:rPr>
              <w:t>(209)</w:t>
            </w:r>
          </w:p>
        </w:tc>
        <w:tc>
          <w:tcPr>
            <w:tcW w:w="904" w:type="pct"/>
            <w:shd w:val="clear" w:color="auto" w:fill="FFFFFF" w:themeFill="background1"/>
            <w:tcMar>
              <w:top w:w="0" w:type="dxa"/>
              <w:left w:w="57" w:type="dxa"/>
              <w:bottom w:w="0" w:type="dxa"/>
              <w:right w:w="57" w:type="dxa"/>
            </w:tcMar>
          </w:tcPr>
          <w:p w14:paraId="47D0E2EC" w14:textId="26E533F8" w:rsidR="003A3502" w:rsidRPr="005218F3" w:rsidRDefault="003A3502" w:rsidP="003A3502">
            <w:pPr>
              <w:keepLines/>
              <w:widowControl w:val="0"/>
              <w:suppressAutoHyphens/>
              <w:ind w:firstLine="322"/>
              <w:contextualSpacing/>
              <w:jc w:val="both"/>
              <w:rPr>
                <w:sz w:val="20"/>
                <w:szCs w:val="20"/>
              </w:rPr>
            </w:pPr>
            <w:proofErr w:type="spellStart"/>
            <w:r w:rsidRPr="005218F3">
              <w:rPr>
                <w:spacing w:val="-8"/>
                <w:sz w:val="20"/>
                <w:szCs w:val="20"/>
              </w:rPr>
              <w:t>Ўқитувчиларнинг</w:t>
            </w:r>
            <w:proofErr w:type="spellEnd"/>
            <w:r w:rsidRPr="005218F3">
              <w:rPr>
                <w:spacing w:val="-8"/>
                <w:sz w:val="20"/>
                <w:szCs w:val="20"/>
              </w:rPr>
              <w:t xml:space="preserve"> </w:t>
            </w:r>
            <w:proofErr w:type="spellStart"/>
            <w:r w:rsidRPr="005218F3">
              <w:rPr>
                <w:spacing w:val="-8"/>
                <w:sz w:val="20"/>
                <w:szCs w:val="20"/>
              </w:rPr>
              <w:t>ойлик</w:t>
            </w:r>
            <w:proofErr w:type="spellEnd"/>
            <w:r w:rsidRPr="005218F3">
              <w:rPr>
                <w:spacing w:val="-8"/>
                <w:sz w:val="20"/>
                <w:szCs w:val="20"/>
              </w:rPr>
              <w:t xml:space="preserve"> </w:t>
            </w:r>
            <w:proofErr w:type="spellStart"/>
            <w:r w:rsidRPr="005218F3">
              <w:rPr>
                <w:spacing w:val="-8"/>
                <w:sz w:val="20"/>
                <w:szCs w:val="20"/>
              </w:rPr>
              <w:t>маошини</w:t>
            </w:r>
            <w:proofErr w:type="spellEnd"/>
            <w:r w:rsidRPr="005218F3">
              <w:rPr>
                <w:spacing w:val="-8"/>
                <w:sz w:val="20"/>
                <w:szCs w:val="20"/>
              </w:rPr>
              <w:t xml:space="preserve"> </w:t>
            </w:r>
            <w:proofErr w:type="spellStart"/>
            <w:r w:rsidRPr="005218F3">
              <w:rPr>
                <w:spacing w:val="-8"/>
                <w:sz w:val="20"/>
                <w:szCs w:val="20"/>
              </w:rPr>
              <w:t>босқичма-босқич</w:t>
            </w:r>
            <w:proofErr w:type="spellEnd"/>
            <w:r w:rsidRPr="005218F3">
              <w:rPr>
                <w:spacing w:val="-8"/>
                <w:sz w:val="20"/>
                <w:szCs w:val="20"/>
              </w:rPr>
              <w:t xml:space="preserve"> </w:t>
            </w:r>
            <w:proofErr w:type="spellStart"/>
            <w:r w:rsidRPr="005218F3">
              <w:rPr>
                <w:spacing w:val="-8"/>
                <w:sz w:val="20"/>
                <w:szCs w:val="20"/>
              </w:rPr>
              <w:t>оширишга</w:t>
            </w:r>
            <w:proofErr w:type="spellEnd"/>
            <w:r w:rsidRPr="005218F3">
              <w:rPr>
                <w:spacing w:val="-8"/>
                <w:sz w:val="20"/>
                <w:szCs w:val="20"/>
              </w:rPr>
              <w:t xml:space="preserve"> </w:t>
            </w:r>
            <w:proofErr w:type="spellStart"/>
            <w:r w:rsidRPr="005218F3">
              <w:rPr>
                <w:spacing w:val="-8"/>
                <w:sz w:val="20"/>
                <w:szCs w:val="20"/>
              </w:rPr>
              <w:t>қаратилган</w:t>
            </w:r>
            <w:proofErr w:type="spellEnd"/>
            <w:r w:rsidRPr="005218F3">
              <w:rPr>
                <w:sz w:val="20"/>
                <w:szCs w:val="20"/>
              </w:rPr>
              <w:t xml:space="preserve"> </w:t>
            </w:r>
            <w:proofErr w:type="spellStart"/>
            <w:r w:rsidRPr="005218F3">
              <w:rPr>
                <w:sz w:val="20"/>
                <w:szCs w:val="20"/>
              </w:rPr>
              <w:t>аниқ</w:t>
            </w:r>
            <w:proofErr w:type="spellEnd"/>
            <w:r w:rsidRPr="005218F3">
              <w:rPr>
                <w:sz w:val="20"/>
                <w:szCs w:val="20"/>
              </w:rPr>
              <w:t xml:space="preserve"> </w:t>
            </w:r>
            <w:proofErr w:type="spellStart"/>
            <w:r w:rsidRPr="005218F3">
              <w:rPr>
                <w:sz w:val="20"/>
                <w:szCs w:val="20"/>
              </w:rPr>
              <w:t>қадамларни</w:t>
            </w:r>
            <w:proofErr w:type="spellEnd"/>
            <w:r w:rsidRPr="005218F3">
              <w:rPr>
                <w:sz w:val="20"/>
                <w:szCs w:val="20"/>
              </w:rPr>
              <w:t xml:space="preserve"> </w:t>
            </w:r>
            <w:proofErr w:type="spellStart"/>
            <w:r w:rsidRPr="005218F3">
              <w:rPr>
                <w:sz w:val="20"/>
                <w:szCs w:val="20"/>
              </w:rPr>
              <w:t>белгилаш</w:t>
            </w:r>
            <w:proofErr w:type="spellEnd"/>
            <w:r w:rsidRPr="005218F3">
              <w:rPr>
                <w:sz w:val="20"/>
                <w:szCs w:val="20"/>
              </w:rPr>
              <w:t>.</w:t>
            </w:r>
          </w:p>
        </w:tc>
        <w:tc>
          <w:tcPr>
            <w:tcW w:w="903" w:type="pct"/>
            <w:shd w:val="clear" w:color="auto" w:fill="FFFFFF" w:themeFill="background1"/>
            <w:tcMar>
              <w:top w:w="0" w:type="dxa"/>
              <w:left w:w="57" w:type="dxa"/>
              <w:bottom w:w="0" w:type="dxa"/>
              <w:right w:w="57" w:type="dxa"/>
            </w:tcMar>
          </w:tcPr>
          <w:p w14:paraId="339E4E94" w14:textId="42077C3F" w:rsidR="003A3502" w:rsidRPr="005218F3" w:rsidRDefault="003A3502" w:rsidP="003A3502">
            <w:pPr>
              <w:pStyle w:val="21"/>
              <w:shd w:val="clear" w:color="auto" w:fill="auto"/>
              <w:tabs>
                <w:tab w:val="left" w:pos="448"/>
              </w:tabs>
              <w:spacing w:after="0" w:line="240" w:lineRule="auto"/>
              <w:ind w:left="23" w:firstLine="294"/>
              <w:jc w:val="both"/>
              <w:rPr>
                <w:rFonts w:ascii="Times New Roman" w:hAnsi="Times New Roman" w:cs="Times New Roman"/>
                <w:bCs/>
                <w:spacing w:val="-4"/>
              </w:rPr>
            </w:pPr>
            <w:r w:rsidRPr="005218F3">
              <w:rPr>
                <w:rFonts w:ascii="Times New Roman" w:hAnsi="Times New Roman" w:cs="Times New Roman"/>
                <w:spacing w:val="-8"/>
              </w:rPr>
              <w:t xml:space="preserve">Директор </w:t>
            </w:r>
            <w:proofErr w:type="spellStart"/>
            <w:r w:rsidRPr="005218F3">
              <w:rPr>
                <w:rFonts w:ascii="Times New Roman" w:hAnsi="Times New Roman" w:cs="Times New Roman"/>
                <w:spacing w:val="-8"/>
              </w:rPr>
              <w:t>жамғармаси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ҳамда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турли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устамаларни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бериш</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тартибини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халқаро</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тажрибадан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келиб</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чиқиб</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такомиллаштирган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ҳолда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халқаро</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стандартлар</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асосида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адолатли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ва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шаффоф</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тизимни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йўлга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қўйиш</w:t>
            </w:r>
            <w:proofErr w:type="spellEnd"/>
            <w:r w:rsidRPr="005218F3">
              <w:rPr>
                <w:rFonts w:ascii="Times New Roman" w:hAnsi="Times New Roman" w:cs="Times New Roman"/>
                <w:spacing w:val="-8"/>
              </w:rPr>
              <w:t>.</w:t>
            </w:r>
          </w:p>
        </w:tc>
        <w:tc>
          <w:tcPr>
            <w:tcW w:w="407" w:type="pct"/>
            <w:shd w:val="clear" w:color="auto" w:fill="FFFFFF" w:themeFill="background1"/>
            <w:tcMar>
              <w:top w:w="0" w:type="dxa"/>
              <w:left w:w="57" w:type="dxa"/>
              <w:bottom w:w="0" w:type="dxa"/>
              <w:right w:w="57" w:type="dxa"/>
            </w:tcMar>
          </w:tcPr>
          <w:p w14:paraId="5B394B3F" w14:textId="20FEAEF9" w:rsidR="003A3502" w:rsidRPr="005218F3" w:rsidRDefault="003A3502" w:rsidP="003A3502">
            <w:pPr>
              <w:pStyle w:val="21"/>
              <w:shd w:val="clear" w:color="auto" w:fill="auto"/>
              <w:spacing w:after="0" w:line="240" w:lineRule="auto"/>
              <w:ind w:left="-108" w:right="-108"/>
              <w:rPr>
                <w:rFonts w:ascii="Times New Roman" w:hAnsi="Times New Roman" w:cs="Times New Roman"/>
              </w:rPr>
            </w:pPr>
            <w:proofErr w:type="spellStart"/>
            <w:r w:rsidRPr="005218F3">
              <w:rPr>
                <w:rFonts w:ascii="Times New Roman" w:hAnsi="Times New Roman" w:cs="Times New Roman"/>
                <w:spacing w:val="-8"/>
              </w:rPr>
              <w:t>Ўзбекистон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Республикаси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Президенти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қарори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лойиҳаси</w:t>
            </w:r>
            <w:proofErr w:type="spellEnd"/>
          </w:p>
        </w:tc>
        <w:tc>
          <w:tcPr>
            <w:tcW w:w="361" w:type="pct"/>
            <w:shd w:val="clear" w:color="auto" w:fill="FFFFFF" w:themeFill="background1"/>
            <w:tcMar>
              <w:top w:w="0" w:type="dxa"/>
              <w:left w:w="57" w:type="dxa"/>
              <w:bottom w:w="0" w:type="dxa"/>
              <w:right w:w="57" w:type="dxa"/>
            </w:tcMar>
          </w:tcPr>
          <w:p w14:paraId="400894AA" w14:textId="4B22A659" w:rsidR="003A3502" w:rsidRPr="005218F3" w:rsidRDefault="00473721" w:rsidP="003A3502">
            <w:pPr>
              <w:keepLines/>
              <w:widowControl w:val="0"/>
              <w:suppressAutoHyphens/>
              <w:contextualSpacing/>
              <w:jc w:val="center"/>
              <w:rPr>
                <w:sz w:val="20"/>
                <w:szCs w:val="20"/>
              </w:rPr>
            </w:pPr>
            <w:r w:rsidRPr="005218F3">
              <w:rPr>
                <w:sz w:val="20"/>
                <w:szCs w:val="20"/>
              </w:rPr>
              <w:t xml:space="preserve">2022 </w:t>
            </w:r>
            <w:proofErr w:type="spellStart"/>
            <w:r w:rsidRPr="005218F3">
              <w:rPr>
                <w:sz w:val="20"/>
                <w:szCs w:val="20"/>
              </w:rPr>
              <w:t>йил</w:t>
            </w:r>
            <w:proofErr w:type="spellEnd"/>
            <w:r w:rsidRPr="005218F3">
              <w:rPr>
                <w:sz w:val="20"/>
                <w:szCs w:val="20"/>
              </w:rPr>
              <w:br/>
            </w:r>
            <w:r w:rsidR="003A3502" w:rsidRPr="005218F3">
              <w:rPr>
                <w:sz w:val="20"/>
                <w:szCs w:val="20"/>
              </w:rPr>
              <w:t>30 август</w:t>
            </w:r>
          </w:p>
        </w:tc>
        <w:tc>
          <w:tcPr>
            <w:tcW w:w="451" w:type="pct"/>
            <w:shd w:val="clear" w:color="auto" w:fill="FFFFFF" w:themeFill="background1"/>
            <w:tcMar>
              <w:top w:w="0" w:type="dxa"/>
              <w:left w:w="57" w:type="dxa"/>
              <w:bottom w:w="0" w:type="dxa"/>
              <w:right w:w="57" w:type="dxa"/>
            </w:tcMar>
          </w:tcPr>
          <w:p w14:paraId="2340B67C" w14:textId="77777777" w:rsidR="003A3502" w:rsidRPr="005218F3" w:rsidRDefault="003A3502" w:rsidP="003A3502">
            <w:pPr>
              <w:pStyle w:val="21"/>
              <w:shd w:val="clear" w:color="auto" w:fill="auto"/>
              <w:spacing w:after="0" w:line="240" w:lineRule="auto"/>
              <w:ind w:left="-114" w:right="-59"/>
              <w:rPr>
                <w:rFonts w:ascii="Times New Roman" w:hAnsi="Times New Roman" w:cs="Times New Roman"/>
              </w:rPr>
            </w:pPr>
            <w:r w:rsidRPr="005218F3">
              <w:rPr>
                <w:rFonts w:ascii="Times New Roman" w:hAnsi="Times New Roman" w:cs="Times New Roman"/>
              </w:rPr>
              <w:t>Давлат</w:t>
            </w:r>
          </w:p>
          <w:p w14:paraId="04A57789" w14:textId="7DC9EAD8" w:rsidR="003A3502" w:rsidRPr="005218F3" w:rsidRDefault="003A3502" w:rsidP="003A3502">
            <w:pPr>
              <w:pStyle w:val="21"/>
              <w:shd w:val="clear" w:color="auto" w:fill="auto"/>
              <w:spacing w:after="0" w:line="240" w:lineRule="auto"/>
              <w:ind w:left="-114" w:right="-59"/>
              <w:rPr>
                <w:rFonts w:ascii="Times New Roman" w:hAnsi="Times New Roman" w:cs="Times New Roman"/>
              </w:rPr>
            </w:pPr>
            <w:proofErr w:type="spellStart"/>
            <w:r w:rsidRPr="005218F3">
              <w:rPr>
                <w:rFonts w:ascii="Times New Roman" w:hAnsi="Times New Roman" w:cs="Times New Roman"/>
              </w:rPr>
              <w:t>б</w:t>
            </w:r>
            <w:r w:rsidR="004D0F37">
              <w:rPr>
                <w:rFonts w:ascii="Times New Roman" w:hAnsi="Times New Roman" w:cs="Times New Roman"/>
              </w:rPr>
              <w:t>ю</w:t>
            </w:r>
            <w:r w:rsidRPr="005218F3">
              <w:rPr>
                <w:rFonts w:ascii="Times New Roman" w:hAnsi="Times New Roman" w:cs="Times New Roman"/>
              </w:rPr>
              <w:t>джети</w:t>
            </w:r>
            <w:proofErr w:type="spellEnd"/>
          </w:p>
          <w:p w14:paraId="243C235D" w14:textId="5AE776FE" w:rsidR="003A3502" w:rsidRPr="005218F3" w:rsidRDefault="003A3502" w:rsidP="003A3502">
            <w:pPr>
              <w:keepLines/>
              <w:widowControl w:val="0"/>
              <w:suppressAutoHyphens/>
              <w:contextualSpacing/>
              <w:jc w:val="center"/>
              <w:rPr>
                <w:sz w:val="20"/>
                <w:szCs w:val="20"/>
              </w:rPr>
            </w:pPr>
            <w:proofErr w:type="spellStart"/>
            <w:r w:rsidRPr="005218F3">
              <w:rPr>
                <w:sz w:val="20"/>
                <w:szCs w:val="20"/>
              </w:rPr>
              <w:t>маблағлари</w:t>
            </w:r>
            <w:proofErr w:type="spellEnd"/>
          </w:p>
        </w:tc>
        <w:tc>
          <w:tcPr>
            <w:tcW w:w="587" w:type="pct"/>
            <w:shd w:val="clear" w:color="auto" w:fill="FFFFFF" w:themeFill="background1"/>
            <w:tcMar>
              <w:top w:w="0" w:type="dxa"/>
              <w:left w:w="57" w:type="dxa"/>
              <w:bottom w:w="0" w:type="dxa"/>
              <w:right w:w="57" w:type="dxa"/>
            </w:tcMar>
          </w:tcPr>
          <w:p w14:paraId="136C3617" w14:textId="77777777" w:rsidR="003A3502" w:rsidRPr="005218F3" w:rsidRDefault="003A3502" w:rsidP="00DD1109">
            <w:pPr>
              <w:pStyle w:val="21"/>
              <w:shd w:val="clear" w:color="auto" w:fill="auto"/>
              <w:spacing w:after="0" w:line="240" w:lineRule="auto"/>
              <w:ind w:left="-108"/>
              <w:rPr>
                <w:rFonts w:ascii="Times New Roman" w:hAnsi="Times New Roman" w:cs="Times New Roman"/>
              </w:rPr>
            </w:pPr>
            <w:proofErr w:type="spellStart"/>
            <w:r w:rsidRPr="005218F3">
              <w:rPr>
                <w:rFonts w:ascii="Times New Roman" w:hAnsi="Times New Roman" w:cs="Times New Roman"/>
              </w:rPr>
              <w:t>Халқ</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таълими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p>
          <w:p w14:paraId="322565F3" w14:textId="3963BFC9" w:rsidR="003A3502" w:rsidRPr="005218F3" w:rsidRDefault="003A3502" w:rsidP="00DD1109">
            <w:pPr>
              <w:keepLines/>
              <w:widowControl w:val="0"/>
              <w:suppressAutoHyphens/>
              <w:ind w:left="-108"/>
              <w:contextualSpacing/>
              <w:jc w:val="center"/>
              <w:rPr>
                <w:b/>
                <w:bCs/>
                <w:sz w:val="20"/>
                <w:szCs w:val="20"/>
              </w:rPr>
            </w:pP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Б.Саидов</w:t>
            </w:r>
            <w:proofErr w:type="spellEnd"/>
            <w:r w:rsidRPr="005218F3">
              <w:rPr>
                <w:rStyle w:val="2"/>
                <w:rFonts w:ascii="Times New Roman" w:hAnsi="Times New Roman" w:cs="Times New Roman"/>
                <w:color w:val="auto"/>
                <w:sz w:val="20"/>
                <w:szCs w:val="20"/>
              </w:rPr>
              <w:t xml:space="preserve">), </w:t>
            </w:r>
            <w:r w:rsidRPr="005218F3">
              <w:rPr>
                <w:rStyle w:val="2"/>
                <w:rFonts w:ascii="Times New Roman" w:hAnsi="Times New Roman" w:cs="Times New Roman"/>
                <w:color w:val="auto"/>
                <w:sz w:val="20"/>
                <w:szCs w:val="20"/>
              </w:rPr>
              <w:br/>
            </w:r>
            <w:proofErr w:type="spellStart"/>
            <w:r w:rsidRPr="005218F3">
              <w:rPr>
                <w:sz w:val="20"/>
                <w:szCs w:val="20"/>
              </w:rPr>
              <w:t>Молия</w:t>
            </w:r>
            <w:proofErr w:type="spellEnd"/>
            <w:r w:rsidRPr="005218F3">
              <w:rPr>
                <w:sz w:val="20"/>
                <w:szCs w:val="20"/>
              </w:rPr>
              <w:t xml:space="preserve"> </w:t>
            </w:r>
            <w:proofErr w:type="spellStart"/>
            <w:r w:rsidRPr="005218F3">
              <w:rPr>
                <w:sz w:val="20"/>
                <w:szCs w:val="20"/>
              </w:rPr>
              <w:t>вазирлиги</w:t>
            </w:r>
            <w:proofErr w:type="spellEnd"/>
            <w:r w:rsidRPr="005218F3">
              <w:rPr>
                <w:sz w:val="20"/>
                <w:szCs w:val="20"/>
              </w:rPr>
              <w:t xml:space="preserve"> (</w:t>
            </w:r>
            <w:proofErr w:type="spellStart"/>
            <w:r w:rsidRPr="005218F3">
              <w:rPr>
                <w:rStyle w:val="2"/>
                <w:rFonts w:ascii="Times New Roman" w:hAnsi="Times New Roman" w:cs="Times New Roman"/>
                <w:color w:val="auto"/>
                <w:sz w:val="20"/>
                <w:szCs w:val="20"/>
              </w:rPr>
              <w:t>Т.Ишметов</w:t>
            </w:r>
            <w:proofErr w:type="spellEnd"/>
            <w:r w:rsidRPr="005218F3">
              <w:rPr>
                <w:rStyle w:val="2"/>
                <w:rFonts w:ascii="Times New Roman" w:hAnsi="Times New Roman" w:cs="Times New Roman"/>
                <w:color w:val="auto"/>
                <w:sz w:val="20"/>
                <w:szCs w:val="20"/>
              </w:rPr>
              <w:t>)</w:t>
            </w:r>
            <w:r w:rsidRPr="005218F3">
              <w:rPr>
                <w:sz w:val="20"/>
                <w:szCs w:val="20"/>
              </w:rPr>
              <w:t xml:space="preserve">, </w:t>
            </w:r>
            <w:proofErr w:type="spellStart"/>
            <w:r w:rsidRPr="005218F3">
              <w:rPr>
                <w:sz w:val="20"/>
                <w:szCs w:val="20"/>
              </w:rPr>
              <w:t>Таълим</w:t>
            </w:r>
            <w:proofErr w:type="spellEnd"/>
            <w:r w:rsidRPr="005218F3">
              <w:rPr>
                <w:sz w:val="20"/>
                <w:szCs w:val="20"/>
              </w:rPr>
              <w:t xml:space="preserve"> </w:t>
            </w:r>
            <w:proofErr w:type="spellStart"/>
            <w:r w:rsidRPr="005218F3">
              <w:rPr>
                <w:sz w:val="20"/>
                <w:szCs w:val="20"/>
              </w:rPr>
              <w:t>сифатини</w:t>
            </w:r>
            <w:proofErr w:type="spellEnd"/>
            <w:r w:rsidRPr="005218F3">
              <w:rPr>
                <w:sz w:val="20"/>
                <w:szCs w:val="20"/>
              </w:rPr>
              <w:t xml:space="preserve"> </w:t>
            </w:r>
            <w:proofErr w:type="spellStart"/>
            <w:r w:rsidRPr="005218F3">
              <w:rPr>
                <w:sz w:val="20"/>
                <w:szCs w:val="20"/>
              </w:rPr>
              <w:t>назорат</w:t>
            </w:r>
            <w:proofErr w:type="spellEnd"/>
            <w:r w:rsidRPr="005218F3">
              <w:rPr>
                <w:sz w:val="20"/>
                <w:szCs w:val="20"/>
              </w:rPr>
              <w:t xml:space="preserve"> </w:t>
            </w:r>
            <w:proofErr w:type="spellStart"/>
            <w:r w:rsidRPr="005218F3">
              <w:rPr>
                <w:sz w:val="20"/>
                <w:szCs w:val="20"/>
              </w:rPr>
              <w:t>қилиш</w:t>
            </w:r>
            <w:proofErr w:type="spellEnd"/>
            <w:r w:rsidRPr="005218F3">
              <w:rPr>
                <w:sz w:val="20"/>
                <w:szCs w:val="20"/>
              </w:rPr>
              <w:t xml:space="preserve"> </w:t>
            </w:r>
            <w:proofErr w:type="spellStart"/>
            <w:r w:rsidRPr="005218F3">
              <w:rPr>
                <w:sz w:val="20"/>
                <w:szCs w:val="20"/>
              </w:rPr>
              <w:t>давлат</w:t>
            </w:r>
            <w:proofErr w:type="spellEnd"/>
            <w:r w:rsidRPr="005218F3">
              <w:rPr>
                <w:sz w:val="20"/>
                <w:szCs w:val="20"/>
              </w:rPr>
              <w:t xml:space="preserve"> </w:t>
            </w:r>
            <w:proofErr w:type="spellStart"/>
            <w:r w:rsidRPr="005218F3">
              <w:rPr>
                <w:sz w:val="20"/>
                <w:szCs w:val="20"/>
              </w:rPr>
              <w:t>инспекцияси</w:t>
            </w:r>
            <w:proofErr w:type="spellEnd"/>
            <w:r w:rsidRPr="005218F3">
              <w:rPr>
                <w:sz w:val="20"/>
                <w:szCs w:val="20"/>
              </w:rPr>
              <w:t xml:space="preserve"> (</w:t>
            </w:r>
            <w:proofErr w:type="spellStart"/>
            <w:r w:rsidRPr="005218F3">
              <w:rPr>
                <w:rStyle w:val="2"/>
                <w:rFonts w:ascii="Times New Roman" w:hAnsi="Times New Roman" w:cs="Times New Roman"/>
                <w:color w:val="auto"/>
                <w:spacing w:val="-8"/>
                <w:sz w:val="20"/>
                <w:szCs w:val="20"/>
              </w:rPr>
              <w:t>У.Ташкенбаев</w:t>
            </w:r>
            <w:proofErr w:type="spellEnd"/>
            <w:r w:rsidRPr="005218F3">
              <w:rPr>
                <w:rStyle w:val="2"/>
                <w:rFonts w:ascii="Times New Roman" w:hAnsi="Times New Roman" w:cs="Times New Roman"/>
                <w:color w:val="auto"/>
                <w:spacing w:val="-8"/>
                <w:sz w:val="20"/>
                <w:szCs w:val="20"/>
              </w:rPr>
              <w:t>)</w:t>
            </w:r>
          </w:p>
        </w:tc>
        <w:tc>
          <w:tcPr>
            <w:tcW w:w="1209" w:type="pct"/>
            <w:shd w:val="clear" w:color="auto" w:fill="auto"/>
          </w:tcPr>
          <w:p w14:paraId="3777F02C" w14:textId="3E455BCF" w:rsidR="0045692A" w:rsidRPr="00ED793A" w:rsidRDefault="0045692A" w:rsidP="0045692A">
            <w:pPr>
              <w:keepLines/>
              <w:widowControl w:val="0"/>
              <w:suppressAutoHyphens/>
              <w:ind w:left="91" w:right="123" w:firstLine="170"/>
              <w:contextualSpacing/>
              <w:jc w:val="both"/>
              <w:rPr>
                <w:b/>
                <w:color w:val="FFFFFF" w:themeColor="background1"/>
                <w:sz w:val="20"/>
                <w:szCs w:val="20"/>
              </w:rPr>
            </w:pPr>
            <w:proofErr w:type="spellStart"/>
            <w:r w:rsidRPr="00D22F56">
              <w:rPr>
                <w:b/>
                <w:sz w:val="20"/>
                <w:szCs w:val="20"/>
              </w:rPr>
              <w:t>Бажарил</w:t>
            </w:r>
            <w:r w:rsidR="003B4F63">
              <w:rPr>
                <w:b/>
                <w:sz w:val="20"/>
                <w:szCs w:val="20"/>
              </w:rPr>
              <w:t>мо</w:t>
            </w:r>
            <w:proofErr w:type="spellEnd"/>
            <w:r w:rsidR="003B4F63">
              <w:rPr>
                <w:b/>
                <w:sz w:val="20"/>
                <w:szCs w:val="20"/>
                <w:lang w:val="uz-Cyrl-UZ"/>
              </w:rPr>
              <w:t>қда</w:t>
            </w:r>
            <w:r w:rsidR="00ED793A" w:rsidRPr="00ED793A">
              <w:rPr>
                <w:b/>
                <w:sz w:val="20"/>
                <w:szCs w:val="20"/>
              </w:rPr>
              <w:t>.</w:t>
            </w:r>
            <w:r w:rsidRPr="00D22F56">
              <w:rPr>
                <w:b/>
                <w:sz w:val="20"/>
                <w:szCs w:val="20"/>
              </w:rPr>
              <w:t xml:space="preserve"> </w:t>
            </w:r>
            <w:r w:rsidRPr="00ED793A">
              <w:rPr>
                <w:b/>
                <w:color w:val="FFFFFF" w:themeColor="background1"/>
                <w:sz w:val="20"/>
                <w:szCs w:val="20"/>
              </w:rPr>
              <w:t>(</w:t>
            </w:r>
            <w:proofErr w:type="spellStart"/>
            <w:r w:rsidRPr="00ED793A">
              <w:rPr>
                <w:b/>
                <w:color w:val="FFFFFF" w:themeColor="background1"/>
                <w:sz w:val="20"/>
                <w:szCs w:val="20"/>
              </w:rPr>
              <w:t>Хўжақулов</w:t>
            </w:r>
            <w:proofErr w:type="spellEnd"/>
            <w:r w:rsidRPr="00ED793A">
              <w:rPr>
                <w:b/>
                <w:color w:val="FFFFFF" w:themeColor="background1"/>
                <w:sz w:val="20"/>
                <w:szCs w:val="20"/>
              </w:rPr>
              <w:t>)</w:t>
            </w:r>
          </w:p>
          <w:p w14:paraId="0F45A3ED" w14:textId="77777777" w:rsidR="0045692A" w:rsidRPr="00D22F56" w:rsidRDefault="0045692A" w:rsidP="0045692A">
            <w:pPr>
              <w:keepLines/>
              <w:widowControl w:val="0"/>
              <w:suppressAutoHyphens/>
              <w:ind w:left="91" w:right="123" w:firstLine="170"/>
              <w:contextualSpacing/>
              <w:jc w:val="both"/>
              <w:rPr>
                <w:sz w:val="20"/>
                <w:szCs w:val="20"/>
              </w:rPr>
            </w:pPr>
            <w:proofErr w:type="spellStart"/>
            <w:r w:rsidRPr="00D22F56">
              <w:rPr>
                <w:sz w:val="20"/>
                <w:szCs w:val="20"/>
              </w:rPr>
              <w:t>Халқ</w:t>
            </w:r>
            <w:proofErr w:type="spellEnd"/>
            <w:r w:rsidRPr="00D22F56">
              <w:rPr>
                <w:sz w:val="20"/>
                <w:szCs w:val="20"/>
              </w:rPr>
              <w:t xml:space="preserve"> </w:t>
            </w:r>
            <w:proofErr w:type="spellStart"/>
            <w:r w:rsidRPr="00D22F56">
              <w:rPr>
                <w:sz w:val="20"/>
                <w:szCs w:val="20"/>
              </w:rPr>
              <w:t>таълими</w:t>
            </w:r>
            <w:proofErr w:type="spellEnd"/>
            <w:r w:rsidRPr="00D22F56">
              <w:rPr>
                <w:sz w:val="20"/>
                <w:szCs w:val="20"/>
              </w:rPr>
              <w:t xml:space="preserve"> </w:t>
            </w:r>
            <w:proofErr w:type="spellStart"/>
            <w:r w:rsidRPr="00D22F56">
              <w:rPr>
                <w:sz w:val="20"/>
                <w:szCs w:val="20"/>
              </w:rPr>
              <w:t>вазирлиги</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Молия</w:t>
            </w:r>
            <w:proofErr w:type="spellEnd"/>
            <w:r w:rsidRPr="00D22F56">
              <w:rPr>
                <w:sz w:val="20"/>
                <w:szCs w:val="20"/>
              </w:rPr>
              <w:t xml:space="preserve"> </w:t>
            </w:r>
            <w:proofErr w:type="spellStart"/>
            <w:r w:rsidRPr="00D22F56">
              <w:rPr>
                <w:sz w:val="20"/>
                <w:szCs w:val="20"/>
              </w:rPr>
              <w:t>вазирлиги</w:t>
            </w:r>
            <w:proofErr w:type="spellEnd"/>
            <w:r w:rsidRPr="00D22F56">
              <w:rPr>
                <w:sz w:val="20"/>
                <w:szCs w:val="20"/>
              </w:rPr>
              <w:t xml:space="preserve"> </w:t>
            </w:r>
            <w:proofErr w:type="spellStart"/>
            <w:r w:rsidRPr="00D22F56">
              <w:rPr>
                <w:sz w:val="20"/>
                <w:szCs w:val="20"/>
              </w:rPr>
              <w:t>билан</w:t>
            </w:r>
            <w:proofErr w:type="spellEnd"/>
            <w:r w:rsidRPr="00D22F56">
              <w:rPr>
                <w:sz w:val="20"/>
                <w:szCs w:val="20"/>
              </w:rPr>
              <w:t xml:space="preserve"> </w:t>
            </w:r>
            <w:proofErr w:type="spellStart"/>
            <w:r w:rsidRPr="00D22F56">
              <w:rPr>
                <w:sz w:val="20"/>
                <w:szCs w:val="20"/>
              </w:rPr>
              <w:t>биргаликда</w:t>
            </w:r>
            <w:proofErr w:type="spellEnd"/>
            <w:r w:rsidRPr="00D22F56">
              <w:rPr>
                <w:sz w:val="20"/>
                <w:szCs w:val="20"/>
              </w:rPr>
              <w:t xml:space="preserve"> </w:t>
            </w:r>
            <w:proofErr w:type="spellStart"/>
            <w:r w:rsidRPr="00D22F56">
              <w:rPr>
                <w:sz w:val="20"/>
                <w:szCs w:val="20"/>
              </w:rPr>
              <w:t>халқ</w:t>
            </w:r>
            <w:proofErr w:type="spellEnd"/>
            <w:r w:rsidRPr="00D22F56">
              <w:rPr>
                <w:sz w:val="20"/>
                <w:szCs w:val="20"/>
              </w:rPr>
              <w:t xml:space="preserve"> </w:t>
            </w:r>
            <w:proofErr w:type="spellStart"/>
            <w:r w:rsidRPr="00D22F56">
              <w:rPr>
                <w:sz w:val="20"/>
                <w:szCs w:val="20"/>
              </w:rPr>
              <w:t>таълими</w:t>
            </w:r>
            <w:proofErr w:type="spellEnd"/>
            <w:r w:rsidRPr="00D22F56">
              <w:rPr>
                <w:sz w:val="20"/>
                <w:szCs w:val="20"/>
              </w:rPr>
              <w:t xml:space="preserve"> </w:t>
            </w:r>
            <w:proofErr w:type="spellStart"/>
            <w:r w:rsidRPr="00D22F56">
              <w:rPr>
                <w:sz w:val="20"/>
                <w:szCs w:val="20"/>
              </w:rPr>
              <w:t>тизимида</w:t>
            </w:r>
            <w:proofErr w:type="spellEnd"/>
            <w:r w:rsidRPr="00D22F56">
              <w:rPr>
                <w:sz w:val="20"/>
                <w:szCs w:val="20"/>
              </w:rPr>
              <w:t xml:space="preserve"> </w:t>
            </w:r>
            <w:proofErr w:type="spellStart"/>
            <w:r w:rsidRPr="00D22F56">
              <w:rPr>
                <w:sz w:val="20"/>
                <w:szCs w:val="20"/>
              </w:rPr>
              <w:t>ишлаётган</w:t>
            </w:r>
            <w:proofErr w:type="spellEnd"/>
            <w:r w:rsidRPr="00D22F56">
              <w:rPr>
                <w:sz w:val="20"/>
                <w:szCs w:val="20"/>
              </w:rPr>
              <w:t xml:space="preserve"> </w:t>
            </w:r>
            <w:proofErr w:type="spellStart"/>
            <w:r w:rsidRPr="00D22F56">
              <w:rPr>
                <w:sz w:val="20"/>
                <w:szCs w:val="20"/>
              </w:rPr>
              <w:t>ўқитувчи</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педагогларни</w:t>
            </w:r>
            <w:proofErr w:type="spellEnd"/>
            <w:r w:rsidRPr="00D22F56">
              <w:rPr>
                <w:sz w:val="20"/>
                <w:szCs w:val="20"/>
              </w:rPr>
              <w:t xml:space="preserve"> </w:t>
            </w:r>
            <w:proofErr w:type="spellStart"/>
            <w:r w:rsidRPr="00D22F56">
              <w:rPr>
                <w:sz w:val="20"/>
                <w:szCs w:val="20"/>
              </w:rPr>
              <w:t>лавозим</w:t>
            </w:r>
            <w:proofErr w:type="spellEnd"/>
            <w:r w:rsidRPr="00D22F56">
              <w:rPr>
                <w:sz w:val="20"/>
                <w:szCs w:val="20"/>
              </w:rPr>
              <w:t xml:space="preserve"> </w:t>
            </w:r>
            <w:proofErr w:type="spellStart"/>
            <w:r w:rsidRPr="00D22F56">
              <w:rPr>
                <w:sz w:val="20"/>
                <w:szCs w:val="20"/>
              </w:rPr>
              <w:t>маошларини</w:t>
            </w:r>
            <w:proofErr w:type="spellEnd"/>
            <w:r w:rsidRPr="00D22F56">
              <w:rPr>
                <w:sz w:val="20"/>
                <w:szCs w:val="20"/>
              </w:rPr>
              <w:t xml:space="preserve"> </w:t>
            </w:r>
            <w:proofErr w:type="spellStart"/>
            <w:r w:rsidRPr="00D22F56">
              <w:rPr>
                <w:sz w:val="20"/>
                <w:szCs w:val="20"/>
              </w:rPr>
              <w:t>оширишга</w:t>
            </w:r>
            <w:proofErr w:type="spellEnd"/>
            <w:r w:rsidRPr="00D22F56">
              <w:rPr>
                <w:sz w:val="20"/>
                <w:szCs w:val="20"/>
              </w:rPr>
              <w:t xml:space="preserve"> </w:t>
            </w:r>
            <w:proofErr w:type="spellStart"/>
            <w:r w:rsidRPr="00D22F56">
              <w:rPr>
                <w:sz w:val="20"/>
                <w:szCs w:val="20"/>
              </w:rPr>
              <w:t>қаратилган</w:t>
            </w:r>
            <w:proofErr w:type="spellEnd"/>
            <w:r w:rsidRPr="00D22F56">
              <w:rPr>
                <w:sz w:val="20"/>
                <w:szCs w:val="20"/>
              </w:rPr>
              <w:t xml:space="preserve"> </w:t>
            </w:r>
            <w:proofErr w:type="spellStart"/>
            <w:r w:rsidRPr="00D22F56">
              <w:rPr>
                <w:sz w:val="20"/>
                <w:szCs w:val="20"/>
              </w:rPr>
              <w:t>чора-тадбирлар</w:t>
            </w:r>
            <w:proofErr w:type="spellEnd"/>
            <w:r w:rsidRPr="00D22F56">
              <w:rPr>
                <w:sz w:val="20"/>
                <w:szCs w:val="20"/>
              </w:rPr>
              <w:t xml:space="preserve"> </w:t>
            </w:r>
            <w:proofErr w:type="spellStart"/>
            <w:r w:rsidRPr="00D22F56">
              <w:rPr>
                <w:sz w:val="20"/>
                <w:szCs w:val="20"/>
              </w:rPr>
              <w:t>дастури</w:t>
            </w:r>
            <w:proofErr w:type="spellEnd"/>
            <w:r w:rsidRPr="00D22F56">
              <w:rPr>
                <w:sz w:val="20"/>
                <w:szCs w:val="20"/>
              </w:rPr>
              <w:t xml:space="preserve"> </w:t>
            </w:r>
            <w:proofErr w:type="spellStart"/>
            <w:r w:rsidRPr="00D22F56">
              <w:rPr>
                <w:sz w:val="20"/>
                <w:szCs w:val="20"/>
              </w:rPr>
              <w:t>ишлаб</w:t>
            </w:r>
            <w:proofErr w:type="spellEnd"/>
            <w:r w:rsidRPr="00D22F56">
              <w:rPr>
                <w:sz w:val="20"/>
                <w:szCs w:val="20"/>
              </w:rPr>
              <w:t xml:space="preserve"> </w:t>
            </w:r>
            <w:proofErr w:type="spellStart"/>
            <w:r w:rsidRPr="00D22F56">
              <w:rPr>
                <w:sz w:val="20"/>
                <w:szCs w:val="20"/>
              </w:rPr>
              <w:t>чиқилди</w:t>
            </w:r>
            <w:proofErr w:type="spellEnd"/>
            <w:r w:rsidRPr="00D22F56">
              <w:rPr>
                <w:sz w:val="20"/>
                <w:szCs w:val="20"/>
              </w:rPr>
              <w:t>.</w:t>
            </w:r>
          </w:p>
          <w:p w14:paraId="7DAE69B3" w14:textId="3B7CB4DE" w:rsidR="0045692A" w:rsidRPr="00D22F56" w:rsidRDefault="0045692A" w:rsidP="0045692A">
            <w:pPr>
              <w:keepLines/>
              <w:widowControl w:val="0"/>
              <w:suppressAutoHyphens/>
              <w:ind w:left="91" w:right="123" w:firstLine="170"/>
              <w:contextualSpacing/>
              <w:jc w:val="both"/>
              <w:rPr>
                <w:sz w:val="20"/>
                <w:szCs w:val="20"/>
              </w:rPr>
            </w:pPr>
            <w:r w:rsidRPr="00D22F56">
              <w:rPr>
                <w:sz w:val="20"/>
                <w:szCs w:val="20"/>
              </w:rPr>
              <w:t xml:space="preserve">Бунда, </w:t>
            </w:r>
            <w:proofErr w:type="spellStart"/>
            <w:r w:rsidRPr="00D22F56">
              <w:rPr>
                <w:sz w:val="20"/>
                <w:szCs w:val="20"/>
              </w:rPr>
              <w:t>умумий</w:t>
            </w:r>
            <w:proofErr w:type="spellEnd"/>
            <w:r w:rsidRPr="00D22F56">
              <w:rPr>
                <w:sz w:val="20"/>
                <w:szCs w:val="20"/>
              </w:rPr>
              <w:t xml:space="preserve"> </w:t>
            </w:r>
            <w:proofErr w:type="spellStart"/>
            <w:r w:rsidRPr="00D22F56">
              <w:rPr>
                <w:sz w:val="20"/>
                <w:szCs w:val="20"/>
              </w:rPr>
              <w:t>ўрта</w:t>
            </w:r>
            <w:proofErr w:type="spellEnd"/>
            <w:r w:rsidRPr="00D22F56">
              <w:rPr>
                <w:sz w:val="20"/>
                <w:szCs w:val="20"/>
              </w:rPr>
              <w:t xml:space="preserve"> </w:t>
            </w:r>
            <w:proofErr w:type="spellStart"/>
            <w:r w:rsidRPr="00D22F56">
              <w:rPr>
                <w:sz w:val="20"/>
                <w:szCs w:val="20"/>
              </w:rPr>
              <w:t>таълим</w:t>
            </w:r>
            <w:proofErr w:type="spellEnd"/>
            <w:r w:rsidRPr="00D22F56">
              <w:rPr>
                <w:sz w:val="20"/>
                <w:szCs w:val="20"/>
              </w:rPr>
              <w:t xml:space="preserve"> </w:t>
            </w:r>
            <w:proofErr w:type="spellStart"/>
            <w:r w:rsidRPr="00D22F56">
              <w:rPr>
                <w:sz w:val="20"/>
                <w:szCs w:val="20"/>
              </w:rPr>
              <w:t>тизимида</w:t>
            </w:r>
            <w:proofErr w:type="spellEnd"/>
            <w:r w:rsidRPr="00D22F56">
              <w:rPr>
                <w:sz w:val="20"/>
                <w:szCs w:val="20"/>
              </w:rPr>
              <w:t xml:space="preserve"> </w:t>
            </w:r>
            <w:proofErr w:type="spellStart"/>
            <w:r w:rsidRPr="00D22F56">
              <w:rPr>
                <w:sz w:val="20"/>
                <w:szCs w:val="20"/>
              </w:rPr>
              <w:t>таълим</w:t>
            </w:r>
            <w:proofErr w:type="spellEnd"/>
            <w:r w:rsidRPr="00D22F56">
              <w:rPr>
                <w:sz w:val="20"/>
                <w:szCs w:val="20"/>
              </w:rPr>
              <w:t xml:space="preserve"> </w:t>
            </w:r>
            <w:proofErr w:type="spellStart"/>
            <w:r w:rsidRPr="00D22F56">
              <w:rPr>
                <w:sz w:val="20"/>
                <w:szCs w:val="20"/>
              </w:rPr>
              <w:t>бериш</w:t>
            </w:r>
            <w:proofErr w:type="spellEnd"/>
            <w:r w:rsidRPr="00D22F56">
              <w:rPr>
                <w:sz w:val="20"/>
                <w:szCs w:val="20"/>
              </w:rPr>
              <w:t xml:space="preserve"> </w:t>
            </w:r>
            <w:proofErr w:type="spellStart"/>
            <w:r w:rsidRPr="00D22F56">
              <w:rPr>
                <w:sz w:val="20"/>
                <w:szCs w:val="20"/>
              </w:rPr>
              <w:t>ҳамда</w:t>
            </w:r>
            <w:proofErr w:type="spellEnd"/>
            <w:r w:rsidRPr="00D22F56">
              <w:rPr>
                <w:sz w:val="20"/>
                <w:szCs w:val="20"/>
              </w:rPr>
              <w:t xml:space="preserve"> </w:t>
            </w:r>
            <w:proofErr w:type="spellStart"/>
            <w:r w:rsidRPr="00D22F56">
              <w:rPr>
                <w:sz w:val="20"/>
                <w:szCs w:val="20"/>
              </w:rPr>
              <w:t>таълим</w:t>
            </w:r>
            <w:proofErr w:type="spellEnd"/>
            <w:r w:rsidRPr="00D22F56">
              <w:rPr>
                <w:sz w:val="20"/>
                <w:szCs w:val="20"/>
              </w:rPr>
              <w:t xml:space="preserve"> </w:t>
            </w:r>
            <w:proofErr w:type="spellStart"/>
            <w:r w:rsidRPr="00D22F56">
              <w:rPr>
                <w:sz w:val="20"/>
                <w:szCs w:val="20"/>
              </w:rPr>
              <w:t>соҳасининг</w:t>
            </w:r>
            <w:proofErr w:type="spellEnd"/>
            <w:r w:rsidRPr="00D22F56">
              <w:rPr>
                <w:sz w:val="20"/>
                <w:szCs w:val="20"/>
              </w:rPr>
              <w:t xml:space="preserve"> </w:t>
            </w:r>
            <w:proofErr w:type="spellStart"/>
            <w:r w:rsidRPr="00D22F56">
              <w:rPr>
                <w:sz w:val="20"/>
                <w:szCs w:val="20"/>
              </w:rPr>
              <w:t>рағбатлантириш</w:t>
            </w:r>
            <w:proofErr w:type="spellEnd"/>
            <w:r w:rsidRPr="00D22F56">
              <w:rPr>
                <w:sz w:val="20"/>
                <w:szCs w:val="20"/>
              </w:rPr>
              <w:t xml:space="preserve"> </w:t>
            </w:r>
            <w:proofErr w:type="spellStart"/>
            <w:r w:rsidRPr="00D22F56">
              <w:rPr>
                <w:sz w:val="20"/>
                <w:szCs w:val="20"/>
              </w:rPr>
              <w:t>борасида</w:t>
            </w:r>
            <w:proofErr w:type="spellEnd"/>
            <w:r w:rsidRPr="00D22F56">
              <w:rPr>
                <w:sz w:val="20"/>
                <w:szCs w:val="20"/>
              </w:rPr>
              <w:t xml:space="preserve"> </w:t>
            </w:r>
            <w:proofErr w:type="spellStart"/>
            <w:r w:rsidRPr="00D22F56">
              <w:rPr>
                <w:sz w:val="20"/>
                <w:szCs w:val="20"/>
              </w:rPr>
              <w:t>юқори</w:t>
            </w:r>
            <w:proofErr w:type="spellEnd"/>
            <w:r w:rsidRPr="00D22F56">
              <w:rPr>
                <w:sz w:val="20"/>
                <w:szCs w:val="20"/>
              </w:rPr>
              <w:t xml:space="preserve"> </w:t>
            </w:r>
            <w:proofErr w:type="spellStart"/>
            <w:r w:rsidRPr="00D22F56">
              <w:rPr>
                <w:sz w:val="20"/>
                <w:szCs w:val="20"/>
              </w:rPr>
              <w:t>натижаларга</w:t>
            </w:r>
            <w:proofErr w:type="spellEnd"/>
            <w:r w:rsidRPr="00D22F56">
              <w:rPr>
                <w:sz w:val="20"/>
                <w:szCs w:val="20"/>
              </w:rPr>
              <w:t xml:space="preserve"> </w:t>
            </w:r>
            <w:proofErr w:type="spellStart"/>
            <w:r w:rsidRPr="00D22F56">
              <w:rPr>
                <w:sz w:val="20"/>
                <w:szCs w:val="20"/>
              </w:rPr>
              <w:t>эришган</w:t>
            </w:r>
            <w:proofErr w:type="spellEnd"/>
            <w:r w:rsidRPr="00D22F56">
              <w:rPr>
                <w:sz w:val="20"/>
                <w:szCs w:val="20"/>
              </w:rPr>
              <w:t xml:space="preserve"> </w:t>
            </w:r>
            <w:proofErr w:type="spellStart"/>
            <w:r w:rsidRPr="00D22F56">
              <w:rPr>
                <w:sz w:val="20"/>
                <w:szCs w:val="20"/>
              </w:rPr>
              <w:t>ҳорижий</w:t>
            </w:r>
            <w:proofErr w:type="spellEnd"/>
            <w:r w:rsidRPr="00D22F56">
              <w:rPr>
                <w:sz w:val="20"/>
                <w:szCs w:val="20"/>
              </w:rPr>
              <w:t xml:space="preserve"> </w:t>
            </w:r>
            <w:proofErr w:type="spellStart"/>
            <w:r w:rsidRPr="00D22F56">
              <w:rPr>
                <w:sz w:val="20"/>
                <w:szCs w:val="20"/>
              </w:rPr>
              <w:t>давлатлар</w:t>
            </w:r>
            <w:proofErr w:type="spellEnd"/>
            <w:r w:rsidRPr="00D22F56">
              <w:rPr>
                <w:sz w:val="20"/>
                <w:szCs w:val="20"/>
              </w:rPr>
              <w:t xml:space="preserve"> </w:t>
            </w:r>
            <w:proofErr w:type="spellStart"/>
            <w:r w:rsidRPr="00D22F56">
              <w:rPr>
                <w:sz w:val="20"/>
                <w:szCs w:val="20"/>
              </w:rPr>
              <w:t>тажрибасини</w:t>
            </w:r>
            <w:proofErr w:type="spellEnd"/>
            <w:r w:rsidRPr="00D22F56">
              <w:rPr>
                <w:sz w:val="20"/>
                <w:szCs w:val="20"/>
              </w:rPr>
              <w:t xml:space="preserve"> </w:t>
            </w:r>
            <w:proofErr w:type="spellStart"/>
            <w:r w:rsidRPr="00D22F56">
              <w:rPr>
                <w:sz w:val="20"/>
                <w:szCs w:val="20"/>
              </w:rPr>
              <w:t>ўрганиш</w:t>
            </w:r>
            <w:proofErr w:type="spellEnd"/>
            <w:r w:rsidR="00DF13ED">
              <w:rPr>
                <w:sz w:val="20"/>
                <w:szCs w:val="20"/>
                <w:lang w:val="uz-Cyrl-UZ"/>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мамлакатимизда</w:t>
            </w:r>
            <w:proofErr w:type="spellEnd"/>
            <w:r w:rsidRPr="00D22F56">
              <w:rPr>
                <w:sz w:val="20"/>
                <w:szCs w:val="20"/>
              </w:rPr>
              <w:t xml:space="preserve"> </w:t>
            </w:r>
            <w:proofErr w:type="spellStart"/>
            <w:r w:rsidRPr="00D22F56">
              <w:rPr>
                <w:sz w:val="20"/>
                <w:szCs w:val="20"/>
              </w:rPr>
              <w:t>жорий</w:t>
            </w:r>
            <w:proofErr w:type="spellEnd"/>
            <w:r w:rsidRPr="00D22F56">
              <w:rPr>
                <w:sz w:val="20"/>
                <w:szCs w:val="20"/>
              </w:rPr>
              <w:t xml:space="preserve"> </w:t>
            </w:r>
            <w:proofErr w:type="spellStart"/>
            <w:r w:rsidRPr="00D22F56">
              <w:rPr>
                <w:sz w:val="20"/>
                <w:szCs w:val="20"/>
              </w:rPr>
              <w:t>этиш</w:t>
            </w:r>
            <w:proofErr w:type="spellEnd"/>
            <w:r w:rsidRPr="00D22F56">
              <w:rPr>
                <w:sz w:val="20"/>
                <w:szCs w:val="20"/>
              </w:rPr>
              <w:t xml:space="preserve">, </w:t>
            </w:r>
            <w:proofErr w:type="spellStart"/>
            <w:r w:rsidRPr="00D22F56">
              <w:rPr>
                <w:sz w:val="20"/>
                <w:szCs w:val="20"/>
              </w:rPr>
              <w:t>Халқ</w:t>
            </w:r>
            <w:proofErr w:type="spellEnd"/>
            <w:r w:rsidRPr="00D22F56">
              <w:rPr>
                <w:sz w:val="20"/>
                <w:szCs w:val="20"/>
              </w:rPr>
              <w:t xml:space="preserve"> </w:t>
            </w:r>
            <w:proofErr w:type="spellStart"/>
            <w:r w:rsidRPr="00D22F56">
              <w:rPr>
                <w:sz w:val="20"/>
                <w:szCs w:val="20"/>
              </w:rPr>
              <w:t>таълими</w:t>
            </w:r>
            <w:proofErr w:type="spellEnd"/>
            <w:r w:rsidRPr="00D22F56">
              <w:rPr>
                <w:sz w:val="20"/>
                <w:szCs w:val="20"/>
              </w:rPr>
              <w:t xml:space="preserve"> </w:t>
            </w:r>
            <w:proofErr w:type="spellStart"/>
            <w:r w:rsidRPr="00D22F56">
              <w:rPr>
                <w:sz w:val="20"/>
                <w:szCs w:val="20"/>
              </w:rPr>
              <w:t>тизими</w:t>
            </w:r>
            <w:proofErr w:type="spellEnd"/>
            <w:r w:rsidRPr="00D22F56">
              <w:rPr>
                <w:sz w:val="20"/>
                <w:szCs w:val="20"/>
              </w:rPr>
              <w:t xml:space="preserve"> </w:t>
            </w:r>
            <w:proofErr w:type="spellStart"/>
            <w:r w:rsidRPr="00D22F56">
              <w:rPr>
                <w:sz w:val="20"/>
                <w:szCs w:val="20"/>
              </w:rPr>
              <w:t>ўқитувчиларининг</w:t>
            </w:r>
            <w:proofErr w:type="spellEnd"/>
            <w:r w:rsidRPr="00D22F56">
              <w:rPr>
                <w:sz w:val="20"/>
                <w:szCs w:val="20"/>
              </w:rPr>
              <w:t xml:space="preserve"> </w:t>
            </w:r>
            <w:proofErr w:type="spellStart"/>
            <w:r w:rsidRPr="00D22F56">
              <w:rPr>
                <w:sz w:val="20"/>
                <w:szCs w:val="20"/>
              </w:rPr>
              <w:t>меҳнатига</w:t>
            </w:r>
            <w:proofErr w:type="spellEnd"/>
            <w:r w:rsidRPr="00D22F56">
              <w:rPr>
                <w:sz w:val="20"/>
                <w:szCs w:val="20"/>
              </w:rPr>
              <w:t xml:space="preserve"> </w:t>
            </w:r>
            <w:proofErr w:type="spellStart"/>
            <w:r w:rsidRPr="00D22F56">
              <w:rPr>
                <w:sz w:val="20"/>
                <w:szCs w:val="20"/>
              </w:rPr>
              <w:t>ҳақ</w:t>
            </w:r>
            <w:proofErr w:type="spellEnd"/>
            <w:r w:rsidRPr="00D22F56">
              <w:rPr>
                <w:sz w:val="20"/>
                <w:szCs w:val="20"/>
              </w:rPr>
              <w:t xml:space="preserve"> </w:t>
            </w:r>
            <w:proofErr w:type="spellStart"/>
            <w:r w:rsidRPr="00D22F56">
              <w:rPr>
                <w:sz w:val="20"/>
                <w:szCs w:val="20"/>
              </w:rPr>
              <w:t>тўлаш</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рағбатлантириш</w:t>
            </w:r>
            <w:proofErr w:type="spellEnd"/>
            <w:r w:rsidRPr="00D22F56">
              <w:rPr>
                <w:sz w:val="20"/>
                <w:szCs w:val="20"/>
              </w:rPr>
              <w:t xml:space="preserve"> </w:t>
            </w:r>
            <w:proofErr w:type="spellStart"/>
            <w:r w:rsidRPr="00D22F56">
              <w:rPr>
                <w:sz w:val="20"/>
                <w:szCs w:val="20"/>
              </w:rPr>
              <w:t>бўйича</w:t>
            </w:r>
            <w:proofErr w:type="spellEnd"/>
            <w:r w:rsidRPr="00D22F56">
              <w:rPr>
                <w:sz w:val="20"/>
                <w:szCs w:val="20"/>
              </w:rPr>
              <w:t xml:space="preserve"> Концепция </w:t>
            </w:r>
            <w:proofErr w:type="spellStart"/>
            <w:r w:rsidRPr="00D22F56">
              <w:rPr>
                <w:sz w:val="20"/>
                <w:szCs w:val="20"/>
              </w:rPr>
              <w:t>ишлаб</w:t>
            </w:r>
            <w:proofErr w:type="spellEnd"/>
            <w:r w:rsidRPr="00D22F56">
              <w:rPr>
                <w:sz w:val="20"/>
                <w:szCs w:val="20"/>
              </w:rPr>
              <w:t xml:space="preserve"> </w:t>
            </w:r>
            <w:proofErr w:type="spellStart"/>
            <w:r w:rsidRPr="00D22F56">
              <w:rPr>
                <w:sz w:val="20"/>
                <w:szCs w:val="20"/>
              </w:rPr>
              <w:t>чиқиш</w:t>
            </w:r>
            <w:proofErr w:type="spellEnd"/>
            <w:r w:rsidRPr="00D22F56">
              <w:rPr>
                <w:sz w:val="20"/>
                <w:szCs w:val="20"/>
              </w:rPr>
              <w:t xml:space="preserve"> </w:t>
            </w:r>
            <w:proofErr w:type="spellStart"/>
            <w:r w:rsidRPr="00D22F56">
              <w:rPr>
                <w:sz w:val="20"/>
                <w:szCs w:val="20"/>
              </w:rPr>
              <w:t>белгиланди</w:t>
            </w:r>
            <w:proofErr w:type="spellEnd"/>
            <w:r w:rsidRPr="00D22F56">
              <w:rPr>
                <w:sz w:val="20"/>
                <w:szCs w:val="20"/>
              </w:rPr>
              <w:t>.</w:t>
            </w:r>
          </w:p>
          <w:p w14:paraId="2719F77B" w14:textId="3A1F86A5" w:rsidR="0045692A" w:rsidRPr="00D22F56" w:rsidRDefault="0045692A" w:rsidP="0045692A">
            <w:pPr>
              <w:keepLines/>
              <w:widowControl w:val="0"/>
              <w:suppressAutoHyphens/>
              <w:ind w:left="91" w:right="123" w:firstLine="170"/>
              <w:contextualSpacing/>
              <w:jc w:val="both"/>
              <w:rPr>
                <w:sz w:val="20"/>
                <w:szCs w:val="20"/>
              </w:rPr>
            </w:pPr>
            <w:r w:rsidRPr="00D22F56">
              <w:rPr>
                <w:sz w:val="20"/>
                <w:szCs w:val="20"/>
              </w:rPr>
              <w:t xml:space="preserve">Ушбу </w:t>
            </w:r>
            <w:proofErr w:type="spellStart"/>
            <w:r w:rsidRPr="00D22F56">
              <w:rPr>
                <w:sz w:val="20"/>
                <w:szCs w:val="20"/>
              </w:rPr>
              <w:t>концепцияни</w:t>
            </w:r>
            <w:proofErr w:type="spellEnd"/>
            <w:r w:rsidRPr="00D22F56">
              <w:rPr>
                <w:sz w:val="20"/>
                <w:szCs w:val="20"/>
              </w:rPr>
              <w:t xml:space="preserve"> </w:t>
            </w:r>
            <w:proofErr w:type="spellStart"/>
            <w:r w:rsidRPr="00D22F56">
              <w:rPr>
                <w:sz w:val="20"/>
                <w:szCs w:val="20"/>
              </w:rPr>
              <w:t>ишлаб</w:t>
            </w:r>
            <w:proofErr w:type="spellEnd"/>
            <w:r w:rsidRPr="00D22F56">
              <w:rPr>
                <w:sz w:val="20"/>
                <w:szCs w:val="20"/>
              </w:rPr>
              <w:t xml:space="preserve"> </w:t>
            </w:r>
            <w:proofErr w:type="spellStart"/>
            <w:r w:rsidRPr="00D22F56">
              <w:rPr>
                <w:sz w:val="20"/>
                <w:szCs w:val="20"/>
              </w:rPr>
              <w:t>чиқишда</w:t>
            </w:r>
            <w:proofErr w:type="spellEnd"/>
            <w:r w:rsidRPr="00D22F56">
              <w:rPr>
                <w:sz w:val="20"/>
                <w:szCs w:val="20"/>
              </w:rPr>
              <w:t xml:space="preserve"> </w:t>
            </w:r>
            <w:proofErr w:type="spellStart"/>
            <w:r w:rsidRPr="00D22F56">
              <w:rPr>
                <w:sz w:val="20"/>
                <w:szCs w:val="20"/>
              </w:rPr>
              <w:t>таълим</w:t>
            </w:r>
            <w:proofErr w:type="spellEnd"/>
            <w:r w:rsidRPr="00D22F56">
              <w:rPr>
                <w:sz w:val="20"/>
                <w:szCs w:val="20"/>
              </w:rPr>
              <w:t xml:space="preserve"> </w:t>
            </w:r>
            <w:proofErr w:type="spellStart"/>
            <w:r w:rsidRPr="00D22F56">
              <w:rPr>
                <w:sz w:val="20"/>
                <w:szCs w:val="20"/>
              </w:rPr>
              <w:t>тизими</w:t>
            </w:r>
            <w:proofErr w:type="spellEnd"/>
            <w:r w:rsidRPr="00D22F56">
              <w:rPr>
                <w:sz w:val="20"/>
                <w:szCs w:val="20"/>
              </w:rPr>
              <w:t xml:space="preserve"> </w:t>
            </w:r>
            <w:proofErr w:type="spellStart"/>
            <w:r w:rsidRPr="00D22F56">
              <w:rPr>
                <w:sz w:val="20"/>
                <w:szCs w:val="20"/>
              </w:rPr>
              <w:t>Ўзбекистон</w:t>
            </w:r>
            <w:proofErr w:type="spellEnd"/>
            <w:r w:rsidRPr="00D22F56">
              <w:rPr>
                <w:sz w:val="20"/>
                <w:szCs w:val="20"/>
              </w:rPr>
              <w:t xml:space="preserve"> </w:t>
            </w:r>
            <w:proofErr w:type="spellStart"/>
            <w:r w:rsidRPr="00D22F56">
              <w:rPr>
                <w:sz w:val="20"/>
                <w:szCs w:val="20"/>
              </w:rPr>
              <w:t>таълим</w:t>
            </w:r>
            <w:proofErr w:type="spellEnd"/>
            <w:r w:rsidRPr="00D22F56">
              <w:rPr>
                <w:sz w:val="20"/>
                <w:szCs w:val="20"/>
              </w:rPr>
              <w:t xml:space="preserve"> </w:t>
            </w:r>
            <w:proofErr w:type="spellStart"/>
            <w:r w:rsidRPr="00D22F56">
              <w:rPr>
                <w:sz w:val="20"/>
                <w:szCs w:val="20"/>
              </w:rPr>
              <w:t>тизими</w:t>
            </w:r>
            <w:proofErr w:type="spellEnd"/>
            <w:r w:rsidRPr="00D22F56">
              <w:rPr>
                <w:sz w:val="20"/>
                <w:szCs w:val="20"/>
              </w:rPr>
              <w:t xml:space="preserve"> </w:t>
            </w:r>
            <w:proofErr w:type="spellStart"/>
            <w:r w:rsidRPr="00D22F56">
              <w:rPr>
                <w:sz w:val="20"/>
                <w:szCs w:val="20"/>
              </w:rPr>
              <w:t>билан</w:t>
            </w:r>
            <w:proofErr w:type="spellEnd"/>
            <w:r w:rsidRPr="00D22F56">
              <w:rPr>
                <w:sz w:val="20"/>
                <w:szCs w:val="20"/>
              </w:rPr>
              <w:t xml:space="preserve"> </w:t>
            </w:r>
            <w:proofErr w:type="spellStart"/>
            <w:r w:rsidRPr="00D22F56">
              <w:rPr>
                <w:sz w:val="20"/>
                <w:szCs w:val="20"/>
              </w:rPr>
              <w:t>ўхшаликлари</w:t>
            </w:r>
            <w:proofErr w:type="spellEnd"/>
            <w:r w:rsidRPr="00D22F56">
              <w:rPr>
                <w:sz w:val="20"/>
                <w:szCs w:val="20"/>
              </w:rPr>
              <w:t xml:space="preserve"> </w:t>
            </w:r>
            <w:proofErr w:type="spellStart"/>
            <w:r w:rsidRPr="00D22F56">
              <w:rPr>
                <w:sz w:val="20"/>
                <w:szCs w:val="20"/>
              </w:rPr>
              <w:t>мавжуд</w:t>
            </w:r>
            <w:proofErr w:type="spellEnd"/>
            <w:r w:rsidRPr="00D22F56">
              <w:rPr>
                <w:sz w:val="20"/>
                <w:szCs w:val="20"/>
              </w:rPr>
              <w:t xml:space="preserve">, </w:t>
            </w:r>
            <w:proofErr w:type="spellStart"/>
            <w:r w:rsidRPr="00D22F56">
              <w:rPr>
                <w:sz w:val="20"/>
                <w:szCs w:val="20"/>
              </w:rPr>
              <w:t>аҳоли</w:t>
            </w:r>
            <w:proofErr w:type="spellEnd"/>
            <w:r w:rsidRPr="00D22F56">
              <w:rPr>
                <w:sz w:val="20"/>
                <w:szCs w:val="20"/>
              </w:rPr>
              <w:t xml:space="preserve"> </w:t>
            </w:r>
            <w:proofErr w:type="spellStart"/>
            <w:r w:rsidRPr="00D22F56">
              <w:rPr>
                <w:sz w:val="20"/>
                <w:szCs w:val="20"/>
              </w:rPr>
              <w:t>жон</w:t>
            </w:r>
            <w:proofErr w:type="spellEnd"/>
            <w:r w:rsidRPr="00D22F56">
              <w:rPr>
                <w:sz w:val="20"/>
                <w:szCs w:val="20"/>
              </w:rPr>
              <w:t xml:space="preserve"> </w:t>
            </w:r>
            <w:proofErr w:type="spellStart"/>
            <w:r w:rsidRPr="00D22F56">
              <w:rPr>
                <w:sz w:val="20"/>
                <w:szCs w:val="20"/>
              </w:rPr>
              <w:t>бошига</w:t>
            </w:r>
            <w:proofErr w:type="spellEnd"/>
            <w:r w:rsidRPr="00D22F56">
              <w:rPr>
                <w:sz w:val="20"/>
                <w:szCs w:val="20"/>
              </w:rPr>
              <w:t xml:space="preserve"> </w:t>
            </w:r>
            <w:proofErr w:type="spellStart"/>
            <w:r w:rsidRPr="00D22F56">
              <w:rPr>
                <w:sz w:val="20"/>
                <w:szCs w:val="20"/>
              </w:rPr>
              <w:t>ялпи</w:t>
            </w:r>
            <w:proofErr w:type="spellEnd"/>
            <w:r w:rsidRPr="00D22F56">
              <w:rPr>
                <w:sz w:val="20"/>
                <w:szCs w:val="20"/>
              </w:rPr>
              <w:t xml:space="preserve"> </w:t>
            </w:r>
            <w:proofErr w:type="spellStart"/>
            <w:r w:rsidRPr="00D22F56">
              <w:rPr>
                <w:sz w:val="20"/>
                <w:szCs w:val="20"/>
              </w:rPr>
              <w:t>ички</w:t>
            </w:r>
            <w:proofErr w:type="spellEnd"/>
            <w:r w:rsidRPr="00D22F56">
              <w:rPr>
                <w:sz w:val="20"/>
                <w:szCs w:val="20"/>
              </w:rPr>
              <w:t xml:space="preserve"> </w:t>
            </w:r>
            <w:proofErr w:type="spellStart"/>
            <w:r w:rsidRPr="00D22F56">
              <w:rPr>
                <w:sz w:val="20"/>
                <w:szCs w:val="20"/>
              </w:rPr>
              <w:t>маҳсулоти</w:t>
            </w:r>
            <w:proofErr w:type="spellEnd"/>
            <w:r w:rsidRPr="00D22F56">
              <w:rPr>
                <w:sz w:val="20"/>
                <w:szCs w:val="20"/>
              </w:rPr>
              <w:t xml:space="preserve"> </w:t>
            </w:r>
            <w:proofErr w:type="spellStart"/>
            <w:r w:rsidRPr="00D22F56">
              <w:rPr>
                <w:sz w:val="20"/>
                <w:szCs w:val="20"/>
              </w:rPr>
              <w:t>параметрлари</w:t>
            </w:r>
            <w:proofErr w:type="spellEnd"/>
            <w:r w:rsidRPr="00D22F56">
              <w:rPr>
                <w:sz w:val="20"/>
                <w:szCs w:val="20"/>
              </w:rPr>
              <w:t xml:space="preserve"> </w:t>
            </w:r>
            <w:proofErr w:type="spellStart"/>
            <w:r w:rsidRPr="00D22F56">
              <w:rPr>
                <w:sz w:val="20"/>
                <w:szCs w:val="20"/>
              </w:rPr>
              <w:t>яқин</w:t>
            </w:r>
            <w:proofErr w:type="spellEnd"/>
            <w:r w:rsidRPr="00D22F56">
              <w:rPr>
                <w:sz w:val="20"/>
                <w:szCs w:val="20"/>
              </w:rPr>
              <w:t xml:space="preserve"> </w:t>
            </w:r>
            <w:proofErr w:type="spellStart"/>
            <w:r w:rsidRPr="00D22F56">
              <w:rPr>
                <w:sz w:val="20"/>
                <w:szCs w:val="20"/>
              </w:rPr>
              <w:t>ҳамда</w:t>
            </w:r>
            <w:proofErr w:type="spellEnd"/>
            <w:r w:rsidRPr="00D22F56">
              <w:rPr>
                <w:sz w:val="20"/>
                <w:szCs w:val="20"/>
              </w:rPr>
              <w:t xml:space="preserve"> </w:t>
            </w:r>
            <w:proofErr w:type="spellStart"/>
            <w:r w:rsidRPr="00D22F56">
              <w:rPr>
                <w:sz w:val="20"/>
                <w:szCs w:val="20"/>
              </w:rPr>
              <w:t>ўқитувчилар-нинг</w:t>
            </w:r>
            <w:proofErr w:type="spellEnd"/>
            <w:r w:rsidRPr="00D22F56">
              <w:rPr>
                <w:sz w:val="20"/>
                <w:szCs w:val="20"/>
              </w:rPr>
              <w:t xml:space="preserve"> </w:t>
            </w:r>
            <w:proofErr w:type="spellStart"/>
            <w:r w:rsidRPr="00D22F56">
              <w:rPr>
                <w:sz w:val="20"/>
                <w:szCs w:val="20"/>
              </w:rPr>
              <w:t>ойлик</w:t>
            </w:r>
            <w:proofErr w:type="spellEnd"/>
            <w:r w:rsidRPr="00D22F56">
              <w:rPr>
                <w:sz w:val="20"/>
                <w:szCs w:val="20"/>
              </w:rPr>
              <w:t xml:space="preserve"> </w:t>
            </w:r>
            <w:proofErr w:type="spellStart"/>
            <w:r w:rsidRPr="00D22F56">
              <w:rPr>
                <w:sz w:val="20"/>
                <w:szCs w:val="20"/>
              </w:rPr>
              <w:t>маошини</w:t>
            </w:r>
            <w:proofErr w:type="spellEnd"/>
            <w:r w:rsidRPr="00D22F56">
              <w:rPr>
                <w:sz w:val="20"/>
                <w:szCs w:val="20"/>
              </w:rPr>
              <w:t xml:space="preserve">, </w:t>
            </w:r>
            <w:proofErr w:type="spellStart"/>
            <w:r w:rsidRPr="00D22F56">
              <w:rPr>
                <w:sz w:val="20"/>
                <w:szCs w:val="20"/>
              </w:rPr>
              <w:t>уларнинг</w:t>
            </w:r>
            <w:proofErr w:type="spellEnd"/>
            <w:r w:rsidRPr="00D22F56">
              <w:rPr>
                <w:sz w:val="20"/>
                <w:szCs w:val="20"/>
              </w:rPr>
              <w:t xml:space="preserve"> </w:t>
            </w:r>
            <w:proofErr w:type="spellStart"/>
            <w:r w:rsidRPr="00D22F56">
              <w:rPr>
                <w:sz w:val="20"/>
                <w:szCs w:val="20"/>
              </w:rPr>
              <w:t>иш</w:t>
            </w:r>
            <w:proofErr w:type="spellEnd"/>
            <w:r w:rsidRPr="00D22F56">
              <w:rPr>
                <w:sz w:val="20"/>
                <w:szCs w:val="20"/>
              </w:rPr>
              <w:t xml:space="preserve"> </w:t>
            </w:r>
            <w:proofErr w:type="spellStart"/>
            <w:r w:rsidRPr="00D22F56">
              <w:rPr>
                <w:sz w:val="20"/>
                <w:szCs w:val="20"/>
              </w:rPr>
              <w:t>ҳақига</w:t>
            </w:r>
            <w:proofErr w:type="spellEnd"/>
            <w:r w:rsidRPr="00D22F56">
              <w:rPr>
                <w:sz w:val="20"/>
                <w:szCs w:val="20"/>
              </w:rPr>
              <w:t xml:space="preserve"> </w:t>
            </w:r>
            <w:proofErr w:type="spellStart"/>
            <w:r w:rsidRPr="00D22F56">
              <w:rPr>
                <w:sz w:val="20"/>
                <w:szCs w:val="20"/>
              </w:rPr>
              <w:t>тўлов</w:t>
            </w:r>
            <w:proofErr w:type="spellEnd"/>
            <w:r w:rsidRPr="00D22F56">
              <w:rPr>
                <w:sz w:val="20"/>
                <w:szCs w:val="20"/>
              </w:rPr>
              <w:t xml:space="preserve"> </w:t>
            </w:r>
            <w:proofErr w:type="spellStart"/>
            <w:r w:rsidRPr="00D22F56">
              <w:rPr>
                <w:sz w:val="20"/>
                <w:szCs w:val="20"/>
              </w:rPr>
              <w:t>тизимини</w:t>
            </w:r>
            <w:proofErr w:type="spellEnd"/>
            <w:r w:rsidRPr="00D22F56">
              <w:rPr>
                <w:sz w:val="20"/>
                <w:szCs w:val="20"/>
              </w:rPr>
              <w:t xml:space="preserve"> </w:t>
            </w:r>
            <w:proofErr w:type="spellStart"/>
            <w:r w:rsidRPr="00D22F56">
              <w:rPr>
                <w:sz w:val="20"/>
                <w:szCs w:val="20"/>
              </w:rPr>
              <w:t>ислоҳ</w:t>
            </w:r>
            <w:proofErr w:type="spellEnd"/>
            <w:r w:rsidRPr="00D22F56">
              <w:rPr>
                <w:sz w:val="20"/>
                <w:szCs w:val="20"/>
              </w:rPr>
              <w:t xml:space="preserve"> </w:t>
            </w:r>
            <w:proofErr w:type="spellStart"/>
            <w:r w:rsidRPr="00D22F56">
              <w:rPr>
                <w:sz w:val="20"/>
                <w:szCs w:val="20"/>
              </w:rPr>
              <w:t>қилиш</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босқичма-босқич</w:t>
            </w:r>
            <w:proofErr w:type="spellEnd"/>
            <w:r w:rsidRPr="00D22F56">
              <w:rPr>
                <w:sz w:val="20"/>
                <w:szCs w:val="20"/>
              </w:rPr>
              <w:t xml:space="preserve"> </w:t>
            </w:r>
            <w:proofErr w:type="spellStart"/>
            <w:r w:rsidRPr="00D22F56">
              <w:rPr>
                <w:sz w:val="20"/>
                <w:szCs w:val="20"/>
              </w:rPr>
              <w:t>ошириш</w:t>
            </w:r>
            <w:proofErr w:type="spellEnd"/>
            <w:r w:rsidRPr="00D22F56">
              <w:rPr>
                <w:sz w:val="20"/>
                <w:szCs w:val="20"/>
              </w:rPr>
              <w:t xml:space="preserve"> </w:t>
            </w:r>
            <w:proofErr w:type="spellStart"/>
            <w:r w:rsidRPr="00D22F56">
              <w:rPr>
                <w:sz w:val="20"/>
                <w:szCs w:val="20"/>
              </w:rPr>
              <w:t>бўйича</w:t>
            </w:r>
            <w:proofErr w:type="spellEnd"/>
            <w:r w:rsidRPr="00D22F56">
              <w:rPr>
                <w:sz w:val="20"/>
                <w:szCs w:val="20"/>
              </w:rPr>
              <w:t xml:space="preserve"> </w:t>
            </w:r>
            <w:proofErr w:type="spellStart"/>
            <w:r w:rsidRPr="00D22F56">
              <w:rPr>
                <w:sz w:val="20"/>
                <w:szCs w:val="20"/>
              </w:rPr>
              <w:t>ислоҳотлар</w:t>
            </w:r>
            <w:proofErr w:type="spellEnd"/>
            <w:r w:rsidRPr="00D22F56">
              <w:rPr>
                <w:sz w:val="20"/>
                <w:szCs w:val="20"/>
              </w:rPr>
              <w:t xml:space="preserve"> </w:t>
            </w:r>
            <w:proofErr w:type="spellStart"/>
            <w:r w:rsidRPr="00D22F56">
              <w:rPr>
                <w:sz w:val="20"/>
                <w:szCs w:val="20"/>
              </w:rPr>
              <w:t>олиб</w:t>
            </w:r>
            <w:proofErr w:type="spellEnd"/>
            <w:r w:rsidRPr="00D22F56">
              <w:rPr>
                <w:sz w:val="20"/>
                <w:szCs w:val="20"/>
              </w:rPr>
              <w:t xml:space="preserve"> </w:t>
            </w:r>
            <w:proofErr w:type="spellStart"/>
            <w:r w:rsidRPr="00D22F56">
              <w:rPr>
                <w:sz w:val="20"/>
                <w:szCs w:val="20"/>
              </w:rPr>
              <w:t>борган</w:t>
            </w:r>
            <w:proofErr w:type="spellEnd"/>
            <w:r w:rsidRPr="00D22F56">
              <w:rPr>
                <w:sz w:val="20"/>
                <w:szCs w:val="20"/>
              </w:rPr>
              <w:t xml:space="preserve"> </w:t>
            </w:r>
            <w:proofErr w:type="spellStart"/>
            <w:r w:rsidRPr="00D22F56">
              <w:rPr>
                <w:sz w:val="20"/>
                <w:szCs w:val="20"/>
              </w:rPr>
              <w:t>Қирғизистон</w:t>
            </w:r>
            <w:proofErr w:type="spellEnd"/>
            <w:r w:rsidRPr="00D22F56">
              <w:rPr>
                <w:sz w:val="20"/>
                <w:szCs w:val="20"/>
              </w:rPr>
              <w:t xml:space="preserve">, Монголия, Индонезия </w:t>
            </w:r>
            <w:proofErr w:type="spellStart"/>
            <w:r w:rsidRPr="00D22F56">
              <w:rPr>
                <w:sz w:val="20"/>
                <w:szCs w:val="20"/>
              </w:rPr>
              <w:t>ва</w:t>
            </w:r>
            <w:proofErr w:type="spellEnd"/>
            <w:r w:rsidRPr="00D22F56">
              <w:rPr>
                <w:sz w:val="20"/>
                <w:szCs w:val="20"/>
              </w:rPr>
              <w:t xml:space="preserve"> Монголия </w:t>
            </w:r>
            <w:proofErr w:type="spellStart"/>
            <w:r w:rsidRPr="00D22F56">
              <w:rPr>
                <w:sz w:val="20"/>
                <w:szCs w:val="20"/>
              </w:rPr>
              <w:t>каби</w:t>
            </w:r>
            <w:proofErr w:type="spellEnd"/>
            <w:r w:rsidRPr="00D22F56">
              <w:rPr>
                <w:sz w:val="20"/>
                <w:szCs w:val="20"/>
              </w:rPr>
              <w:t xml:space="preserve"> </w:t>
            </w:r>
            <w:proofErr w:type="spellStart"/>
            <w:r w:rsidRPr="00D22F56">
              <w:rPr>
                <w:sz w:val="20"/>
                <w:szCs w:val="20"/>
              </w:rPr>
              <w:t>мамлакатларнинг</w:t>
            </w:r>
            <w:proofErr w:type="spellEnd"/>
            <w:r w:rsidRPr="00D22F56">
              <w:rPr>
                <w:sz w:val="20"/>
                <w:szCs w:val="20"/>
              </w:rPr>
              <w:t xml:space="preserve"> </w:t>
            </w:r>
            <w:proofErr w:type="spellStart"/>
            <w:r w:rsidRPr="00D22F56">
              <w:rPr>
                <w:sz w:val="20"/>
                <w:szCs w:val="20"/>
              </w:rPr>
              <w:t>тажрибалари</w:t>
            </w:r>
            <w:proofErr w:type="spellEnd"/>
            <w:r w:rsidRPr="00D22F56">
              <w:rPr>
                <w:sz w:val="20"/>
                <w:szCs w:val="20"/>
              </w:rPr>
              <w:t xml:space="preserve"> </w:t>
            </w:r>
            <w:proofErr w:type="spellStart"/>
            <w:r w:rsidRPr="00D22F56">
              <w:rPr>
                <w:sz w:val="20"/>
                <w:szCs w:val="20"/>
              </w:rPr>
              <w:t>жорий</w:t>
            </w:r>
            <w:proofErr w:type="spellEnd"/>
            <w:r w:rsidRPr="00D22F56">
              <w:rPr>
                <w:sz w:val="20"/>
                <w:szCs w:val="20"/>
              </w:rPr>
              <w:t xml:space="preserve"> </w:t>
            </w:r>
            <w:proofErr w:type="spellStart"/>
            <w:r w:rsidRPr="00D22F56">
              <w:rPr>
                <w:sz w:val="20"/>
                <w:szCs w:val="20"/>
              </w:rPr>
              <w:t>йилнинг</w:t>
            </w:r>
            <w:proofErr w:type="spellEnd"/>
            <w:r w:rsidRPr="00D22F56">
              <w:rPr>
                <w:sz w:val="20"/>
                <w:szCs w:val="20"/>
              </w:rPr>
              <w:t xml:space="preserve"> 26 </w:t>
            </w:r>
            <w:proofErr w:type="spellStart"/>
            <w:r w:rsidRPr="00D22F56">
              <w:rPr>
                <w:sz w:val="20"/>
                <w:szCs w:val="20"/>
              </w:rPr>
              <w:t>апрелида</w:t>
            </w:r>
            <w:proofErr w:type="spellEnd"/>
            <w:r w:rsidRPr="00D22F56">
              <w:rPr>
                <w:sz w:val="20"/>
                <w:szCs w:val="20"/>
              </w:rPr>
              <w:t xml:space="preserve"> </w:t>
            </w:r>
            <w:proofErr w:type="spellStart"/>
            <w:r w:rsidRPr="00D22F56">
              <w:rPr>
                <w:sz w:val="20"/>
                <w:szCs w:val="20"/>
              </w:rPr>
              <w:t>Жаҳон</w:t>
            </w:r>
            <w:proofErr w:type="spellEnd"/>
            <w:r w:rsidRPr="00D22F56">
              <w:rPr>
                <w:sz w:val="20"/>
                <w:szCs w:val="20"/>
              </w:rPr>
              <w:t xml:space="preserve"> </w:t>
            </w:r>
            <w:proofErr w:type="spellStart"/>
            <w:r w:rsidRPr="00D22F56">
              <w:rPr>
                <w:sz w:val="20"/>
                <w:szCs w:val="20"/>
              </w:rPr>
              <w:t>Банкининг</w:t>
            </w:r>
            <w:proofErr w:type="spellEnd"/>
            <w:r w:rsidRPr="00D22F56">
              <w:rPr>
                <w:sz w:val="20"/>
                <w:szCs w:val="20"/>
              </w:rPr>
              <w:t xml:space="preserve"> </w:t>
            </w:r>
            <w:proofErr w:type="spellStart"/>
            <w:r w:rsidRPr="00D22F56">
              <w:rPr>
                <w:sz w:val="20"/>
                <w:szCs w:val="20"/>
              </w:rPr>
              <w:t>маҳаллий</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Нью-Йорк </w:t>
            </w:r>
            <w:proofErr w:type="spellStart"/>
            <w:r w:rsidRPr="00D22F56">
              <w:rPr>
                <w:sz w:val="20"/>
                <w:szCs w:val="20"/>
              </w:rPr>
              <w:t>ваколатхона-ларида</w:t>
            </w:r>
            <w:proofErr w:type="spellEnd"/>
            <w:r w:rsidRPr="00D22F56">
              <w:rPr>
                <w:sz w:val="20"/>
                <w:szCs w:val="20"/>
              </w:rPr>
              <w:t xml:space="preserve"> </w:t>
            </w:r>
            <w:proofErr w:type="spellStart"/>
            <w:r w:rsidRPr="00D22F56">
              <w:rPr>
                <w:sz w:val="20"/>
                <w:szCs w:val="20"/>
              </w:rPr>
              <w:t>фаолият</w:t>
            </w:r>
            <w:proofErr w:type="spellEnd"/>
            <w:r w:rsidRPr="00D22F56">
              <w:rPr>
                <w:sz w:val="20"/>
                <w:szCs w:val="20"/>
              </w:rPr>
              <w:t xml:space="preserve"> </w:t>
            </w:r>
            <w:proofErr w:type="spellStart"/>
            <w:r w:rsidRPr="00D22F56">
              <w:rPr>
                <w:sz w:val="20"/>
                <w:szCs w:val="20"/>
              </w:rPr>
              <w:t>юритувчи</w:t>
            </w:r>
            <w:proofErr w:type="spellEnd"/>
            <w:r w:rsidRPr="00D22F56">
              <w:rPr>
                <w:sz w:val="20"/>
                <w:szCs w:val="20"/>
              </w:rPr>
              <w:t xml:space="preserve"> </w:t>
            </w:r>
            <w:proofErr w:type="spellStart"/>
            <w:r w:rsidRPr="00D22F56">
              <w:rPr>
                <w:sz w:val="20"/>
                <w:szCs w:val="20"/>
              </w:rPr>
              <w:t>экспертлари</w:t>
            </w:r>
            <w:proofErr w:type="spellEnd"/>
            <w:r w:rsidRPr="00D22F56">
              <w:rPr>
                <w:sz w:val="20"/>
                <w:szCs w:val="20"/>
              </w:rPr>
              <w:t xml:space="preserve"> </w:t>
            </w:r>
            <w:proofErr w:type="spellStart"/>
            <w:r w:rsidRPr="00D22F56">
              <w:rPr>
                <w:sz w:val="20"/>
                <w:szCs w:val="20"/>
              </w:rPr>
              <w:t>ва</w:t>
            </w:r>
            <w:proofErr w:type="spellEnd"/>
            <w:r w:rsidRPr="00D22F56">
              <w:rPr>
                <w:sz w:val="20"/>
                <w:szCs w:val="20"/>
              </w:rPr>
              <w:t xml:space="preserve">  </w:t>
            </w:r>
            <w:proofErr w:type="spellStart"/>
            <w:r w:rsidRPr="00D22F56">
              <w:rPr>
                <w:sz w:val="20"/>
                <w:szCs w:val="20"/>
              </w:rPr>
              <w:t>Молия</w:t>
            </w:r>
            <w:proofErr w:type="spellEnd"/>
            <w:r w:rsidRPr="00D22F56">
              <w:rPr>
                <w:sz w:val="20"/>
                <w:szCs w:val="20"/>
              </w:rPr>
              <w:t xml:space="preserve"> </w:t>
            </w:r>
            <w:proofErr w:type="spellStart"/>
            <w:r w:rsidRPr="00D22F56">
              <w:rPr>
                <w:sz w:val="20"/>
                <w:szCs w:val="20"/>
              </w:rPr>
              <w:t>вазирлиги</w:t>
            </w:r>
            <w:proofErr w:type="spellEnd"/>
            <w:r w:rsidRPr="00D22F56">
              <w:rPr>
                <w:sz w:val="20"/>
                <w:szCs w:val="20"/>
              </w:rPr>
              <w:t xml:space="preserve"> </w:t>
            </w:r>
            <w:proofErr w:type="spellStart"/>
            <w:r w:rsidRPr="00D22F56">
              <w:rPr>
                <w:sz w:val="20"/>
                <w:szCs w:val="20"/>
              </w:rPr>
              <w:t>ҳа</w:t>
            </w:r>
            <w:proofErr w:type="spellEnd"/>
            <w:r w:rsidRPr="00D22F56">
              <w:rPr>
                <w:sz w:val="20"/>
                <w:szCs w:val="20"/>
                <w:lang w:val="uz-Cyrl-UZ"/>
              </w:rPr>
              <w:t>м</w:t>
            </w:r>
            <w:proofErr w:type="spellStart"/>
            <w:r w:rsidRPr="00D22F56">
              <w:rPr>
                <w:sz w:val="20"/>
                <w:szCs w:val="20"/>
              </w:rPr>
              <w:t>корлигида</w:t>
            </w:r>
            <w:proofErr w:type="spellEnd"/>
            <w:r w:rsidRPr="00D22F56">
              <w:rPr>
                <w:sz w:val="20"/>
                <w:szCs w:val="20"/>
              </w:rPr>
              <w:t xml:space="preserve"> </w:t>
            </w:r>
            <w:proofErr w:type="spellStart"/>
            <w:r w:rsidRPr="00D22F56">
              <w:rPr>
                <w:sz w:val="20"/>
                <w:szCs w:val="20"/>
              </w:rPr>
              <w:t>муҳокама</w:t>
            </w:r>
            <w:proofErr w:type="spellEnd"/>
            <w:r w:rsidRPr="00D22F56">
              <w:rPr>
                <w:sz w:val="20"/>
                <w:szCs w:val="20"/>
              </w:rPr>
              <w:t xml:space="preserve"> </w:t>
            </w:r>
            <w:proofErr w:type="spellStart"/>
            <w:r w:rsidRPr="00D22F56">
              <w:rPr>
                <w:sz w:val="20"/>
                <w:szCs w:val="20"/>
              </w:rPr>
              <w:t>қилинди</w:t>
            </w:r>
            <w:proofErr w:type="spellEnd"/>
            <w:r w:rsidRPr="00D22F56">
              <w:rPr>
                <w:sz w:val="20"/>
                <w:szCs w:val="20"/>
              </w:rPr>
              <w:t>.</w:t>
            </w:r>
          </w:p>
          <w:p w14:paraId="5FC4F9D6" w14:textId="1B67C316" w:rsidR="003B4F63" w:rsidRPr="00D552DB" w:rsidRDefault="0045692A" w:rsidP="00582D0A">
            <w:pPr>
              <w:keepLines/>
              <w:widowControl w:val="0"/>
              <w:suppressAutoHyphens/>
              <w:ind w:left="91" w:right="123" w:firstLine="170"/>
              <w:contextualSpacing/>
              <w:jc w:val="both"/>
              <w:rPr>
                <w:bCs/>
                <w:spacing w:val="-8"/>
                <w:sz w:val="20"/>
                <w:szCs w:val="20"/>
                <w:lang w:val="uz-Cyrl-UZ"/>
              </w:rPr>
            </w:pPr>
            <w:r w:rsidRPr="00D552DB">
              <w:rPr>
                <w:spacing w:val="-8"/>
                <w:sz w:val="20"/>
                <w:szCs w:val="20"/>
              </w:rPr>
              <w:t xml:space="preserve">Ушбу </w:t>
            </w:r>
            <w:proofErr w:type="spellStart"/>
            <w:r w:rsidRPr="00D552DB">
              <w:rPr>
                <w:spacing w:val="-8"/>
                <w:sz w:val="20"/>
                <w:szCs w:val="20"/>
              </w:rPr>
              <w:t>тажрибалардан</w:t>
            </w:r>
            <w:proofErr w:type="spellEnd"/>
            <w:r w:rsidRPr="00D552DB">
              <w:rPr>
                <w:spacing w:val="-8"/>
                <w:sz w:val="20"/>
                <w:szCs w:val="20"/>
              </w:rPr>
              <w:t xml:space="preserve"> </w:t>
            </w:r>
            <w:proofErr w:type="spellStart"/>
            <w:r w:rsidRPr="00D552DB">
              <w:rPr>
                <w:spacing w:val="-8"/>
                <w:sz w:val="20"/>
                <w:szCs w:val="20"/>
              </w:rPr>
              <w:t>келиб</w:t>
            </w:r>
            <w:proofErr w:type="spellEnd"/>
            <w:r w:rsidRPr="00D552DB">
              <w:rPr>
                <w:spacing w:val="-8"/>
                <w:sz w:val="20"/>
                <w:szCs w:val="20"/>
                <w:lang w:val="uz-Cyrl-UZ"/>
              </w:rPr>
              <w:t xml:space="preserve"> чиқиб,</w:t>
            </w:r>
            <w:r w:rsidRPr="00D552DB">
              <w:rPr>
                <w:spacing w:val="-8"/>
                <w:sz w:val="20"/>
                <w:szCs w:val="20"/>
              </w:rPr>
              <w:t xml:space="preserve"> </w:t>
            </w:r>
            <w:proofErr w:type="spellStart"/>
            <w:r w:rsidRPr="00D552DB">
              <w:rPr>
                <w:spacing w:val="-8"/>
                <w:sz w:val="20"/>
                <w:szCs w:val="20"/>
              </w:rPr>
              <w:t>умумлаштирилган</w:t>
            </w:r>
            <w:proofErr w:type="spellEnd"/>
            <w:r w:rsidRPr="00D552DB">
              <w:rPr>
                <w:spacing w:val="-8"/>
                <w:sz w:val="20"/>
                <w:szCs w:val="20"/>
              </w:rPr>
              <w:t xml:space="preserve"> </w:t>
            </w:r>
            <w:proofErr w:type="spellStart"/>
            <w:r w:rsidRPr="00D552DB">
              <w:rPr>
                <w:spacing w:val="-8"/>
                <w:sz w:val="20"/>
                <w:szCs w:val="20"/>
              </w:rPr>
              <w:t>ҳолда</w:t>
            </w:r>
            <w:proofErr w:type="spellEnd"/>
            <w:r w:rsidRPr="00D552DB">
              <w:rPr>
                <w:spacing w:val="-8"/>
                <w:sz w:val="20"/>
                <w:szCs w:val="20"/>
              </w:rPr>
              <w:t xml:space="preserve">, </w:t>
            </w:r>
            <w:proofErr w:type="spellStart"/>
            <w:r w:rsidRPr="00D552DB">
              <w:rPr>
                <w:spacing w:val="-8"/>
                <w:sz w:val="20"/>
                <w:szCs w:val="20"/>
              </w:rPr>
              <w:t>Ўзбекистон</w:t>
            </w:r>
            <w:proofErr w:type="spellEnd"/>
            <w:r w:rsidRPr="00D552DB">
              <w:rPr>
                <w:spacing w:val="-8"/>
                <w:sz w:val="20"/>
                <w:szCs w:val="20"/>
              </w:rPr>
              <w:t xml:space="preserve"> </w:t>
            </w:r>
            <w:proofErr w:type="spellStart"/>
            <w:r w:rsidRPr="00D552DB">
              <w:rPr>
                <w:spacing w:val="-8"/>
                <w:sz w:val="20"/>
                <w:szCs w:val="20"/>
              </w:rPr>
              <w:t>Респу</w:t>
            </w:r>
            <w:r w:rsidR="00D552DB">
              <w:rPr>
                <w:spacing w:val="-8"/>
                <w:sz w:val="20"/>
                <w:szCs w:val="20"/>
              </w:rPr>
              <w:t>бликаси</w:t>
            </w:r>
            <w:proofErr w:type="spellEnd"/>
            <w:r w:rsidR="00D552DB">
              <w:rPr>
                <w:spacing w:val="-8"/>
                <w:sz w:val="20"/>
                <w:szCs w:val="20"/>
              </w:rPr>
              <w:t xml:space="preserve"> </w:t>
            </w:r>
            <w:proofErr w:type="spellStart"/>
            <w:r w:rsidR="00D552DB">
              <w:rPr>
                <w:spacing w:val="-8"/>
                <w:sz w:val="20"/>
                <w:szCs w:val="20"/>
              </w:rPr>
              <w:t>Президентининг</w:t>
            </w:r>
            <w:proofErr w:type="spellEnd"/>
            <w:r w:rsidR="00D552DB">
              <w:rPr>
                <w:spacing w:val="-8"/>
                <w:sz w:val="20"/>
                <w:szCs w:val="20"/>
              </w:rPr>
              <w:t xml:space="preserve"> 2022 </w:t>
            </w:r>
            <w:proofErr w:type="spellStart"/>
            <w:r w:rsidR="00D552DB">
              <w:rPr>
                <w:spacing w:val="-8"/>
                <w:sz w:val="20"/>
                <w:szCs w:val="20"/>
              </w:rPr>
              <w:t>йил</w:t>
            </w:r>
            <w:proofErr w:type="spellEnd"/>
            <w:r w:rsidR="00D552DB">
              <w:rPr>
                <w:spacing w:val="-8"/>
                <w:sz w:val="20"/>
                <w:szCs w:val="20"/>
              </w:rPr>
              <w:br/>
            </w:r>
            <w:r w:rsidRPr="00D552DB">
              <w:rPr>
                <w:spacing w:val="-8"/>
                <w:sz w:val="20"/>
                <w:szCs w:val="20"/>
              </w:rPr>
              <w:t xml:space="preserve">11 </w:t>
            </w:r>
            <w:proofErr w:type="spellStart"/>
            <w:r w:rsidRPr="00D552DB">
              <w:rPr>
                <w:spacing w:val="-8"/>
                <w:sz w:val="20"/>
                <w:szCs w:val="20"/>
              </w:rPr>
              <w:t>майдаги</w:t>
            </w:r>
            <w:proofErr w:type="spellEnd"/>
            <w:r w:rsidR="006A6212" w:rsidRPr="00D552DB">
              <w:rPr>
                <w:spacing w:val="-8"/>
                <w:sz w:val="20"/>
                <w:szCs w:val="20"/>
              </w:rPr>
              <w:t xml:space="preserve"> </w:t>
            </w:r>
            <w:r w:rsidR="00582D0A" w:rsidRPr="00D552DB">
              <w:rPr>
                <w:spacing w:val="-8"/>
                <w:sz w:val="20"/>
                <w:szCs w:val="20"/>
                <w:lang w:val="uz-Cyrl-UZ"/>
              </w:rPr>
              <w:t>“</w:t>
            </w:r>
            <w:r w:rsidR="006A6212" w:rsidRPr="00D552DB">
              <w:rPr>
                <w:spacing w:val="-8"/>
                <w:sz w:val="20"/>
                <w:szCs w:val="20"/>
              </w:rPr>
              <w:t>2022-20</w:t>
            </w:r>
            <w:r w:rsidR="006A6212" w:rsidRPr="00D552DB">
              <w:rPr>
                <w:spacing w:val="-8"/>
                <w:sz w:val="20"/>
                <w:szCs w:val="20"/>
                <w:lang w:val="uz-Cyrl-UZ"/>
              </w:rPr>
              <w:t>2</w:t>
            </w:r>
            <w:r w:rsidRPr="00D552DB">
              <w:rPr>
                <w:spacing w:val="-8"/>
                <w:sz w:val="20"/>
                <w:szCs w:val="20"/>
              </w:rPr>
              <w:t xml:space="preserve">6 </w:t>
            </w:r>
            <w:proofErr w:type="spellStart"/>
            <w:r w:rsidRPr="00D552DB">
              <w:rPr>
                <w:spacing w:val="-8"/>
                <w:sz w:val="20"/>
                <w:szCs w:val="20"/>
              </w:rPr>
              <w:t>йилларда</w:t>
            </w:r>
            <w:proofErr w:type="spellEnd"/>
            <w:r w:rsidR="00582D0A" w:rsidRPr="00D552DB">
              <w:rPr>
                <w:spacing w:val="-8"/>
                <w:sz w:val="20"/>
                <w:szCs w:val="20"/>
                <w:lang w:val="uz-Cyrl-UZ"/>
              </w:rPr>
              <w:t xml:space="preserve"> </w:t>
            </w:r>
            <w:proofErr w:type="spellStart"/>
            <w:r w:rsidRPr="00D552DB">
              <w:rPr>
                <w:spacing w:val="-8"/>
                <w:sz w:val="20"/>
                <w:szCs w:val="20"/>
              </w:rPr>
              <w:t>Халқ</w:t>
            </w:r>
            <w:proofErr w:type="spellEnd"/>
            <w:r w:rsidRPr="00D552DB">
              <w:rPr>
                <w:spacing w:val="-8"/>
                <w:sz w:val="20"/>
                <w:szCs w:val="20"/>
              </w:rPr>
              <w:t xml:space="preserve"> </w:t>
            </w:r>
            <w:proofErr w:type="spellStart"/>
            <w:r w:rsidRPr="00D552DB">
              <w:rPr>
                <w:spacing w:val="-8"/>
                <w:sz w:val="20"/>
                <w:szCs w:val="20"/>
              </w:rPr>
              <w:t>таълими</w:t>
            </w:r>
            <w:proofErr w:type="spellEnd"/>
            <w:r w:rsidRPr="00D552DB">
              <w:rPr>
                <w:spacing w:val="-8"/>
                <w:sz w:val="20"/>
                <w:szCs w:val="20"/>
              </w:rPr>
              <w:t xml:space="preserve"> </w:t>
            </w:r>
            <w:proofErr w:type="spellStart"/>
            <w:r w:rsidRPr="00D552DB">
              <w:rPr>
                <w:spacing w:val="-8"/>
                <w:sz w:val="20"/>
                <w:szCs w:val="20"/>
              </w:rPr>
              <w:t>ривожлантириш</w:t>
            </w:r>
            <w:proofErr w:type="spellEnd"/>
            <w:r w:rsidRPr="00D552DB">
              <w:rPr>
                <w:spacing w:val="-8"/>
                <w:sz w:val="20"/>
                <w:szCs w:val="20"/>
              </w:rPr>
              <w:t xml:space="preserve"> </w:t>
            </w:r>
            <w:proofErr w:type="spellStart"/>
            <w:r w:rsidRPr="00D552DB">
              <w:rPr>
                <w:spacing w:val="-8"/>
                <w:sz w:val="20"/>
                <w:szCs w:val="20"/>
              </w:rPr>
              <w:t>бўйича</w:t>
            </w:r>
            <w:proofErr w:type="spellEnd"/>
            <w:r w:rsidRPr="00D552DB">
              <w:rPr>
                <w:spacing w:val="-8"/>
                <w:sz w:val="20"/>
                <w:szCs w:val="20"/>
              </w:rPr>
              <w:t xml:space="preserve"> </w:t>
            </w:r>
            <w:proofErr w:type="spellStart"/>
            <w:r w:rsidRPr="00D552DB">
              <w:rPr>
                <w:spacing w:val="-8"/>
                <w:sz w:val="20"/>
                <w:szCs w:val="20"/>
              </w:rPr>
              <w:t>миллий</w:t>
            </w:r>
            <w:proofErr w:type="spellEnd"/>
            <w:r w:rsidRPr="00D552DB">
              <w:rPr>
                <w:spacing w:val="-8"/>
                <w:sz w:val="20"/>
                <w:szCs w:val="20"/>
              </w:rPr>
              <w:t xml:space="preserve"> </w:t>
            </w:r>
            <w:proofErr w:type="spellStart"/>
            <w:r w:rsidRPr="00D552DB">
              <w:rPr>
                <w:spacing w:val="-8"/>
                <w:sz w:val="20"/>
                <w:szCs w:val="20"/>
              </w:rPr>
              <w:t>д</w:t>
            </w:r>
            <w:r w:rsidR="00582D0A" w:rsidRPr="00D552DB">
              <w:rPr>
                <w:spacing w:val="-8"/>
                <w:sz w:val="20"/>
                <w:szCs w:val="20"/>
              </w:rPr>
              <w:t>астурини</w:t>
            </w:r>
            <w:proofErr w:type="spellEnd"/>
            <w:r w:rsidR="00582D0A" w:rsidRPr="00D552DB">
              <w:rPr>
                <w:spacing w:val="-8"/>
                <w:sz w:val="20"/>
                <w:szCs w:val="20"/>
              </w:rPr>
              <w:t xml:space="preserve"> </w:t>
            </w:r>
            <w:proofErr w:type="spellStart"/>
            <w:r w:rsidR="00582D0A" w:rsidRPr="00D552DB">
              <w:rPr>
                <w:spacing w:val="-8"/>
                <w:sz w:val="20"/>
                <w:szCs w:val="20"/>
              </w:rPr>
              <w:t>тасдиқлаш</w:t>
            </w:r>
            <w:proofErr w:type="spellEnd"/>
            <w:r w:rsidR="00582D0A" w:rsidRPr="00D552DB">
              <w:rPr>
                <w:spacing w:val="-8"/>
                <w:sz w:val="20"/>
                <w:szCs w:val="20"/>
              </w:rPr>
              <w:t xml:space="preserve"> </w:t>
            </w:r>
            <w:proofErr w:type="spellStart"/>
            <w:proofErr w:type="gramStart"/>
            <w:r w:rsidR="00582D0A" w:rsidRPr="00D552DB">
              <w:rPr>
                <w:spacing w:val="-8"/>
                <w:sz w:val="20"/>
                <w:szCs w:val="20"/>
              </w:rPr>
              <w:t>тўғрисида</w:t>
            </w:r>
            <w:proofErr w:type="spellEnd"/>
            <w:r w:rsidR="00582D0A" w:rsidRPr="00D552DB">
              <w:rPr>
                <w:spacing w:val="-8"/>
                <w:sz w:val="20"/>
                <w:szCs w:val="20"/>
                <w:lang w:val="uz-Cyrl-UZ"/>
              </w:rPr>
              <w:t>”</w:t>
            </w:r>
            <w:proofErr w:type="spellStart"/>
            <w:r w:rsidR="00D552DB">
              <w:rPr>
                <w:spacing w:val="-8"/>
                <w:sz w:val="20"/>
                <w:szCs w:val="20"/>
              </w:rPr>
              <w:t>ги</w:t>
            </w:r>
            <w:proofErr w:type="spellEnd"/>
            <w:proofErr w:type="gramEnd"/>
            <w:r w:rsidR="00D552DB">
              <w:rPr>
                <w:spacing w:val="-8"/>
                <w:sz w:val="20"/>
                <w:szCs w:val="20"/>
              </w:rPr>
              <w:t xml:space="preserve"> </w:t>
            </w:r>
            <w:r w:rsidRPr="00D552DB">
              <w:rPr>
                <w:spacing w:val="-8"/>
                <w:sz w:val="20"/>
                <w:szCs w:val="20"/>
              </w:rPr>
              <w:t xml:space="preserve">ПФ-134-сонли </w:t>
            </w:r>
            <w:proofErr w:type="spellStart"/>
            <w:r w:rsidRPr="00D552DB">
              <w:rPr>
                <w:spacing w:val="-8"/>
                <w:sz w:val="20"/>
                <w:szCs w:val="20"/>
              </w:rPr>
              <w:t>Фармонининг</w:t>
            </w:r>
            <w:proofErr w:type="spellEnd"/>
            <w:r w:rsidRPr="00D552DB">
              <w:rPr>
                <w:spacing w:val="-8"/>
                <w:sz w:val="20"/>
                <w:szCs w:val="20"/>
              </w:rPr>
              <w:t xml:space="preserve"> 8 </w:t>
            </w:r>
            <w:proofErr w:type="spellStart"/>
            <w:r w:rsidRPr="00D552DB">
              <w:rPr>
                <w:spacing w:val="-8"/>
                <w:sz w:val="20"/>
                <w:szCs w:val="20"/>
              </w:rPr>
              <w:t>ва</w:t>
            </w:r>
            <w:proofErr w:type="spellEnd"/>
            <w:r w:rsidRPr="00D552DB">
              <w:rPr>
                <w:spacing w:val="-8"/>
                <w:sz w:val="20"/>
                <w:szCs w:val="20"/>
              </w:rPr>
              <w:t xml:space="preserve"> 9</w:t>
            </w:r>
            <w:r w:rsidR="002E222F" w:rsidRPr="00D552DB">
              <w:rPr>
                <w:spacing w:val="-8"/>
                <w:sz w:val="20"/>
                <w:szCs w:val="20"/>
                <w:lang w:val="uz-Cyrl-UZ"/>
              </w:rPr>
              <w:t>-</w:t>
            </w:r>
            <w:proofErr w:type="spellStart"/>
            <w:r w:rsidRPr="00D552DB">
              <w:rPr>
                <w:spacing w:val="-8"/>
                <w:sz w:val="20"/>
                <w:szCs w:val="20"/>
              </w:rPr>
              <w:t>бандларидаги</w:t>
            </w:r>
            <w:proofErr w:type="spellEnd"/>
            <w:r w:rsidRPr="00D552DB">
              <w:rPr>
                <w:spacing w:val="-8"/>
                <w:sz w:val="20"/>
                <w:szCs w:val="20"/>
              </w:rPr>
              <w:t xml:space="preserve"> </w:t>
            </w:r>
            <w:proofErr w:type="spellStart"/>
            <w:r w:rsidRPr="00D552DB">
              <w:rPr>
                <w:spacing w:val="-8"/>
                <w:sz w:val="20"/>
                <w:szCs w:val="20"/>
              </w:rPr>
              <w:t>белгиланган</w:t>
            </w:r>
            <w:proofErr w:type="spellEnd"/>
            <w:r w:rsidRPr="00D552DB">
              <w:rPr>
                <w:spacing w:val="-8"/>
                <w:sz w:val="20"/>
                <w:szCs w:val="20"/>
              </w:rPr>
              <w:t xml:space="preserve"> </w:t>
            </w:r>
            <w:proofErr w:type="spellStart"/>
            <w:r w:rsidRPr="00D552DB">
              <w:rPr>
                <w:spacing w:val="-8"/>
                <w:sz w:val="20"/>
                <w:szCs w:val="20"/>
              </w:rPr>
              <w:t>топшириқларда</w:t>
            </w:r>
            <w:proofErr w:type="spellEnd"/>
            <w:r w:rsidRPr="00D552DB">
              <w:rPr>
                <w:spacing w:val="-8"/>
                <w:sz w:val="20"/>
                <w:szCs w:val="20"/>
              </w:rPr>
              <w:t xml:space="preserve"> </w:t>
            </w:r>
            <w:proofErr w:type="spellStart"/>
            <w:r w:rsidRPr="00D552DB">
              <w:rPr>
                <w:spacing w:val="-8"/>
                <w:sz w:val="20"/>
                <w:szCs w:val="20"/>
              </w:rPr>
              <w:t>ўз</w:t>
            </w:r>
            <w:proofErr w:type="spellEnd"/>
            <w:r w:rsidRPr="00D552DB">
              <w:rPr>
                <w:spacing w:val="-8"/>
                <w:sz w:val="20"/>
                <w:szCs w:val="20"/>
              </w:rPr>
              <w:t xml:space="preserve"> </w:t>
            </w:r>
            <w:proofErr w:type="spellStart"/>
            <w:r w:rsidRPr="00D552DB">
              <w:rPr>
                <w:spacing w:val="-8"/>
                <w:sz w:val="20"/>
                <w:szCs w:val="20"/>
              </w:rPr>
              <w:t>аксини</w:t>
            </w:r>
            <w:proofErr w:type="spellEnd"/>
            <w:r w:rsidRPr="00D552DB">
              <w:rPr>
                <w:spacing w:val="-8"/>
                <w:sz w:val="20"/>
                <w:szCs w:val="20"/>
              </w:rPr>
              <w:t xml:space="preserve"> </w:t>
            </w:r>
            <w:proofErr w:type="spellStart"/>
            <w:r w:rsidRPr="00D552DB">
              <w:rPr>
                <w:spacing w:val="-8"/>
                <w:sz w:val="20"/>
                <w:szCs w:val="20"/>
              </w:rPr>
              <w:t>топди</w:t>
            </w:r>
            <w:proofErr w:type="spellEnd"/>
            <w:r w:rsidRPr="00D552DB">
              <w:rPr>
                <w:spacing w:val="-8"/>
                <w:sz w:val="20"/>
                <w:szCs w:val="20"/>
              </w:rPr>
              <w:t>.</w:t>
            </w:r>
          </w:p>
        </w:tc>
      </w:tr>
      <w:tr w:rsidR="008B6B04" w:rsidRPr="00D552DB" w14:paraId="012C3C75" w14:textId="77777777" w:rsidTr="00DF13ED">
        <w:trPr>
          <w:divId w:val="307562083"/>
          <w:trHeight w:val="454"/>
        </w:trPr>
        <w:tc>
          <w:tcPr>
            <w:tcW w:w="178" w:type="pct"/>
            <w:shd w:val="clear" w:color="auto" w:fill="FFFFFF" w:themeFill="background1"/>
            <w:tcMar>
              <w:top w:w="0" w:type="dxa"/>
              <w:left w:w="57" w:type="dxa"/>
              <w:bottom w:w="0" w:type="dxa"/>
              <w:right w:w="57" w:type="dxa"/>
            </w:tcMar>
          </w:tcPr>
          <w:p w14:paraId="48907887" w14:textId="264D8D02" w:rsidR="008B6B04" w:rsidRPr="005218F3" w:rsidRDefault="008B6B04" w:rsidP="008B6B04">
            <w:pPr>
              <w:keepLines/>
              <w:widowControl w:val="0"/>
              <w:shd w:val="clear" w:color="auto" w:fill="FFFFFF"/>
              <w:suppressAutoHyphens/>
              <w:contextualSpacing/>
              <w:jc w:val="center"/>
              <w:rPr>
                <w:b/>
                <w:sz w:val="20"/>
                <w:szCs w:val="20"/>
              </w:rPr>
            </w:pPr>
            <w:r w:rsidRPr="005218F3">
              <w:rPr>
                <w:b/>
                <w:sz w:val="20"/>
                <w:szCs w:val="20"/>
              </w:rPr>
              <w:lastRenderedPageBreak/>
              <w:t>7</w:t>
            </w:r>
            <w:r w:rsidRPr="005218F3">
              <w:rPr>
                <w:b/>
                <w:sz w:val="20"/>
                <w:szCs w:val="20"/>
              </w:rPr>
              <w:br/>
              <w:t>(210)</w:t>
            </w:r>
          </w:p>
        </w:tc>
        <w:tc>
          <w:tcPr>
            <w:tcW w:w="904" w:type="pct"/>
            <w:shd w:val="clear" w:color="auto" w:fill="FFFFFF" w:themeFill="background1"/>
            <w:tcMar>
              <w:top w:w="0" w:type="dxa"/>
              <w:left w:w="57" w:type="dxa"/>
              <w:bottom w:w="0" w:type="dxa"/>
              <w:right w:w="57" w:type="dxa"/>
            </w:tcMar>
          </w:tcPr>
          <w:p w14:paraId="696CB02D" w14:textId="08275F6B" w:rsidR="008B6B04" w:rsidRPr="005218F3" w:rsidRDefault="008B6B04" w:rsidP="008B6B04">
            <w:pPr>
              <w:keepLines/>
              <w:widowControl w:val="0"/>
              <w:suppressAutoHyphens/>
              <w:ind w:firstLine="322"/>
              <w:contextualSpacing/>
              <w:jc w:val="both"/>
              <w:rPr>
                <w:spacing w:val="-8"/>
                <w:sz w:val="20"/>
                <w:szCs w:val="20"/>
              </w:rPr>
            </w:pPr>
            <w:proofErr w:type="spellStart"/>
            <w:r w:rsidRPr="005218F3">
              <w:rPr>
                <w:sz w:val="20"/>
                <w:szCs w:val="20"/>
              </w:rPr>
              <w:t>Мактаб</w:t>
            </w:r>
            <w:proofErr w:type="spellEnd"/>
            <w:r w:rsidRPr="005218F3">
              <w:rPr>
                <w:sz w:val="20"/>
                <w:szCs w:val="20"/>
              </w:rPr>
              <w:t xml:space="preserve"> </w:t>
            </w:r>
            <w:proofErr w:type="spellStart"/>
            <w:r w:rsidRPr="005218F3">
              <w:rPr>
                <w:sz w:val="20"/>
                <w:szCs w:val="20"/>
              </w:rPr>
              <w:t>ўқитувчиларини</w:t>
            </w:r>
            <w:proofErr w:type="spellEnd"/>
            <w:r w:rsidRPr="005218F3">
              <w:rPr>
                <w:sz w:val="20"/>
                <w:szCs w:val="20"/>
              </w:rPr>
              <w:t xml:space="preserve"> </w:t>
            </w:r>
            <w:proofErr w:type="spellStart"/>
            <w:r w:rsidRPr="005218F3">
              <w:rPr>
                <w:sz w:val="20"/>
                <w:szCs w:val="20"/>
              </w:rPr>
              <w:t>белгиланган</w:t>
            </w:r>
            <w:proofErr w:type="spellEnd"/>
            <w:r w:rsidRPr="005218F3">
              <w:rPr>
                <w:sz w:val="20"/>
                <w:szCs w:val="20"/>
              </w:rPr>
              <w:t xml:space="preserve"> </w:t>
            </w:r>
            <w:proofErr w:type="spellStart"/>
            <w:r w:rsidRPr="005218F3">
              <w:rPr>
                <w:sz w:val="20"/>
                <w:szCs w:val="20"/>
              </w:rPr>
              <w:t>халқаро</w:t>
            </w:r>
            <w:proofErr w:type="spellEnd"/>
            <w:r w:rsidRPr="005218F3">
              <w:rPr>
                <w:sz w:val="20"/>
                <w:szCs w:val="20"/>
              </w:rPr>
              <w:t xml:space="preserve"> </w:t>
            </w:r>
            <w:proofErr w:type="spellStart"/>
            <w:r w:rsidRPr="005218F3">
              <w:rPr>
                <w:sz w:val="20"/>
                <w:szCs w:val="20"/>
              </w:rPr>
              <w:t>стандартлар</w:t>
            </w:r>
            <w:proofErr w:type="spellEnd"/>
            <w:r w:rsidRPr="005218F3">
              <w:rPr>
                <w:sz w:val="20"/>
                <w:szCs w:val="20"/>
              </w:rPr>
              <w:t xml:space="preserve"> </w:t>
            </w:r>
            <w:proofErr w:type="spellStart"/>
            <w:r w:rsidRPr="005218F3">
              <w:rPr>
                <w:sz w:val="20"/>
                <w:szCs w:val="20"/>
              </w:rPr>
              <w:t>асосида</w:t>
            </w:r>
            <w:proofErr w:type="spellEnd"/>
            <w:r w:rsidRPr="005218F3">
              <w:rPr>
                <w:sz w:val="20"/>
                <w:szCs w:val="20"/>
              </w:rPr>
              <w:t xml:space="preserve"> </w:t>
            </w:r>
            <w:proofErr w:type="spellStart"/>
            <w:r w:rsidRPr="005218F3">
              <w:rPr>
                <w:sz w:val="20"/>
                <w:szCs w:val="20"/>
              </w:rPr>
              <w:t>билим</w:t>
            </w:r>
            <w:proofErr w:type="spellEnd"/>
            <w:r w:rsidRPr="005218F3">
              <w:rPr>
                <w:sz w:val="20"/>
                <w:szCs w:val="20"/>
              </w:rPr>
              <w:t xml:space="preserve"> </w:t>
            </w:r>
            <w:proofErr w:type="spellStart"/>
            <w:r w:rsidRPr="005218F3">
              <w:rPr>
                <w:sz w:val="20"/>
                <w:szCs w:val="20"/>
              </w:rPr>
              <w:t>ва</w:t>
            </w:r>
            <w:proofErr w:type="spellEnd"/>
            <w:r w:rsidRPr="005218F3">
              <w:rPr>
                <w:sz w:val="20"/>
                <w:szCs w:val="20"/>
              </w:rPr>
              <w:t xml:space="preserve"> </w:t>
            </w:r>
            <w:proofErr w:type="spellStart"/>
            <w:r w:rsidRPr="005218F3">
              <w:rPr>
                <w:sz w:val="20"/>
                <w:szCs w:val="20"/>
              </w:rPr>
              <w:t>кўникмаларга</w:t>
            </w:r>
            <w:proofErr w:type="spellEnd"/>
            <w:r w:rsidRPr="005218F3">
              <w:rPr>
                <w:sz w:val="20"/>
                <w:szCs w:val="20"/>
              </w:rPr>
              <w:t xml:space="preserve"> </w:t>
            </w:r>
            <w:proofErr w:type="spellStart"/>
            <w:r w:rsidRPr="005218F3">
              <w:rPr>
                <w:sz w:val="20"/>
                <w:szCs w:val="20"/>
              </w:rPr>
              <w:t>эга</w:t>
            </w:r>
            <w:proofErr w:type="spellEnd"/>
            <w:r w:rsidRPr="005218F3">
              <w:rPr>
                <w:sz w:val="20"/>
                <w:szCs w:val="20"/>
              </w:rPr>
              <w:t xml:space="preserve"> </w:t>
            </w:r>
            <w:proofErr w:type="spellStart"/>
            <w:r w:rsidRPr="005218F3">
              <w:rPr>
                <w:sz w:val="20"/>
                <w:szCs w:val="20"/>
              </w:rPr>
              <w:t>бўлишини</w:t>
            </w:r>
            <w:proofErr w:type="spellEnd"/>
            <w:r w:rsidRPr="005218F3">
              <w:rPr>
                <w:sz w:val="20"/>
                <w:szCs w:val="20"/>
              </w:rPr>
              <w:t xml:space="preserve"> </w:t>
            </w:r>
            <w:proofErr w:type="spellStart"/>
            <w:r w:rsidRPr="005218F3">
              <w:rPr>
                <w:sz w:val="20"/>
                <w:szCs w:val="20"/>
              </w:rPr>
              <w:t>таъминлаш</w:t>
            </w:r>
            <w:proofErr w:type="spellEnd"/>
            <w:r w:rsidRPr="005218F3">
              <w:rPr>
                <w:sz w:val="20"/>
                <w:szCs w:val="20"/>
              </w:rPr>
              <w:t>.</w:t>
            </w:r>
          </w:p>
        </w:tc>
        <w:tc>
          <w:tcPr>
            <w:tcW w:w="903" w:type="pct"/>
            <w:shd w:val="clear" w:color="auto" w:fill="FFFFFF" w:themeFill="background1"/>
            <w:tcMar>
              <w:top w:w="0" w:type="dxa"/>
              <w:left w:w="57" w:type="dxa"/>
              <w:bottom w:w="0" w:type="dxa"/>
              <w:right w:w="57" w:type="dxa"/>
            </w:tcMar>
          </w:tcPr>
          <w:p w14:paraId="00E52142" w14:textId="77777777" w:rsidR="008B6B04" w:rsidRPr="005218F3" w:rsidRDefault="008B6B04" w:rsidP="008B6B04">
            <w:pPr>
              <w:pStyle w:val="21"/>
              <w:shd w:val="clear" w:color="auto" w:fill="auto"/>
              <w:tabs>
                <w:tab w:val="left" w:pos="448"/>
              </w:tabs>
              <w:spacing w:after="0" w:line="240" w:lineRule="auto"/>
              <w:ind w:left="23" w:firstLine="294"/>
              <w:jc w:val="both"/>
              <w:rPr>
                <w:rFonts w:ascii="Times New Roman" w:hAnsi="Times New Roman" w:cs="Times New Roman"/>
                <w:bCs/>
                <w:spacing w:val="-8"/>
              </w:rPr>
            </w:pPr>
            <w:r w:rsidRPr="005218F3">
              <w:rPr>
                <w:rFonts w:ascii="Times New Roman" w:hAnsi="Times New Roman" w:cs="Times New Roman"/>
                <w:spacing w:val="-8"/>
              </w:rPr>
              <w:t>1. </w:t>
            </w:r>
            <w:proofErr w:type="spellStart"/>
            <w:r w:rsidRPr="005218F3">
              <w:rPr>
                <w:rFonts w:ascii="Times New Roman" w:hAnsi="Times New Roman" w:cs="Times New Roman"/>
                <w:spacing w:val="-8"/>
              </w:rPr>
              <w:t>Мактабда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фаолият</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олиб</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бориши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учун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учун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ҳар</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бир</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фан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бўйича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маҳаллий</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ёки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халқаро</w:t>
            </w:r>
            <w:proofErr w:type="spellEnd"/>
            <w:r w:rsidRPr="005218F3">
              <w:rPr>
                <w:rFonts w:ascii="Times New Roman" w:hAnsi="Times New Roman" w:cs="Times New Roman"/>
                <w:spacing w:val="-8"/>
              </w:rPr>
              <w:t xml:space="preserve"> сертификация </w:t>
            </w:r>
            <w:proofErr w:type="spellStart"/>
            <w:r w:rsidRPr="005218F3">
              <w:rPr>
                <w:rFonts w:ascii="Times New Roman" w:hAnsi="Times New Roman" w:cs="Times New Roman"/>
                <w:spacing w:val="-8"/>
              </w:rPr>
              <w:t>талабларини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белгилаш</w:t>
            </w:r>
            <w:proofErr w:type="spellEnd"/>
            <w:r w:rsidRPr="005218F3">
              <w:rPr>
                <w:rFonts w:ascii="Times New Roman" w:hAnsi="Times New Roman" w:cs="Times New Roman"/>
                <w:spacing w:val="-8"/>
              </w:rPr>
              <w:t>.</w:t>
            </w:r>
          </w:p>
          <w:p w14:paraId="71399905" w14:textId="77777777" w:rsidR="008B6B04" w:rsidRPr="005218F3" w:rsidRDefault="008B6B04" w:rsidP="008B6B04">
            <w:pPr>
              <w:pStyle w:val="21"/>
              <w:tabs>
                <w:tab w:val="left" w:pos="448"/>
              </w:tabs>
              <w:spacing w:after="0" w:line="240" w:lineRule="auto"/>
              <w:ind w:left="23" w:firstLine="294"/>
              <w:jc w:val="both"/>
              <w:rPr>
                <w:rFonts w:ascii="Times New Roman" w:hAnsi="Times New Roman" w:cs="Times New Roman"/>
                <w:bCs/>
                <w:spacing w:val="-8"/>
              </w:rPr>
            </w:pPr>
            <w:r w:rsidRPr="005218F3">
              <w:rPr>
                <w:rFonts w:ascii="Times New Roman" w:hAnsi="Times New Roman" w:cs="Times New Roman"/>
                <w:spacing w:val="-8"/>
              </w:rPr>
              <w:t>2. </w:t>
            </w:r>
            <w:proofErr w:type="spellStart"/>
            <w:r w:rsidRPr="005218F3">
              <w:rPr>
                <w:rFonts w:ascii="Times New Roman" w:hAnsi="Times New Roman" w:cs="Times New Roman"/>
                <w:spacing w:val="-8"/>
              </w:rPr>
              <w:t>Тоифага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эга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бўлмаган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мактаб</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ўқитувчиларини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билим</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ва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кўникмаларини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диагностикадан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ўтказиш</w:t>
            </w:r>
            <w:proofErr w:type="spellEnd"/>
            <w:r w:rsidRPr="005218F3">
              <w:rPr>
                <w:rFonts w:ascii="Times New Roman" w:hAnsi="Times New Roman" w:cs="Times New Roman"/>
                <w:spacing w:val="-8"/>
              </w:rPr>
              <w:t>.</w:t>
            </w:r>
          </w:p>
          <w:p w14:paraId="49B04FED" w14:textId="77777777" w:rsidR="008B6B04" w:rsidRDefault="008B6B04" w:rsidP="008B6B04">
            <w:pPr>
              <w:pStyle w:val="21"/>
              <w:tabs>
                <w:tab w:val="left" w:pos="448"/>
              </w:tabs>
              <w:spacing w:after="0" w:line="240" w:lineRule="auto"/>
              <w:ind w:left="23" w:firstLine="294"/>
              <w:jc w:val="both"/>
              <w:rPr>
                <w:rFonts w:ascii="Times New Roman" w:hAnsi="Times New Roman" w:cs="Times New Roman"/>
                <w:spacing w:val="-8"/>
              </w:rPr>
            </w:pPr>
            <w:r w:rsidRPr="005218F3">
              <w:rPr>
                <w:rFonts w:ascii="Times New Roman" w:hAnsi="Times New Roman" w:cs="Times New Roman"/>
                <w:spacing w:val="-8"/>
              </w:rPr>
              <w:t>3. </w:t>
            </w:r>
            <w:proofErr w:type="spellStart"/>
            <w:r w:rsidRPr="005218F3">
              <w:rPr>
                <w:rFonts w:ascii="Times New Roman" w:hAnsi="Times New Roman" w:cs="Times New Roman"/>
                <w:spacing w:val="-8"/>
              </w:rPr>
              <w:t>Умумтаълим</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мактабларини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айниқса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чекка</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ҳудудлардаги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таълим</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масканларини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олий</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маълумотли</w:t>
            </w:r>
            <w:proofErr w:type="spellEnd"/>
            <w:r w:rsidRPr="005218F3">
              <w:rPr>
                <w:rFonts w:ascii="Times New Roman" w:hAnsi="Times New Roman" w:cs="Times New Roman"/>
                <w:spacing w:val="-8"/>
              </w:rPr>
              <w:t xml:space="preserve"> педагог </w:t>
            </w:r>
            <w:proofErr w:type="spellStart"/>
            <w:r w:rsidRPr="005218F3">
              <w:rPr>
                <w:rFonts w:ascii="Times New Roman" w:hAnsi="Times New Roman" w:cs="Times New Roman"/>
                <w:spacing w:val="-8"/>
              </w:rPr>
              <w:t>кадрлар</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билан</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тўлдириш</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ишларини</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давом</w:t>
            </w:r>
            <w:proofErr w:type="spellEnd"/>
            <w:r w:rsidRPr="005218F3">
              <w:rPr>
                <w:rFonts w:ascii="Times New Roman" w:hAnsi="Times New Roman" w:cs="Times New Roman"/>
                <w:spacing w:val="-8"/>
              </w:rPr>
              <w:t xml:space="preserve"> </w:t>
            </w:r>
            <w:proofErr w:type="spellStart"/>
            <w:r w:rsidRPr="005218F3">
              <w:rPr>
                <w:rFonts w:ascii="Times New Roman" w:hAnsi="Times New Roman" w:cs="Times New Roman"/>
                <w:spacing w:val="-8"/>
              </w:rPr>
              <w:t>эттириш</w:t>
            </w:r>
            <w:proofErr w:type="spellEnd"/>
            <w:r w:rsidRPr="005218F3">
              <w:rPr>
                <w:rFonts w:ascii="Times New Roman" w:hAnsi="Times New Roman" w:cs="Times New Roman"/>
                <w:spacing w:val="-8"/>
              </w:rPr>
              <w:t>.</w:t>
            </w:r>
          </w:p>
          <w:p w14:paraId="0BF706E6" w14:textId="77777777" w:rsidR="008B6B04" w:rsidRPr="00F7672D" w:rsidRDefault="008B6B04" w:rsidP="008B6B04">
            <w:pPr>
              <w:pStyle w:val="21"/>
              <w:shd w:val="clear" w:color="auto" w:fill="auto"/>
              <w:tabs>
                <w:tab w:val="left" w:pos="448"/>
              </w:tabs>
              <w:spacing w:after="0" w:line="240" w:lineRule="auto"/>
              <w:ind w:left="23" w:firstLine="294"/>
              <w:jc w:val="both"/>
              <w:rPr>
                <w:rFonts w:ascii="Times New Roman" w:hAnsi="Times New Roman" w:cs="Times New Roman"/>
                <w:bCs/>
                <w:spacing w:val="-8"/>
                <w:lang w:val="uz-Cyrl-UZ"/>
              </w:rPr>
            </w:pPr>
            <w:r w:rsidRPr="00F7672D">
              <w:rPr>
                <w:rFonts w:ascii="Times New Roman" w:hAnsi="Times New Roman" w:cs="Times New Roman"/>
                <w:spacing w:val="-8"/>
                <w:lang w:val="uz-Cyrl-UZ"/>
              </w:rPr>
              <w:t xml:space="preserve">4. Тошкент вилоятини мактаб таълими ислоҳотларининг намунасига айлантириш бўйича алоҳида дастурни амалга ошириш, бунда </w:t>
            </w:r>
            <w:r w:rsidRPr="00F7672D">
              <w:rPr>
                <w:rStyle w:val="2"/>
                <w:rFonts w:ascii="Times New Roman" w:hAnsi="Times New Roman" w:cs="Times New Roman"/>
                <w:color w:val="auto"/>
                <w:spacing w:val="-8"/>
                <w:sz w:val="20"/>
                <w:szCs w:val="20"/>
                <w:lang w:val="uz-Cyrl-UZ"/>
              </w:rPr>
              <w:t xml:space="preserve">«Янги Ўзбекистон устозлари» </w:t>
            </w:r>
            <w:r w:rsidRPr="00F7672D">
              <w:rPr>
                <w:rFonts w:ascii="Times New Roman" w:hAnsi="Times New Roman" w:cs="Times New Roman"/>
                <w:spacing w:val="-8"/>
                <w:lang w:val="uz-Cyrl-UZ"/>
              </w:rPr>
              <w:t>дастурини ҳаётга жорий этиб, таълим сифати паст мактабларга бошқа ҳудудлардан энг малакали ўқитувчиларни ишга жалб қилиш.</w:t>
            </w:r>
          </w:p>
          <w:p w14:paraId="09AFA616" w14:textId="1ED06A31" w:rsidR="008B6B04" w:rsidRPr="00723CDE" w:rsidRDefault="008B6B04" w:rsidP="008B6B04">
            <w:pPr>
              <w:pStyle w:val="21"/>
              <w:shd w:val="clear" w:color="auto" w:fill="auto"/>
              <w:tabs>
                <w:tab w:val="left" w:pos="448"/>
              </w:tabs>
              <w:spacing w:after="0" w:line="240" w:lineRule="auto"/>
              <w:ind w:left="23" w:firstLine="294"/>
              <w:jc w:val="both"/>
              <w:rPr>
                <w:rFonts w:ascii="Times New Roman" w:hAnsi="Times New Roman" w:cs="Times New Roman"/>
                <w:spacing w:val="-8"/>
                <w:lang w:val="uz-Cyrl-UZ"/>
              </w:rPr>
            </w:pPr>
            <w:r w:rsidRPr="00F7672D">
              <w:rPr>
                <w:rFonts w:ascii="Times New Roman" w:hAnsi="Times New Roman" w:cs="Times New Roman"/>
                <w:spacing w:val="-8"/>
                <w:lang w:val="uz-Cyrl-UZ"/>
              </w:rPr>
              <w:t>5. Таълим муассасаларида ўтказиладиган текширишларнинг шаффофлиги ва очиқлигини таъминлаш, шу жумладан Интернетдаги махсус сайтни очиш.</w:t>
            </w:r>
          </w:p>
        </w:tc>
        <w:tc>
          <w:tcPr>
            <w:tcW w:w="407" w:type="pct"/>
            <w:shd w:val="clear" w:color="auto" w:fill="FFFFFF" w:themeFill="background1"/>
            <w:tcMar>
              <w:top w:w="0" w:type="dxa"/>
              <w:left w:w="57" w:type="dxa"/>
              <w:bottom w:w="0" w:type="dxa"/>
              <w:right w:w="57" w:type="dxa"/>
            </w:tcMar>
          </w:tcPr>
          <w:p w14:paraId="319DCB89" w14:textId="77777777" w:rsidR="008B6B04" w:rsidRPr="005218F3" w:rsidRDefault="008B6B04" w:rsidP="008B6B04">
            <w:pPr>
              <w:pStyle w:val="21"/>
              <w:shd w:val="clear" w:color="auto" w:fill="auto"/>
              <w:spacing w:after="0" w:line="240" w:lineRule="auto"/>
              <w:rPr>
                <w:rFonts w:ascii="Times New Roman" w:hAnsi="Times New Roman" w:cs="Times New Roman"/>
              </w:rPr>
            </w:pPr>
            <w:r w:rsidRPr="005218F3">
              <w:rPr>
                <w:rFonts w:ascii="Times New Roman" w:hAnsi="Times New Roman" w:cs="Times New Roman"/>
              </w:rPr>
              <w:t>Амалий</w:t>
            </w:r>
          </w:p>
          <w:p w14:paraId="0D961872" w14:textId="77777777" w:rsidR="008B6B04" w:rsidRPr="005218F3" w:rsidRDefault="008B6B04" w:rsidP="008B6B04">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чора</w:t>
            </w:r>
            <w:proofErr w:type="spellEnd"/>
            <w:r w:rsidRPr="005218F3">
              <w:rPr>
                <w:rFonts w:ascii="Times New Roman" w:hAnsi="Times New Roman" w:cs="Times New Roman"/>
              </w:rPr>
              <w:t>-</w:t>
            </w:r>
          </w:p>
          <w:p w14:paraId="32835782" w14:textId="52348070" w:rsidR="008B6B04" w:rsidRPr="005218F3" w:rsidRDefault="008B6B04" w:rsidP="008B6B04">
            <w:pPr>
              <w:pStyle w:val="21"/>
              <w:shd w:val="clear" w:color="auto" w:fill="auto"/>
              <w:spacing w:after="0" w:line="240" w:lineRule="auto"/>
              <w:ind w:left="-108" w:right="-108"/>
              <w:rPr>
                <w:rFonts w:ascii="Times New Roman" w:hAnsi="Times New Roman" w:cs="Times New Roman"/>
                <w:spacing w:val="-8"/>
              </w:rPr>
            </w:pPr>
            <w:proofErr w:type="spellStart"/>
            <w:r w:rsidRPr="005218F3">
              <w:rPr>
                <w:rFonts w:ascii="Times New Roman" w:hAnsi="Times New Roman" w:cs="Times New Roman"/>
              </w:rPr>
              <w:t>тадбирла</w:t>
            </w:r>
            <w:proofErr w:type="spellEnd"/>
          </w:p>
        </w:tc>
        <w:tc>
          <w:tcPr>
            <w:tcW w:w="361" w:type="pct"/>
            <w:shd w:val="clear" w:color="auto" w:fill="FFFFFF" w:themeFill="background1"/>
            <w:tcMar>
              <w:top w:w="0" w:type="dxa"/>
              <w:left w:w="57" w:type="dxa"/>
              <w:bottom w:w="0" w:type="dxa"/>
              <w:right w:w="57" w:type="dxa"/>
            </w:tcMar>
          </w:tcPr>
          <w:p w14:paraId="73C0F4EF" w14:textId="43303D47" w:rsidR="008B6B04" w:rsidRPr="005218F3" w:rsidRDefault="008B6B04" w:rsidP="008B6B04">
            <w:pPr>
              <w:keepLines/>
              <w:widowControl w:val="0"/>
              <w:suppressAutoHyphens/>
              <w:contextualSpacing/>
              <w:jc w:val="center"/>
              <w:rPr>
                <w:sz w:val="20"/>
                <w:szCs w:val="20"/>
              </w:rPr>
            </w:pPr>
            <w:r w:rsidRPr="005218F3">
              <w:rPr>
                <w:sz w:val="20"/>
                <w:szCs w:val="20"/>
              </w:rPr>
              <w:t xml:space="preserve">2022 </w:t>
            </w:r>
            <w:proofErr w:type="spellStart"/>
            <w:r w:rsidRPr="005218F3">
              <w:rPr>
                <w:sz w:val="20"/>
                <w:szCs w:val="20"/>
              </w:rPr>
              <w:t>йил</w:t>
            </w:r>
            <w:proofErr w:type="spellEnd"/>
            <w:r w:rsidRPr="005218F3">
              <w:rPr>
                <w:sz w:val="20"/>
                <w:szCs w:val="20"/>
              </w:rPr>
              <w:br/>
              <w:t>30 август</w:t>
            </w:r>
          </w:p>
        </w:tc>
        <w:tc>
          <w:tcPr>
            <w:tcW w:w="451" w:type="pct"/>
            <w:shd w:val="clear" w:color="auto" w:fill="FFFFFF" w:themeFill="background1"/>
            <w:tcMar>
              <w:top w:w="0" w:type="dxa"/>
              <w:left w:w="57" w:type="dxa"/>
              <w:bottom w:w="0" w:type="dxa"/>
              <w:right w:w="57" w:type="dxa"/>
            </w:tcMar>
          </w:tcPr>
          <w:p w14:paraId="2CAB988C" w14:textId="77777777" w:rsidR="008B6B04" w:rsidRPr="005218F3" w:rsidRDefault="008B6B04" w:rsidP="008B6B04">
            <w:pPr>
              <w:pStyle w:val="21"/>
              <w:shd w:val="clear" w:color="auto" w:fill="auto"/>
              <w:spacing w:after="0" w:line="240" w:lineRule="auto"/>
              <w:ind w:left="-114" w:right="-59"/>
              <w:rPr>
                <w:rFonts w:ascii="Times New Roman" w:hAnsi="Times New Roman" w:cs="Times New Roman"/>
              </w:rPr>
            </w:pPr>
            <w:r w:rsidRPr="005218F3">
              <w:rPr>
                <w:rFonts w:ascii="Times New Roman" w:hAnsi="Times New Roman" w:cs="Times New Roman"/>
              </w:rPr>
              <w:t>Давлат</w:t>
            </w:r>
          </w:p>
          <w:p w14:paraId="4E07FED6" w14:textId="77777777" w:rsidR="008B6B04" w:rsidRPr="005218F3" w:rsidRDefault="008B6B04" w:rsidP="008B6B04">
            <w:pPr>
              <w:pStyle w:val="21"/>
              <w:shd w:val="clear" w:color="auto" w:fill="auto"/>
              <w:spacing w:after="0" w:line="240" w:lineRule="auto"/>
              <w:ind w:left="-114" w:right="-59"/>
              <w:rPr>
                <w:rFonts w:ascii="Times New Roman" w:hAnsi="Times New Roman" w:cs="Times New Roman"/>
              </w:rPr>
            </w:pPr>
            <w:proofErr w:type="spellStart"/>
            <w:r w:rsidRPr="005218F3">
              <w:rPr>
                <w:rFonts w:ascii="Times New Roman" w:hAnsi="Times New Roman" w:cs="Times New Roman"/>
              </w:rPr>
              <w:t>б</w:t>
            </w:r>
            <w:r>
              <w:rPr>
                <w:rFonts w:ascii="Times New Roman" w:hAnsi="Times New Roman" w:cs="Times New Roman"/>
              </w:rPr>
              <w:t>ю</w:t>
            </w:r>
            <w:r w:rsidRPr="005218F3">
              <w:rPr>
                <w:rFonts w:ascii="Times New Roman" w:hAnsi="Times New Roman" w:cs="Times New Roman"/>
              </w:rPr>
              <w:t>джети</w:t>
            </w:r>
            <w:proofErr w:type="spellEnd"/>
          </w:p>
          <w:p w14:paraId="4C816571" w14:textId="23C838A0" w:rsidR="008B6B04" w:rsidRPr="005218F3" w:rsidRDefault="008B6B04" w:rsidP="008B6B04">
            <w:pPr>
              <w:pStyle w:val="21"/>
              <w:shd w:val="clear" w:color="auto" w:fill="auto"/>
              <w:spacing w:after="0" w:line="240" w:lineRule="auto"/>
              <w:ind w:left="-114" w:right="-59"/>
              <w:rPr>
                <w:rFonts w:ascii="Times New Roman" w:hAnsi="Times New Roman" w:cs="Times New Roman"/>
              </w:rPr>
            </w:pPr>
            <w:proofErr w:type="spellStart"/>
            <w:r w:rsidRPr="005218F3">
              <w:t>маблағлари</w:t>
            </w:r>
            <w:proofErr w:type="spellEnd"/>
          </w:p>
        </w:tc>
        <w:tc>
          <w:tcPr>
            <w:tcW w:w="587" w:type="pct"/>
            <w:shd w:val="clear" w:color="auto" w:fill="FFFFFF" w:themeFill="background1"/>
            <w:tcMar>
              <w:top w:w="0" w:type="dxa"/>
              <w:left w:w="57" w:type="dxa"/>
              <w:bottom w:w="0" w:type="dxa"/>
              <w:right w:w="57" w:type="dxa"/>
            </w:tcMar>
          </w:tcPr>
          <w:p w14:paraId="2B1144E3" w14:textId="77777777" w:rsidR="008B6B04" w:rsidRPr="005218F3" w:rsidRDefault="008B6B04" w:rsidP="008B6B04">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Халқ</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таълими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p>
          <w:p w14:paraId="1B1D7A31" w14:textId="508C91EE" w:rsidR="008B6B04" w:rsidRPr="005218F3" w:rsidRDefault="008B6B04" w:rsidP="008B6B04">
            <w:pPr>
              <w:pStyle w:val="21"/>
              <w:shd w:val="clear" w:color="auto" w:fill="auto"/>
              <w:spacing w:after="0" w:line="240" w:lineRule="auto"/>
              <w:ind w:left="-108"/>
              <w:rPr>
                <w:rFonts w:ascii="Times New Roman" w:hAnsi="Times New Roman" w:cs="Times New Roman"/>
              </w:rPr>
            </w:pP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Б.Саидов</w:t>
            </w:r>
            <w:proofErr w:type="spellEnd"/>
            <w:r w:rsidRPr="005218F3">
              <w:rPr>
                <w:rStyle w:val="2"/>
                <w:rFonts w:ascii="Times New Roman" w:hAnsi="Times New Roman" w:cs="Times New Roman"/>
                <w:color w:val="auto"/>
                <w:sz w:val="20"/>
                <w:szCs w:val="20"/>
              </w:rPr>
              <w:t>),</w:t>
            </w:r>
            <w:r w:rsidRPr="005218F3">
              <w:rPr>
                <w:rStyle w:val="2"/>
                <w:rFonts w:ascii="Times New Roman" w:hAnsi="Times New Roman" w:cs="Times New Roman"/>
                <w:color w:val="auto"/>
                <w:sz w:val="20"/>
                <w:szCs w:val="20"/>
              </w:rPr>
              <w:br/>
            </w:r>
            <w:proofErr w:type="spellStart"/>
            <w:r w:rsidRPr="005218F3">
              <w:t>Таълим</w:t>
            </w:r>
            <w:proofErr w:type="spellEnd"/>
            <w:r w:rsidRPr="005218F3">
              <w:t xml:space="preserve"> </w:t>
            </w:r>
            <w:proofErr w:type="spellStart"/>
            <w:r w:rsidRPr="005218F3">
              <w:t>сифатини</w:t>
            </w:r>
            <w:proofErr w:type="spellEnd"/>
            <w:r w:rsidRPr="005218F3">
              <w:t xml:space="preserve"> </w:t>
            </w:r>
            <w:proofErr w:type="spellStart"/>
            <w:r w:rsidRPr="005218F3">
              <w:t>назорат</w:t>
            </w:r>
            <w:proofErr w:type="spellEnd"/>
            <w:r w:rsidRPr="005218F3">
              <w:t xml:space="preserve"> </w:t>
            </w:r>
            <w:proofErr w:type="spellStart"/>
            <w:r w:rsidRPr="005218F3">
              <w:t>қилиш</w:t>
            </w:r>
            <w:proofErr w:type="spellEnd"/>
            <w:r w:rsidRPr="005218F3">
              <w:t xml:space="preserve"> </w:t>
            </w:r>
            <w:proofErr w:type="spellStart"/>
            <w:r w:rsidRPr="005218F3">
              <w:t>давлат</w:t>
            </w:r>
            <w:proofErr w:type="spellEnd"/>
            <w:r w:rsidRPr="005218F3">
              <w:t xml:space="preserve"> </w:t>
            </w:r>
            <w:proofErr w:type="spellStart"/>
            <w:r w:rsidRPr="005218F3">
              <w:t>инспекцияси</w:t>
            </w:r>
            <w:proofErr w:type="spellEnd"/>
            <w:r w:rsidRPr="005218F3">
              <w:t xml:space="preserve"> (</w:t>
            </w:r>
            <w:proofErr w:type="spellStart"/>
            <w:r w:rsidRPr="005218F3">
              <w:rPr>
                <w:rStyle w:val="2"/>
                <w:rFonts w:ascii="Times New Roman" w:hAnsi="Times New Roman" w:cs="Times New Roman"/>
                <w:color w:val="auto"/>
                <w:spacing w:val="-8"/>
                <w:sz w:val="20"/>
                <w:szCs w:val="20"/>
              </w:rPr>
              <w:t>У.Ташкенбаев</w:t>
            </w:r>
            <w:proofErr w:type="spellEnd"/>
            <w:r w:rsidRPr="005218F3">
              <w:rPr>
                <w:rStyle w:val="2"/>
                <w:rFonts w:ascii="Times New Roman" w:hAnsi="Times New Roman" w:cs="Times New Roman"/>
                <w:color w:val="auto"/>
                <w:spacing w:val="-8"/>
                <w:sz w:val="20"/>
                <w:szCs w:val="20"/>
              </w:rPr>
              <w:t>),</w:t>
            </w:r>
            <w:r w:rsidRPr="005218F3">
              <w:rPr>
                <w:rStyle w:val="2"/>
                <w:rFonts w:ascii="Times New Roman" w:hAnsi="Times New Roman" w:cs="Times New Roman"/>
                <w:color w:val="auto"/>
                <w:sz w:val="20"/>
                <w:szCs w:val="20"/>
              </w:rPr>
              <w:t xml:space="preserve"> </w:t>
            </w:r>
            <w:proofErr w:type="spellStart"/>
            <w:r w:rsidRPr="005218F3">
              <w:t>Давлат</w:t>
            </w:r>
            <w:proofErr w:type="spellEnd"/>
            <w:r w:rsidRPr="005218F3">
              <w:t xml:space="preserve"> тест </w:t>
            </w:r>
            <w:proofErr w:type="spellStart"/>
            <w:r w:rsidRPr="005218F3">
              <w:t>маркази</w:t>
            </w:r>
            <w:proofErr w:type="spellEnd"/>
            <w:r w:rsidRPr="005218F3">
              <w:t xml:space="preserve"> (</w:t>
            </w:r>
            <w:proofErr w:type="spellStart"/>
            <w:r w:rsidRPr="005218F3">
              <w:rPr>
                <w:rStyle w:val="2"/>
                <w:rFonts w:ascii="Times New Roman" w:hAnsi="Times New Roman" w:cs="Times New Roman"/>
                <w:color w:val="auto"/>
                <w:sz w:val="20"/>
                <w:szCs w:val="20"/>
              </w:rPr>
              <w:t>М.Каримов</w:t>
            </w:r>
            <w:proofErr w:type="spellEnd"/>
            <w:r w:rsidRPr="005218F3">
              <w:rPr>
                <w:rStyle w:val="2"/>
                <w:rFonts w:ascii="Times New Roman" w:hAnsi="Times New Roman" w:cs="Times New Roman"/>
                <w:color w:val="auto"/>
                <w:sz w:val="20"/>
                <w:szCs w:val="20"/>
              </w:rPr>
              <w:t>)</w:t>
            </w:r>
          </w:p>
        </w:tc>
        <w:tc>
          <w:tcPr>
            <w:tcW w:w="1209" w:type="pct"/>
            <w:shd w:val="clear" w:color="auto" w:fill="auto"/>
          </w:tcPr>
          <w:p w14:paraId="235F6F29" w14:textId="251FFF89" w:rsidR="008B6B04" w:rsidRPr="00ED793A" w:rsidRDefault="008B6B04" w:rsidP="008B6B04">
            <w:pPr>
              <w:keepLines/>
              <w:widowControl w:val="0"/>
              <w:suppressAutoHyphens/>
              <w:ind w:left="91" w:right="123" w:firstLine="170"/>
              <w:contextualSpacing/>
              <w:jc w:val="both"/>
              <w:rPr>
                <w:b/>
                <w:color w:val="FFFFFF" w:themeColor="background1"/>
                <w:sz w:val="20"/>
                <w:szCs w:val="20"/>
                <w:lang w:val="uz-Cyrl-UZ"/>
              </w:rPr>
            </w:pPr>
            <w:proofErr w:type="spellStart"/>
            <w:r w:rsidRPr="005218F3">
              <w:rPr>
                <w:b/>
                <w:sz w:val="20"/>
                <w:szCs w:val="20"/>
              </w:rPr>
              <w:t>Бажарилмоқда</w:t>
            </w:r>
            <w:proofErr w:type="spellEnd"/>
            <w:r w:rsidRPr="0045692A">
              <w:rPr>
                <w:b/>
                <w:sz w:val="20"/>
                <w:szCs w:val="20"/>
              </w:rPr>
              <w:t xml:space="preserve">. </w:t>
            </w:r>
            <w:r w:rsidRPr="00ED793A">
              <w:rPr>
                <w:b/>
                <w:color w:val="FFFFFF" w:themeColor="background1"/>
                <w:sz w:val="20"/>
                <w:szCs w:val="20"/>
              </w:rPr>
              <w:t>(</w:t>
            </w:r>
            <w:proofErr w:type="spellStart"/>
            <w:r w:rsidRPr="00ED793A">
              <w:rPr>
                <w:b/>
                <w:color w:val="FFFFFF" w:themeColor="background1"/>
                <w:sz w:val="20"/>
                <w:szCs w:val="20"/>
              </w:rPr>
              <w:t>Хўжақулов</w:t>
            </w:r>
            <w:proofErr w:type="spellEnd"/>
            <w:r w:rsidRPr="00ED793A">
              <w:rPr>
                <w:b/>
                <w:color w:val="FFFFFF" w:themeColor="background1"/>
                <w:sz w:val="20"/>
                <w:szCs w:val="20"/>
              </w:rPr>
              <w:t>,</w:t>
            </w:r>
            <w:r w:rsidR="00D552DB">
              <w:rPr>
                <w:b/>
                <w:color w:val="FFFFFF" w:themeColor="background1"/>
                <w:sz w:val="20"/>
                <w:szCs w:val="20"/>
                <w:lang w:val="uz-Cyrl-UZ"/>
              </w:rPr>
              <w:t xml:space="preserve"> Хамидо</w:t>
            </w:r>
            <w:r w:rsidRPr="00ED793A">
              <w:rPr>
                <w:b/>
                <w:color w:val="FFFFFF" w:themeColor="background1"/>
                <w:sz w:val="20"/>
                <w:szCs w:val="20"/>
                <w:lang w:val="uz-Cyrl-UZ"/>
              </w:rPr>
              <w:t xml:space="preserve"> </w:t>
            </w:r>
          </w:p>
          <w:p w14:paraId="1F38472C" w14:textId="77777777" w:rsidR="008B6B04" w:rsidRPr="000170F6" w:rsidRDefault="008B6B04" w:rsidP="00D3564E">
            <w:pPr>
              <w:keepLines/>
              <w:widowControl w:val="0"/>
              <w:suppressAutoHyphens/>
              <w:ind w:left="91" w:right="118" w:firstLine="170"/>
              <w:contextualSpacing/>
              <w:jc w:val="both"/>
              <w:rPr>
                <w:sz w:val="20"/>
                <w:szCs w:val="20"/>
                <w:lang w:val="uz-Cyrl-UZ"/>
              </w:rPr>
            </w:pPr>
            <w:r w:rsidRPr="003F0AC6">
              <w:rPr>
                <w:b/>
                <w:bCs/>
                <w:sz w:val="20"/>
                <w:szCs w:val="20"/>
                <w:lang w:val="uz-Cyrl-UZ"/>
              </w:rPr>
              <w:t>1. </w:t>
            </w:r>
            <w:r w:rsidRPr="005218F3">
              <w:rPr>
                <w:sz w:val="20"/>
                <w:szCs w:val="20"/>
                <w:lang w:val="uz-Cyrl-UZ"/>
              </w:rPr>
              <w:t>Таълим сифатини назорат қилиш Давлат инспекцияси ва Давлат тест маркази билан биргаликда педагогларни сертификациялаш мақсадида, халқаро тажрибани ўрганган ҳолда, сертификацияга бўлган талаблар ишлаб чиқилмоқда.</w:t>
            </w:r>
          </w:p>
          <w:p w14:paraId="4D0F1D34" w14:textId="77777777" w:rsidR="008B6B04" w:rsidRPr="003F0AC6" w:rsidRDefault="008B6B04" w:rsidP="00D3564E">
            <w:pPr>
              <w:keepLines/>
              <w:widowControl w:val="0"/>
              <w:suppressAutoHyphens/>
              <w:ind w:left="91" w:right="118" w:firstLine="170"/>
              <w:contextualSpacing/>
              <w:jc w:val="both"/>
              <w:rPr>
                <w:sz w:val="20"/>
                <w:szCs w:val="20"/>
                <w:lang w:val="uz-Cyrl-UZ"/>
              </w:rPr>
            </w:pPr>
            <w:r w:rsidRPr="006221B8">
              <w:rPr>
                <w:sz w:val="20"/>
                <w:szCs w:val="20"/>
                <w:lang w:val="uz-Cyrl-UZ"/>
              </w:rPr>
              <w:t xml:space="preserve">Бунда, халқ таълими вазирлиги мутахассислари томонидан Cambridge Assessment International Education (Буюк Британия) ҳамда PDQ (Professional Development Qualification) билан ҳамкорликда ташкил этилган Президент таълим муассасалари агентлиги ҳузурида Педагогик маҳорат ва халқаро баҳолаш марказининг фаолияти ва ушуб марказда Халқ таълими тизимида фаолият юритаётган педагогларнинг касбий сертификациялаш имкониятлари ҳам </w:t>
            </w:r>
            <w:r w:rsidRPr="003F0AC6">
              <w:rPr>
                <w:sz w:val="20"/>
                <w:szCs w:val="20"/>
                <w:lang w:val="uz-Cyrl-UZ"/>
              </w:rPr>
              <w:t>ўрганилмоқда.</w:t>
            </w:r>
          </w:p>
          <w:p w14:paraId="57E032E6" w14:textId="77777777" w:rsidR="008B6B04" w:rsidRPr="003F0AC6" w:rsidRDefault="008B6B04" w:rsidP="00D3564E">
            <w:pPr>
              <w:widowControl w:val="0"/>
              <w:ind w:left="91" w:right="118" w:firstLine="170"/>
              <w:contextualSpacing/>
              <w:jc w:val="both"/>
              <w:rPr>
                <w:sz w:val="20"/>
                <w:szCs w:val="20"/>
                <w:lang w:val="uz-Cyrl-UZ"/>
              </w:rPr>
            </w:pPr>
            <w:r w:rsidRPr="003F0AC6">
              <w:rPr>
                <w:sz w:val="20"/>
                <w:szCs w:val="20"/>
                <w:lang w:val="uz-Cyrl-UZ"/>
              </w:rPr>
              <w:t>Шунингдек, Халқ таълими вазирлиги ҳузуридаги А. Авлоний номидаги миллий тадқиқот инстутида халқ таълими тизимида фаолият юритаётган педагогларни касбий сертификациядан ўтказиш мақсадида математика, физика, химия, биология ва она тили (ўзбек тили) фанлари бўйича миллий сертификация тизимини жорий қилиш бўйича амалий ишлар олиб борилмоқда.</w:t>
            </w:r>
          </w:p>
          <w:p w14:paraId="4F0D87AE" w14:textId="77777777" w:rsidR="008B6B04" w:rsidRPr="00797921" w:rsidRDefault="008B6B04" w:rsidP="00D3564E">
            <w:pPr>
              <w:keepLines/>
              <w:widowControl w:val="0"/>
              <w:suppressAutoHyphens/>
              <w:ind w:left="91" w:right="118" w:firstLine="170"/>
              <w:contextualSpacing/>
              <w:jc w:val="both"/>
              <w:rPr>
                <w:sz w:val="20"/>
                <w:szCs w:val="20"/>
                <w:lang w:val="uz-Cyrl-UZ"/>
              </w:rPr>
            </w:pPr>
            <w:r w:rsidRPr="00797921">
              <w:rPr>
                <w:b/>
                <w:bCs/>
                <w:sz w:val="20"/>
                <w:szCs w:val="20"/>
                <w:lang w:val="uz-Cyrl-UZ"/>
              </w:rPr>
              <w:t>2.</w:t>
            </w:r>
            <w:r w:rsidRPr="00797921">
              <w:rPr>
                <w:sz w:val="20"/>
                <w:szCs w:val="20"/>
                <w:lang w:val="uz-Cyrl-UZ"/>
              </w:rPr>
              <w:t> Халқ таълими тизимидаги педагог ходимларнинг эҳтиёжи ҳамда илғор хорижий тажрибаларни ўрганиш асосида касбий фаолиятга доир 7 та компетенция белгилаб олинди ҳамда халқ таълими педагог ходимининг касбий билим, кўникма ва малакаларини аниқлаш бўйича диагностика механизми ишлаб чиқилди.</w:t>
            </w:r>
          </w:p>
          <w:p w14:paraId="551B0E27" w14:textId="66EBD0DC" w:rsidR="008B6B04" w:rsidRPr="00E27B83" w:rsidRDefault="008B6B04" w:rsidP="00D3564E">
            <w:pPr>
              <w:keepLines/>
              <w:widowControl w:val="0"/>
              <w:suppressAutoHyphens/>
              <w:ind w:left="91" w:right="118" w:firstLine="170"/>
              <w:contextualSpacing/>
              <w:jc w:val="both"/>
              <w:rPr>
                <w:sz w:val="20"/>
                <w:szCs w:val="20"/>
                <w:lang w:val="uz-Cyrl-UZ"/>
              </w:rPr>
            </w:pPr>
            <w:r w:rsidRPr="00797921">
              <w:rPr>
                <w:sz w:val="20"/>
                <w:szCs w:val="20"/>
                <w:lang w:val="uz-Cyrl-UZ"/>
              </w:rPr>
              <w:t xml:space="preserve">Айни вақтда республика бўйича умумий ўрта таълим мактабларида фаолият кўрсатаётган </w:t>
            </w:r>
            <w:r w:rsidR="00797921" w:rsidRPr="00D552DB">
              <w:rPr>
                <w:sz w:val="20"/>
                <w:szCs w:val="20"/>
                <w:lang w:val="uz-Cyrl-UZ"/>
              </w:rPr>
              <w:t>111 004</w:t>
            </w:r>
            <w:r w:rsidRPr="00D552DB">
              <w:rPr>
                <w:sz w:val="20"/>
                <w:szCs w:val="20"/>
                <w:lang w:val="uz-Cyrl-UZ"/>
              </w:rPr>
              <w:t xml:space="preserve"> нафар </w:t>
            </w:r>
            <w:r w:rsidRPr="00797921">
              <w:rPr>
                <w:sz w:val="20"/>
                <w:szCs w:val="20"/>
                <w:lang w:val="uz-Cyrl-UZ"/>
              </w:rPr>
              <w:t xml:space="preserve">тоифага эга бўлмаган ўқитувчилар </w:t>
            </w:r>
            <w:r w:rsidRPr="00797921">
              <w:rPr>
                <w:sz w:val="20"/>
                <w:szCs w:val="20"/>
                <w:lang w:val="uz-Cyrl-UZ"/>
              </w:rPr>
              <w:lastRenderedPageBreak/>
              <w:t>“Узлуксиз касбий таълим”</w:t>
            </w:r>
            <w:r w:rsidRPr="00797921">
              <w:rPr>
                <w:sz w:val="20"/>
                <w:szCs w:val="20"/>
                <w:lang w:val="uz-Cyrl-UZ"/>
              </w:rPr>
              <w:br/>
              <w:t xml:space="preserve">электрон платформасидан рўйхатдан ўтказилиб, </w:t>
            </w:r>
            <w:r w:rsidRPr="00797921">
              <w:rPr>
                <w:b/>
                <w:bCs/>
                <w:sz w:val="20"/>
                <w:szCs w:val="20"/>
                <w:lang w:val="uz-Cyrl-UZ"/>
              </w:rPr>
              <w:t>27 120</w:t>
            </w:r>
            <w:r w:rsidRPr="00797921">
              <w:rPr>
                <w:b/>
                <w:sz w:val="20"/>
                <w:szCs w:val="20"/>
                <w:lang w:val="uz-Cyrl-UZ"/>
              </w:rPr>
              <w:t xml:space="preserve"> нафар</w:t>
            </w:r>
            <w:r w:rsidRPr="00797921">
              <w:rPr>
                <w:sz w:val="20"/>
                <w:szCs w:val="20"/>
                <w:lang w:val="uz-Cyrl-UZ"/>
              </w:rPr>
              <w:t xml:space="preserve"> </w:t>
            </w:r>
            <w:r w:rsidRPr="00797921">
              <w:rPr>
                <w:spacing w:val="-8"/>
                <w:sz w:val="20"/>
                <w:szCs w:val="20"/>
                <w:lang w:val="uz-Cyrl-UZ"/>
              </w:rPr>
              <w:t>педагогни</w:t>
            </w:r>
            <w:r w:rsidRPr="00797921">
              <w:rPr>
                <w:sz w:val="20"/>
                <w:szCs w:val="20"/>
                <w:lang w:val="uz-Cyrl-UZ"/>
              </w:rPr>
              <w:t xml:space="preserve"> билим ва кўникмалари диагностикадан ўтказилди.</w:t>
            </w:r>
          </w:p>
          <w:p w14:paraId="09FAD63F" w14:textId="77777777" w:rsidR="008B6B04" w:rsidRDefault="008B6B04" w:rsidP="00D3564E">
            <w:pPr>
              <w:keepLines/>
              <w:widowControl w:val="0"/>
              <w:suppressAutoHyphens/>
              <w:ind w:left="91" w:right="118" w:firstLine="170"/>
              <w:contextualSpacing/>
              <w:jc w:val="both"/>
              <w:rPr>
                <w:sz w:val="20"/>
                <w:szCs w:val="20"/>
                <w:lang w:val="uz-Cyrl-UZ"/>
              </w:rPr>
            </w:pPr>
            <w:r w:rsidRPr="003F0AC6">
              <w:rPr>
                <w:b/>
                <w:bCs/>
                <w:sz w:val="20"/>
                <w:szCs w:val="20"/>
                <w:lang w:val="uz-Cyrl-UZ"/>
              </w:rPr>
              <w:t>3.</w:t>
            </w:r>
            <w:r>
              <w:rPr>
                <w:sz w:val="20"/>
                <w:szCs w:val="20"/>
                <w:lang w:val="uz-Cyrl-UZ"/>
              </w:rPr>
              <w:t xml:space="preserve"> </w:t>
            </w:r>
            <w:r w:rsidRPr="005218F3">
              <w:rPr>
                <w:sz w:val="20"/>
                <w:szCs w:val="20"/>
                <w:lang w:val="uz-Cyrl-UZ"/>
              </w:rPr>
              <w:t>Узоқ ва тоғли туманларда  жойлашган умумий ўрта таълим муассасаларида педагог кадрларга бўлган бўлган эҳтиёж</w:t>
            </w:r>
            <w:r>
              <w:rPr>
                <w:sz w:val="20"/>
                <w:szCs w:val="20"/>
                <w:lang w:val="uz-Cyrl-UZ"/>
              </w:rPr>
              <w:t xml:space="preserve"> таҳлил этилди.</w:t>
            </w:r>
          </w:p>
          <w:p w14:paraId="76F9EDD3" w14:textId="77777777" w:rsidR="008B6B04" w:rsidRDefault="008B6B04" w:rsidP="00D3564E">
            <w:pPr>
              <w:keepLines/>
              <w:widowControl w:val="0"/>
              <w:suppressAutoHyphens/>
              <w:ind w:left="91" w:right="118" w:firstLine="170"/>
              <w:contextualSpacing/>
              <w:jc w:val="both"/>
              <w:rPr>
                <w:sz w:val="20"/>
                <w:szCs w:val="20"/>
                <w:lang w:val="uz-Cyrl-UZ"/>
              </w:rPr>
            </w:pPr>
            <w:r>
              <w:rPr>
                <w:sz w:val="20"/>
                <w:szCs w:val="20"/>
                <w:lang w:val="uz-Cyrl-UZ"/>
              </w:rPr>
              <w:t xml:space="preserve">Таҳлиллар асосида </w:t>
            </w:r>
            <w:r w:rsidRPr="003F0AC6">
              <w:rPr>
                <w:sz w:val="20"/>
                <w:szCs w:val="20"/>
                <w:lang w:val="uz-Cyrl-UZ"/>
              </w:rPr>
              <w:t>Иқтисодий тараққиёт ва камбағалликни қисқартириш вазирлиги ҳамда Олий ва ўрта махсус таълим вазирлигига узоқ ва тоғли туманларда  жойлашган умумий ўрта таълим муассасалари учун зарур педагог кадрларни мақсадли қабул қилиш юзасидан таклиф тақдим этилди</w:t>
            </w:r>
            <w:r>
              <w:rPr>
                <w:sz w:val="20"/>
                <w:szCs w:val="20"/>
                <w:lang w:val="uz-Cyrl-UZ"/>
              </w:rPr>
              <w:t xml:space="preserve"> (14.06.2022 й. </w:t>
            </w:r>
            <w:r w:rsidRPr="003F0AC6">
              <w:rPr>
                <w:sz w:val="20"/>
                <w:szCs w:val="20"/>
                <w:lang w:val="uz-Cyrl-UZ"/>
              </w:rPr>
              <w:t>02-01/3-636-сон хати</w:t>
            </w:r>
            <w:r>
              <w:rPr>
                <w:sz w:val="20"/>
                <w:szCs w:val="20"/>
                <w:lang w:val="uz-Cyrl-UZ"/>
              </w:rPr>
              <w:t>)</w:t>
            </w:r>
            <w:r w:rsidRPr="003F0AC6">
              <w:rPr>
                <w:sz w:val="20"/>
                <w:szCs w:val="20"/>
                <w:lang w:val="uz-Cyrl-UZ"/>
              </w:rPr>
              <w:t>.</w:t>
            </w:r>
          </w:p>
          <w:p w14:paraId="5F20D72F" w14:textId="30E1B1BB" w:rsidR="00582D0A" w:rsidRPr="00ED793A" w:rsidRDefault="008B6B04" w:rsidP="00D3564E">
            <w:pPr>
              <w:keepLines/>
              <w:widowControl w:val="0"/>
              <w:suppressAutoHyphens/>
              <w:ind w:left="91" w:right="118" w:firstLine="170"/>
              <w:contextualSpacing/>
              <w:jc w:val="both"/>
              <w:rPr>
                <w:sz w:val="20"/>
                <w:szCs w:val="20"/>
                <w:lang w:val="uz-Cyrl-UZ"/>
              </w:rPr>
            </w:pPr>
            <w:r w:rsidRPr="00ED793A">
              <w:rPr>
                <w:b/>
                <w:bCs/>
                <w:sz w:val="20"/>
                <w:szCs w:val="20"/>
                <w:lang w:val="uz-Cyrl-UZ"/>
              </w:rPr>
              <w:t>4.</w:t>
            </w:r>
            <w:r w:rsidR="00582D0A" w:rsidRPr="00ED793A">
              <w:rPr>
                <w:sz w:val="20"/>
                <w:szCs w:val="20"/>
                <w:lang w:val="uz-Cyrl-UZ"/>
              </w:rPr>
              <w:t xml:space="preserve"> 2021-2022 ўқув йилида Тошкент вилоятида таълим даражаси паст бўлган мактабларда 108 нафар малакали (олий ва биринчи оифали ўқитувчилар “Янги Ўзбекистон устозлари” дастури орқали юборилган.</w:t>
            </w:r>
          </w:p>
          <w:p w14:paraId="09EC2109" w14:textId="77777777" w:rsidR="00582D0A" w:rsidRPr="00ED793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t>Янги 2022-2023 ўқув йили учун Халқ таълими вазирлиги ва Таълим сифатини назорат қилиш давлат инспекцияси билан биргаликда даражаси юқори бўлмаган 852 та мактаблар рўйхати тасдиқланди. Шундан Тошкент вилоятидан 121 та мактаблар ушбу рўйхатга киритилди.</w:t>
            </w:r>
          </w:p>
          <w:p w14:paraId="42BC0C85" w14:textId="77777777" w:rsidR="00582D0A" w:rsidRPr="00ED793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t xml:space="preserve">Таълим даражаси паст бўлган мактабларга </w:t>
            </w:r>
          </w:p>
          <w:p w14:paraId="43391146" w14:textId="6C2CF98A" w:rsidR="00582D0A" w:rsidRPr="00ED793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t xml:space="preserve">“Янги Ўзбекистон устозлари” ustozfondi.uz электрон дастури ишлаб чиқилиб, унга Тошкент вилоятидаги 121 та таълим даражаси паст мактаблар тўғрисида 210 дан ортиқ вакант ўринлар маълумотлар киритилди. Бугунги кунга </w:t>
            </w:r>
            <w:r w:rsidR="00D552DB">
              <w:rPr>
                <w:sz w:val="20"/>
                <w:szCs w:val="20"/>
                <w:lang w:val="uz-Cyrl-UZ"/>
              </w:rPr>
              <w:t>қадар электрон платформа орқали</w:t>
            </w:r>
            <w:r w:rsidR="00D552DB">
              <w:rPr>
                <w:sz w:val="20"/>
                <w:szCs w:val="20"/>
                <w:lang w:val="uz-Cyrl-UZ"/>
              </w:rPr>
              <w:br/>
            </w:r>
            <w:bookmarkStart w:id="0" w:name="_GoBack"/>
            <w:bookmarkEnd w:id="0"/>
            <w:r w:rsidRPr="00ED793A">
              <w:rPr>
                <w:sz w:val="20"/>
                <w:szCs w:val="20"/>
                <w:lang w:val="uz-Cyrl-UZ"/>
              </w:rPr>
              <w:t>183 нафар ўқитувчи талабгор сифатида рўйхатдан ўтган, қабул жараёнлари жорий йилнинг 1июлига қадар давом этади.</w:t>
            </w:r>
          </w:p>
          <w:p w14:paraId="7F5884CA" w14:textId="16DF5D8F" w:rsidR="00582D0A" w:rsidRPr="00ED793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lastRenderedPageBreak/>
              <w:t>Кейинги босқичда виляот  халқ таълими бошқармаси ишчи гуруҳи 1 августга қадар танлов асосида номзодлар сараланиб, мактабларга йўлланмалар берилади.</w:t>
            </w:r>
          </w:p>
          <w:p w14:paraId="01EB3BD6" w14:textId="77777777" w:rsidR="00582D0A" w:rsidRPr="00ED793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t>Шунингдек, 2022-2023 ўқув йилида бошқа ҳудудлардан энг малакали ўқитувчиларни ишга жалб қилиш юзасидан Вазирликнинг хати Тошкент вилояти халқ таълими бошқармасига юборилган (28.02.2022 й. 02-02/2-282-сон).</w:t>
            </w:r>
          </w:p>
          <w:p w14:paraId="0ACE7128" w14:textId="77777777" w:rsidR="00582D0A" w:rsidRDefault="00582D0A" w:rsidP="00D3564E">
            <w:pPr>
              <w:keepLines/>
              <w:widowControl w:val="0"/>
              <w:suppressAutoHyphens/>
              <w:ind w:left="91" w:right="118" w:firstLine="170"/>
              <w:contextualSpacing/>
              <w:jc w:val="both"/>
              <w:rPr>
                <w:sz w:val="20"/>
                <w:szCs w:val="20"/>
                <w:lang w:val="uz-Cyrl-UZ"/>
              </w:rPr>
            </w:pPr>
            <w:r w:rsidRPr="00ED793A">
              <w:rPr>
                <w:sz w:val="20"/>
                <w:szCs w:val="20"/>
                <w:lang w:val="uz-Cyrl-UZ"/>
              </w:rPr>
              <w:t>Бу борада Тошкент вилояти халқ таълими бошқармасининг чора-тадбирлар режаси ишлаб чиқилган бўлиб,. ушбу чора-тадбирлар режасида вилоятнинг таълим сифати юқори бўлмаган ҳамда олис аҳоли пунктларида жойлашган мактабларига бошқа ҳудудлардан тажрибали ва малакаси педагогларни жалб қилиш бўйича тарғибот-ташвиқот ишлари олиб борилмоқда.</w:t>
            </w:r>
          </w:p>
          <w:p w14:paraId="62F388D7" w14:textId="2CD7B545" w:rsidR="008B6B04" w:rsidRPr="008B6B04" w:rsidRDefault="008B6B04" w:rsidP="00D3564E">
            <w:pPr>
              <w:keepLines/>
              <w:widowControl w:val="0"/>
              <w:suppressAutoHyphens/>
              <w:ind w:left="91" w:right="118" w:firstLine="170"/>
              <w:contextualSpacing/>
              <w:jc w:val="both"/>
              <w:rPr>
                <w:spacing w:val="-8"/>
                <w:sz w:val="20"/>
                <w:szCs w:val="20"/>
                <w:lang w:val="uz-Cyrl-UZ"/>
              </w:rPr>
            </w:pPr>
            <w:r w:rsidRPr="008B6B04">
              <w:rPr>
                <w:sz w:val="20"/>
                <w:szCs w:val="20"/>
                <w:lang w:val="uz-Cyrl-UZ"/>
              </w:rPr>
              <w:t>5.</w:t>
            </w:r>
            <w:r w:rsidRPr="008B6B04">
              <w:rPr>
                <w:spacing w:val="-8"/>
                <w:sz w:val="20"/>
                <w:szCs w:val="20"/>
                <w:lang w:val="uz-Cyrl-UZ"/>
              </w:rPr>
              <w:t xml:space="preserve"> Вазирликнинг Назорат-ҳуқуқий хизмати томонидан тизим ташкилотларида 2020 ва 2021 йилларда маҳаллий ҳокимият идоралари ҳамда назорат органлари томонидан амалга оширилган текширувлар таҳлил қилинди. </w:t>
            </w:r>
          </w:p>
          <w:p w14:paraId="33D587E2" w14:textId="77777777" w:rsidR="008B6B04" w:rsidRPr="008B6B04" w:rsidRDefault="008B6B04" w:rsidP="00D3564E">
            <w:pPr>
              <w:keepLines/>
              <w:widowControl w:val="0"/>
              <w:suppressAutoHyphens/>
              <w:ind w:left="91" w:right="118" w:firstLine="170"/>
              <w:contextualSpacing/>
              <w:jc w:val="both"/>
              <w:rPr>
                <w:spacing w:val="-8"/>
                <w:sz w:val="20"/>
                <w:szCs w:val="20"/>
                <w:lang w:val="uz-Cyrl-UZ"/>
              </w:rPr>
            </w:pPr>
            <w:r w:rsidRPr="008B6B04">
              <w:rPr>
                <w:spacing w:val="-8"/>
                <w:sz w:val="20"/>
                <w:szCs w:val="20"/>
                <w:lang w:val="uz-Cyrl-UZ"/>
              </w:rPr>
              <w:t>Хусусан, ҳокимият тизими томонидан</w:t>
            </w:r>
            <w:r w:rsidRPr="008B6B04">
              <w:rPr>
                <w:spacing w:val="-8"/>
                <w:sz w:val="20"/>
                <w:szCs w:val="20"/>
                <w:lang w:val="uz-Cyrl-UZ"/>
              </w:rPr>
              <w:br/>
              <w:t>3911 та, адлия органлари 1883 та, солиқ инспекциялари 526 та, соғлиқни сақлаш вазирлигининг ҳудудий бўлимлари 1028 та, мудофаа ишлари бўлимлари томонидан</w:t>
            </w:r>
            <w:r w:rsidRPr="008B6B04">
              <w:rPr>
                <w:spacing w:val="-8"/>
                <w:sz w:val="20"/>
                <w:szCs w:val="20"/>
                <w:lang w:val="uz-Cyrl-UZ"/>
              </w:rPr>
              <w:br/>
              <w:t>635 маротаба ва шу каби бир қатор текширишлар ўтказилгани аниқланди.</w:t>
            </w:r>
          </w:p>
          <w:p w14:paraId="54E570FB" w14:textId="6CFA07E4" w:rsidR="00D3564E" w:rsidRPr="00723CDE" w:rsidRDefault="008B6B04" w:rsidP="00D552DB">
            <w:pPr>
              <w:keepLines/>
              <w:widowControl w:val="0"/>
              <w:suppressAutoHyphens/>
              <w:ind w:left="91" w:right="118" w:firstLine="170"/>
              <w:contextualSpacing/>
              <w:jc w:val="both"/>
              <w:rPr>
                <w:b/>
                <w:sz w:val="20"/>
                <w:szCs w:val="20"/>
                <w:lang w:val="uz-Cyrl-UZ"/>
              </w:rPr>
            </w:pPr>
            <w:r w:rsidRPr="008B6B04">
              <w:rPr>
                <w:spacing w:val="-8"/>
                <w:sz w:val="20"/>
                <w:szCs w:val="20"/>
                <w:lang w:val="uz-Cyrl-UZ"/>
              </w:rPr>
              <w:t>Таҳлил натижаларига кўра Вазирлар Маҳкамасига 2022 йил 24 март 03-01/5-1540-сонли хат билан режали текширишларга ваколатли ташкилотларнинг ҳудудий бўлинмалари томонидан ҳар йилнинг</w:t>
            </w:r>
            <w:r w:rsidRPr="008B6B04">
              <w:rPr>
                <w:spacing w:val="-8"/>
                <w:sz w:val="20"/>
                <w:szCs w:val="20"/>
                <w:lang w:val="uz-Cyrl-UZ"/>
              </w:rPr>
              <w:br/>
              <w:t>15 декабрь санасига қадар текшириш режаларини тасдиқлаш ва келгуси йил иш режасига киритиш тўғрисидаги таклифлар юборилди.</w:t>
            </w:r>
          </w:p>
        </w:tc>
      </w:tr>
      <w:tr w:rsidR="008B6B04" w:rsidRPr="00D552DB" w14:paraId="35FC470A" w14:textId="77777777" w:rsidTr="00D552DB">
        <w:trPr>
          <w:divId w:val="307562083"/>
          <w:trHeight w:val="8489"/>
        </w:trPr>
        <w:tc>
          <w:tcPr>
            <w:tcW w:w="178" w:type="pct"/>
            <w:tcBorders>
              <w:bottom w:val="single" w:sz="4" w:space="0" w:color="auto"/>
            </w:tcBorders>
            <w:shd w:val="clear" w:color="auto" w:fill="FFFFFF" w:themeFill="background1"/>
            <w:tcMar>
              <w:top w:w="0" w:type="dxa"/>
              <w:left w:w="57" w:type="dxa"/>
              <w:bottom w:w="0" w:type="dxa"/>
              <w:right w:w="57" w:type="dxa"/>
            </w:tcMar>
          </w:tcPr>
          <w:p w14:paraId="7E10D398" w14:textId="3C13F981" w:rsidR="008B6B04" w:rsidRPr="006221B8" w:rsidRDefault="008B6B04" w:rsidP="008B6B04">
            <w:pPr>
              <w:keepLines/>
              <w:widowControl w:val="0"/>
              <w:shd w:val="clear" w:color="auto" w:fill="FFFFFF"/>
              <w:suppressAutoHyphens/>
              <w:contextualSpacing/>
              <w:jc w:val="center"/>
              <w:rPr>
                <w:sz w:val="20"/>
                <w:szCs w:val="20"/>
                <w:lang w:val="uz-Cyrl-UZ"/>
              </w:rPr>
            </w:pPr>
            <w:r w:rsidRPr="005218F3">
              <w:rPr>
                <w:b/>
                <w:sz w:val="20"/>
                <w:szCs w:val="20"/>
              </w:rPr>
              <w:lastRenderedPageBreak/>
              <w:t>8</w:t>
            </w:r>
            <w:r w:rsidRPr="005218F3">
              <w:rPr>
                <w:b/>
                <w:sz w:val="20"/>
                <w:szCs w:val="20"/>
                <w:lang w:val="en-US"/>
              </w:rPr>
              <w:t xml:space="preserve"> </w:t>
            </w:r>
            <w:r w:rsidRPr="005218F3">
              <w:rPr>
                <w:b/>
                <w:sz w:val="20"/>
                <w:szCs w:val="20"/>
              </w:rPr>
              <w:t>(211)</w:t>
            </w:r>
          </w:p>
        </w:tc>
        <w:tc>
          <w:tcPr>
            <w:tcW w:w="904" w:type="pct"/>
            <w:tcBorders>
              <w:bottom w:val="single" w:sz="4" w:space="0" w:color="auto"/>
            </w:tcBorders>
            <w:shd w:val="clear" w:color="auto" w:fill="FFFFFF" w:themeFill="background1"/>
            <w:tcMar>
              <w:top w:w="0" w:type="dxa"/>
              <w:left w:w="57" w:type="dxa"/>
              <w:bottom w:w="0" w:type="dxa"/>
              <w:right w:w="57" w:type="dxa"/>
            </w:tcMar>
          </w:tcPr>
          <w:p w14:paraId="6692747D" w14:textId="28AD3AC3" w:rsidR="008B6B04" w:rsidRPr="006221B8" w:rsidRDefault="008B6B04" w:rsidP="008B6B04">
            <w:pPr>
              <w:keepLines/>
              <w:widowControl w:val="0"/>
              <w:suppressAutoHyphens/>
              <w:ind w:firstLine="322"/>
              <w:contextualSpacing/>
              <w:jc w:val="both"/>
              <w:rPr>
                <w:sz w:val="20"/>
                <w:szCs w:val="20"/>
                <w:lang w:val="uz-Cyrl-UZ"/>
              </w:rPr>
            </w:pPr>
            <w:r w:rsidRPr="00F7672D">
              <w:rPr>
                <w:sz w:val="20"/>
                <w:szCs w:val="20"/>
                <w:lang w:val="uz-Cyrl-UZ"/>
              </w:rPr>
              <w:t xml:space="preserve">Қорақалпоғистон Республикаси ва Хоразм вилоятида тажриба-синов тариқасида </w:t>
            </w:r>
            <w:r w:rsidRPr="00F7672D">
              <w:rPr>
                <w:rStyle w:val="2"/>
                <w:rFonts w:ascii="Times New Roman" w:hAnsi="Times New Roman" w:cs="Times New Roman"/>
                <w:color w:val="auto"/>
                <w:sz w:val="20"/>
                <w:szCs w:val="20"/>
                <w:lang w:val="uz-Cyrl-UZ"/>
              </w:rPr>
              <w:t>б</w:t>
            </w:r>
            <w:r>
              <w:rPr>
                <w:rStyle w:val="2"/>
                <w:rFonts w:ascii="Times New Roman" w:hAnsi="Times New Roman" w:cs="Times New Roman"/>
                <w:color w:val="auto"/>
                <w:sz w:val="20"/>
                <w:szCs w:val="20"/>
                <w:lang w:val="uz-Cyrl-UZ"/>
              </w:rPr>
              <w:t>ошланғич синф (1-4-синф) ўқувчи</w:t>
            </w:r>
            <w:r w:rsidRPr="00F7672D">
              <w:rPr>
                <w:rStyle w:val="2"/>
                <w:rFonts w:ascii="Times New Roman" w:hAnsi="Times New Roman" w:cs="Times New Roman"/>
                <w:color w:val="auto"/>
                <w:sz w:val="20"/>
                <w:szCs w:val="20"/>
                <w:lang w:val="uz-Cyrl-UZ"/>
              </w:rPr>
              <w:t xml:space="preserve">ларини бепул овқат билан таъминлаш </w:t>
            </w:r>
            <w:r w:rsidRPr="00F7672D">
              <w:rPr>
                <w:sz w:val="20"/>
                <w:szCs w:val="20"/>
                <w:lang w:val="uz-Cyrl-UZ"/>
              </w:rPr>
              <w:t>тизимини жорий этиш.</w:t>
            </w:r>
          </w:p>
        </w:tc>
        <w:tc>
          <w:tcPr>
            <w:tcW w:w="903" w:type="pct"/>
            <w:tcBorders>
              <w:bottom w:val="single" w:sz="4" w:space="0" w:color="auto"/>
            </w:tcBorders>
            <w:shd w:val="clear" w:color="auto" w:fill="FFFFFF" w:themeFill="background1"/>
            <w:tcMar>
              <w:top w:w="0" w:type="dxa"/>
              <w:left w:w="57" w:type="dxa"/>
              <w:bottom w:w="0" w:type="dxa"/>
              <w:right w:w="57" w:type="dxa"/>
            </w:tcMar>
          </w:tcPr>
          <w:p w14:paraId="474116E7" w14:textId="77777777" w:rsidR="008B6B04" w:rsidRDefault="008B6B04" w:rsidP="008B6B04">
            <w:pPr>
              <w:pStyle w:val="21"/>
              <w:shd w:val="clear" w:color="auto" w:fill="auto"/>
              <w:tabs>
                <w:tab w:val="left" w:pos="448"/>
              </w:tabs>
              <w:spacing w:after="0" w:line="240" w:lineRule="auto"/>
              <w:ind w:left="23" w:firstLine="294"/>
              <w:jc w:val="both"/>
              <w:rPr>
                <w:rFonts w:ascii="Times New Roman" w:hAnsi="Times New Roman" w:cs="Times New Roman"/>
                <w:lang w:val="uz-Cyrl-UZ"/>
              </w:rPr>
            </w:pPr>
            <w:r w:rsidRPr="00F7672D">
              <w:rPr>
                <w:rFonts w:ascii="Times New Roman" w:hAnsi="Times New Roman" w:cs="Times New Roman"/>
                <w:lang w:val="uz-Cyrl-UZ"/>
              </w:rPr>
              <w:t>1. Қорақалпоғистон Республикаси ва Хоразм вилоятида тажриба-синов тариқасида бошланғич синф</w:t>
            </w:r>
            <w:r w:rsidRPr="00F7672D">
              <w:rPr>
                <w:rFonts w:ascii="Times New Roman" w:hAnsi="Times New Roman" w:cs="Times New Roman"/>
                <w:lang w:val="uz-Cyrl-UZ"/>
              </w:rPr>
              <w:br/>
              <w:t xml:space="preserve">(1-4-синф) ўқувчиларини </w:t>
            </w:r>
            <w:r w:rsidRPr="00F7672D">
              <w:rPr>
                <w:rStyle w:val="2"/>
                <w:rFonts w:ascii="Times New Roman" w:hAnsi="Times New Roman" w:cs="Times New Roman"/>
                <w:color w:val="auto"/>
                <w:sz w:val="20"/>
                <w:szCs w:val="20"/>
                <w:lang w:val="uz-Cyrl-UZ"/>
              </w:rPr>
              <w:t xml:space="preserve">бепул овқат </w:t>
            </w:r>
            <w:r w:rsidRPr="00F7672D">
              <w:rPr>
                <w:rFonts w:ascii="Times New Roman" w:hAnsi="Times New Roman" w:cs="Times New Roman"/>
                <w:lang w:val="uz-Cyrl-UZ"/>
              </w:rPr>
              <w:t>билан таъминлаш тизимини жорий этиш.</w:t>
            </w:r>
          </w:p>
          <w:p w14:paraId="1B8BCC6F" w14:textId="27187649" w:rsidR="008B6B04" w:rsidRPr="00F7672D" w:rsidRDefault="008B6B04" w:rsidP="008B6B04">
            <w:pPr>
              <w:pStyle w:val="21"/>
              <w:shd w:val="clear" w:color="auto" w:fill="auto"/>
              <w:tabs>
                <w:tab w:val="left" w:pos="448"/>
              </w:tabs>
              <w:spacing w:after="0" w:line="240" w:lineRule="auto"/>
              <w:ind w:left="23" w:firstLine="294"/>
              <w:jc w:val="both"/>
              <w:rPr>
                <w:rFonts w:ascii="Times New Roman" w:hAnsi="Times New Roman" w:cs="Times New Roman"/>
                <w:spacing w:val="-8"/>
                <w:lang w:val="uz-Cyrl-UZ"/>
              </w:rPr>
            </w:pPr>
            <w:r w:rsidRPr="005218F3">
              <w:rPr>
                <w:rFonts w:ascii="Times New Roman" w:hAnsi="Times New Roman" w:cs="Times New Roman"/>
                <w:lang w:val="uz-Cyrl-UZ"/>
              </w:rPr>
              <w:t>2. </w:t>
            </w:r>
            <w:r w:rsidRPr="005218F3">
              <w:rPr>
                <w:rFonts w:ascii="Times New Roman" w:hAnsi="Times New Roman" w:cs="Times New Roman"/>
                <w:spacing w:val="-8"/>
                <w:lang w:val="uz-Cyrl-UZ"/>
              </w:rPr>
              <w:t xml:space="preserve">Мактаблардаги мавжуд ошхоналарини </w:t>
            </w:r>
            <w:r w:rsidRPr="005218F3">
              <w:rPr>
                <w:rFonts w:ascii="Times New Roman" w:hAnsi="Times New Roman" w:cs="Times New Roman"/>
                <w:lang w:val="uz-Cyrl-UZ"/>
              </w:rPr>
              <w:t>хатловдан ўтказиб, уларни таъмирлаш ва жиҳозлаш бўйича таклифлар тайёрлаш.</w:t>
            </w:r>
          </w:p>
        </w:tc>
        <w:tc>
          <w:tcPr>
            <w:tcW w:w="407" w:type="pct"/>
            <w:tcBorders>
              <w:bottom w:val="single" w:sz="4" w:space="0" w:color="auto"/>
            </w:tcBorders>
            <w:shd w:val="clear" w:color="auto" w:fill="FFFFFF" w:themeFill="background1"/>
            <w:tcMar>
              <w:top w:w="0" w:type="dxa"/>
              <w:left w:w="57" w:type="dxa"/>
              <w:bottom w:w="0" w:type="dxa"/>
              <w:right w:w="57" w:type="dxa"/>
            </w:tcMar>
          </w:tcPr>
          <w:p w14:paraId="570804E9" w14:textId="77777777" w:rsidR="008B6B04" w:rsidRPr="005218F3" w:rsidRDefault="008B6B04" w:rsidP="008B6B04">
            <w:pPr>
              <w:pStyle w:val="21"/>
              <w:shd w:val="clear" w:color="auto" w:fill="auto"/>
              <w:spacing w:after="0" w:line="240" w:lineRule="auto"/>
              <w:rPr>
                <w:rFonts w:ascii="Times New Roman" w:hAnsi="Times New Roman" w:cs="Times New Roman"/>
              </w:rPr>
            </w:pPr>
            <w:r w:rsidRPr="005218F3">
              <w:rPr>
                <w:rFonts w:ascii="Times New Roman" w:hAnsi="Times New Roman" w:cs="Times New Roman"/>
              </w:rPr>
              <w:t>Норматив-</w:t>
            </w:r>
          </w:p>
          <w:p w14:paraId="69B13363" w14:textId="77777777" w:rsidR="008B6B04" w:rsidRPr="005218F3" w:rsidRDefault="008B6B04" w:rsidP="008B6B04">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ҳуқуқий</w:t>
            </w:r>
            <w:proofErr w:type="spellEnd"/>
          </w:p>
          <w:p w14:paraId="4E0D4783" w14:textId="77777777" w:rsidR="008B6B04" w:rsidRPr="005218F3" w:rsidRDefault="008B6B04" w:rsidP="008B6B04">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ҳужжат</w:t>
            </w:r>
            <w:proofErr w:type="spellEnd"/>
          </w:p>
          <w:p w14:paraId="5D2E7CD0" w14:textId="6E7D51AA" w:rsidR="008B6B04" w:rsidRPr="00F7672D" w:rsidRDefault="008B6B04" w:rsidP="008B6B04">
            <w:pPr>
              <w:pStyle w:val="21"/>
              <w:shd w:val="clear" w:color="auto" w:fill="auto"/>
              <w:spacing w:after="0" w:line="240" w:lineRule="auto"/>
              <w:ind w:left="-108" w:right="-108"/>
              <w:rPr>
                <w:rFonts w:ascii="Times New Roman" w:hAnsi="Times New Roman" w:cs="Times New Roman"/>
                <w:lang w:val="uz-Cyrl-UZ"/>
              </w:rPr>
            </w:pPr>
            <w:proofErr w:type="spellStart"/>
            <w:r w:rsidRPr="005218F3">
              <w:rPr>
                <w:rFonts w:ascii="Times New Roman" w:hAnsi="Times New Roman" w:cs="Times New Roman"/>
              </w:rPr>
              <w:t>лойиҳаси</w:t>
            </w:r>
            <w:proofErr w:type="spellEnd"/>
          </w:p>
        </w:tc>
        <w:tc>
          <w:tcPr>
            <w:tcW w:w="361" w:type="pct"/>
            <w:tcBorders>
              <w:bottom w:val="single" w:sz="4" w:space="0" w:color="auto"/>
            </w:tcBorders>
            <w:shd w:val="clear" w:color="auto" w:fill="FFFFFF" w:themeFill="background1"/>
            <w:tcMar>
              <w:top w:w="0" w:type="dxa"/>
              <w:left w:w="57" w:type="dxa"/>
              <w:bottom w:w="0" w:type="dxa"/>
              <w:right w:w="57" w:type="dxa"/>
            </w:tcMar>
          </w:tcPr>
          <w:p w14:paraId="5B772422" w14:textId="58B2E83C" w:rsidR="008B6B04" w:rsidRPr="00F7672D" w:rsidRDefault="008B6B04" w:rsidP="008B6B04">
            <w:pPr>
              <w:keepLines/>
              <w:widowControl w:val="0"/>
              <w:suppressAutoHyphens/>
              <w:contextualSpacing/>
              <w:jc w:val="center"/>
              <w:rPr>
                <w:sz w:val="20"/>
                <w:szCs w:val="20"/>
                <w:lang w:val="uz-Cyrl-UZ"/>
              </w:rPr>
            </w:pPr>
            <w:r w:rsidRPr="005218F3">
              <w:rPr>
                <w:sz w:val="20"/>
                <w:szCs w:val="20"/>
              </w:rPr>
              <w:t xml:space="preserve">2022 </w:t>
            </w:r>
            <w:proofErr w:type="spellStart"/>
            <w:r w:rsidRPr="005218F3">
              <w:rPr>
                <w:sz w:val="20"/>
                <w:szCs w:val="20"/>
              </w:rPr>
              <w:t>йил</w:t>
            </w:r>
            <w:proofErr w:type="spellEnd"/>
            <w:r w:rsidRPr="005218F3">
              <w:rPr>
                <w:sz w:val="20"/>
                <w:szCs w:val="20"/>
              </w:rPr>
              <w:br/>
              <w:t>март</w:t>
            </w:r>
          </w:p>
        </w:tc>
        <w:tc>
          <w:tcPr>
            <w:tcW w:w="451" w:type="pct"/>
            <w:tcBorders>
              <w:bottom w:val="single" w:sz="4" w:space="0" w:color="auto"/>
            </w:tcBorders>
            <w:shd w:val="clear" w:color="auto" w:fill="FFFFFF" w:themeFill="background1"/>
            <w:tcMar>
              <w:top w:w="0" w:type="dxa"/>
              <w:left w:w="57" w:type="dxa"/>
              <w:bottom w:w="0" w:type="dxa"/>
              <w:right w:w="57" w:type="dxa"/>
            </w:tcMar>
          </w:tcPr>
          <w:p w14:paraId="62841AD7" w14:textId="77777777" w:rsidR="008B6B04" w:rsidRPr="005218F3" w:rsidRDefault="008B6B04" w:rsidP="008B6B04">
            <w:pPr>
              <w:pStyle w:val="21"/>
              <w:shd w:val="clear" w:color="auto" w:fill="auto"/>
              <w:spacing w:after="0" w:line="240" w:lineRule="auto"/>
              <w:ind w:left="-114" w:right="-59"/>
              <w:rPr>
                <w:rFonts w:ascii="Times New Roman" w:hAnsi="Times New Roman" w:cs="Times New Roman"/>
              </w:rPr>
            </w:pPr>
            <w:proofErr w:type="spellStart"/>
            <w:r w:rsidRPr="005218F3">
              <w:rPr>
                <w:rFonts w:ascii="Times New Roman" w:hAnsi="Times New Roman" w:cs="Times New Roman"/>
              </w:rPr>
              <w:t>Маҳаллий</w:t>
            </w:r>
            <w:proofErr w:type="spellEnd"/>
          </w:p>
          <w:p w14:paraId="01068A2B" w14:textId="77777777" w:rsidR="008B6B04" w:rsidRPr="005218F3" w:rsidRDefault="008B6B04" w:rsidP="008B6B04">
            <w:pPr>
              <w:pStyle w:val="21"/>
              <w:shd w:val="clear" w:color="auto" w:fill="auto"/>
              <w:spacing w:after="0" w:line="240" w:lineRule="auto"/>
              <w:ind w:left="-114" w:right="-59"/>
              <w:rPr>
                <w:rFonts w:ascii="Times New Roman" w:hAnsi="Times New Roman" w:cs="Times New Roman"/>
              </w:rPr>
            </w:pPr>
            <w:r>
              <w:rPr>
                <w:rFonts w:ascii="Times New Roman" w:hAnsi="Times New Roman" w:cs="Times New Roman"/>
              </w:rPr>
              <w:t>бю</w:t>
            </w:r>
            <w:r w:rsidRPr="005218F3">
              <w:rPr>
                <w:rFonts w:ascii="Times New Roman" w:hAnsi="Times New Roman" w:cs="Times New Roman"/>
              </w:rPr>
              <w:t>джет</w:t>
            </w:r>
          </w:p>
          <w:p w14:paraId="04B20DC3" w14:textId="72EF41D9" w:rsidR="008B6B04" w:rsidRPr="00F7672D" w:rsidRDefault="008B6B04" w:rsidP="008B6B04">
            <w:pPr>
              <w:keepLines/>
              <w:widowControl w:val="0"/>
              <w:suppressAutoHyphens/>
              <w:contextualSpacing/>
              <w:jc w:val="center"/>
              <w:rPr>
                <w:sz w:val="20"/>
                <w:szCs w:val="20"/>
                <w:lang w:val="uz-Cyrl-UZ"/>
              </w:rPr>
            </w:pPr>
            <w:proofErr w:type="spellStart"/>
            <w:r w:rsidRPr="005218F3">
              <w:rPr>
                <w:sz w:val="20"/>
                <w:szCs w:val="20"/>
              </w:rPr>
              <w:t>маблағлари</w:t>
            </w:r>
            <w:proofErr w:type="spellEnd"/>
          </w:p>
        </w:tc>
        <w:tc>
          <w:tcPr>
            <w:tcW w:w="587" w:type="pct"/>
            <w:tcBorders>
              <w:bottom w:val="single" w:sz="4" w:space="0" w:color="auto"/>
            </w:tcBorders>
            <w:shd w:val="clear" w:color="auto" w:fill="FFFFFF" w:themeFill="background1"/>
            <w:tcMar>
              <w:top w:w="0" w:type="dxa"/>
              <w:left w:w="57" w:type="dxa"/>
              <w:bottom w:w="0" w:type="dxa"/>
              <w:right w:w="57" w:type="dxa"/>
            </w:tcMar>
          </w:tcPr>
          <w:p w14:paraId="3DC6AA69" w14:textId="5FBE24CE" w:rsidR="008B6B04" w:rsidRPr="00F7672D" w:rsidRDefault="008B6B04" w:rsidP="008B6B04">
            <w:pPr>
              <w:keepLines/>
              <w:widowControl w:val="0"/>
              <w:suppressAutoHyphens/>
              <w:contextualSpacing/>
              <w:jc w:val="center"/>
              <w:rPr>
                <w:b/>
                <w:bCs/>
                <w:sz w:val="20"/>
                <w:szCs w:val="20"/>
                <w:lang w:val="uz-Cyrl-UZ"/>
              </w:rPr>
            </w:pPr>
            <w:r w:rsidRPr="00F7672D">
              <w:rPr>
                <w:sz w:val="20"/>
                <w:szCs w:val="20"/>
                <w:lang w:val="uz-Cyrl-UZ"/>
              </w:rPr>
              <w:t>Халқ таълими вазирлиги (</w:t>
            </w:r>
            <w:r w:rsidRPr="00F7672D">
              <w:rPr>
                <w:rStyle w:val="2"/>
                <w:rFonts w:ascii="Times New Roman" w:hAnsi="Times New Roman" w:cs="Times New Roman"/>
                <w:color w:val="auto"/>
                <w:sz w:val="20"/>
                <w:szCs w:val="20"/>
                <w:lang w:val="uz-Cyrl-UZ"/>
              </w:rPr>
              <w:t>Б.Саидов),</w:t>
            </w:r>
            <w:r w:rsidRPr="00F7672D">
              <w:rPr>
                <w:rStyle w:val="2"/>
                <w:rFonts w:ascii="Times New Roman" w:hAnsi="Times New Roman" w:cs="Times New Roman"/>
                <w:color w:val="auto"/>
                <w:sz w:val="20"/>
                <w:szCs w:val="20"/>
                <w:lang w:val="uz-Cyrl-UZ"/>
              </w:rPr>
              <w:br/>
            </w:r>
            <w:r w:rsidRPr="00F7672D">
              <w:rPr>
                <w:sz w:val="20"/>
                <w:szCs w:val="20"/>
                <w:lang w:val="uz-Cyrl-UZ"/>
              </w:rPr>
              <w:t>Молия вазирлиги (</w:t>
            </w:r>
            <w:r w:rsidRPr="00F7672D">
              <w:rPr>
                <w:rStyle w:val="2"/>
                <w:rFonts w:ascii="Times New Roman" w:hAnsi="Times New Roman" w:cs="Times New Roman"/>
                <w:color w:val="auto"/>
                <w:sz w:val="20"/>
                <w:szCs w:val="20"/>
                <w:lang w:val="uz-Cyrl-UZ"/>
              </w:rPr>
              <w:t xml:space="preserve">Т.Ишметов), </w:t>
            </w:r>
            <w:r w:rsidRPr="00F7672D">
              <w:rPr>
                <w:spacing w:val="-6"/>
                <w:sz w:val="20"/>
                <w:szCs w:val="20"/>
                <w:lang w:val="uz-Cyrl-UZ"/>
              </w:rPr>
              <w:t>Қорақалпоғистон</w:t>
            </w:r>
            <w:r w:rsidRPr="00F7672D">
              <w:rPr>
                <w:sz w:val="20"/>
                <w:szCs w:val="20"/>
                <w:lang w:val="uz-Cyrl-UZ"/>
              </w:rPr>
              <w:t xml:space="preserve"> Республикаси Вазирлар Кенгаши Раиси, Хоразм вилояти ҳокими</w:t>
            </w:r>
          </w:p>
        </w:tc>
        <w:tc>
          <w:tcPr>
            <w:tcW w:w="1209" w:type="pct"/>
            <w:tcBorders>
              <w:bottom w:val="single" w:sz="4" w:space="0" w:color="auto"/>
            </w:tcBorders>
            <w:shd w:val="clear" w:color="auto" w:fill="auto"/>
          </w:tcPr>
          <w:p w14:paraId="1C96EBB3" w14:textId="77777777" w:rsidR="008B6B04" w:rsidRPr="00D22F56" w:rsidRDefault="008B6B04" w:rsidP="008B6B04">
            <w:pPr>
              <w:keepLines/>
              <w:widowControl w:val="0"/>
              <w:suppressAutoHyphens/>
              <w:ind w:left="91" w:right="123" w:firstLine="170"/>
              <w:contextualSpacing/>
              <w:jc w:val="both"/>
              <w:rPr>
                <w:b/>
                <w:sz w:val="20"/>
                <w:szCs w:val="20"/>
                <w:lang w:val="uz-Cyrl-UZ"/>
              </w:rPr>
            </w:pPr>
            <w:r w:rsidRPr="00F7672D">
              <w:rPr>
                <w:b/>
                <w:sz w:val="20"/>
                <w:szCs w:val="20"/>
                <w:lang w:val="uz-Cyrl-UZ"/>
              </w:rPr>
              <w:t>Бажарил</w:t>
            </w:r>
            <w:r>
              <w:rPr>
                <w:b/>
                <w:sz w:val="20"/>
                <w:szCs w:val="20"/>
                <w:lang w:val="uz-Cyrl-UZ"/>
              </w:rPr>
              <w:t>ди</w:t>
            </w:r>
            <w:r w:rsidRPr="00F7672D">
              <w:rPr>
                <w:b/>
                <w:sz w:val="20"/>
                <w:szCs w:val="20"/>
                <w:lang w:val="uz-Cyrl-UZ"/>
              </w:rPr>
              <w:t>.</w:t>
            </w:r>
            <w:r w:rsidRPr="00F7672D">
              <w:rPr>
                <w:b/>
                <w:color w:val="FF0000"/>
                <w:sz w:val="20"/>
                <w:szCs w:val="20"/>
                <w:lang w:val="uz-Cyrl-UZ"/>
              </w:rPr>
              <w:t xml:space="preserve"> </w:t>
            </w:r>
            <w:r w:rsidRPr="00ED793A">
              <w:rPr>
                <w:b/>
                <w:color w:val="FFFFFF" w:themeColor="background1"/>
                <w:sz w:val="20"/>
                <w:szCs w:val="20"/>
                <w:lang w:val="uz-Cyrl-UZ"/>
              </w:rPr>
              <w:t>(Тўрахўжаев)</w:t>
            </w:r>
          </w:p>
          <w:p w14:paraId="63E113C7" w14:textId="2734BC25" w:rsidR="008B6B04" w:rsidRDefault="008B6B04" w:rsidP="008B6B04">
            <w:pPr>
              <w:keepLines/>
              <w:widowControl w:val="0"/>
              <w:suppressAutoHyphens/>
              <w:ind w:left="91" w:right="123" w:firstLine="170"/>
              <w:contextualSpacing/>
              <w:jc w:val="both"/>
              <w:rPr>
                <w:spacing w:val="-8"/>
                <w:sz w:val="20"/>
                <w:szCs w:val="20"/>
                <w:lang w:val="uz-Cyrl-UZ"/>
              </w:rPr>
            </w:pPr>
            <w:r w:rsidRPr="006B06C7">
              <w:rPr>
                <w:b/>
                <w:bCs/>
                <w:spacing w:val="-8"/>
                <w:sz w:val="20"/>
                <w:szCs w:val="20"/>
                <w:lang w:val="uz-Cyrl-UZ"/>
              </w:rPr>
              <w:t>1.</w:t>
            </w:r>
            <w:r>
              <w:rPr>
                <w:spacing w:val="-8"/>
                <w:sz w:val="20"/>
                <w:szCs w:val="20"/>
                <w:lang w:val="uz-Cyrl-UZ"/>
              </w:rPr>
              <w:t> </w:t>
            </w:r>
            <w:r w:rsidRPr="00F7672D">
              <w:rPr>
                <w:spacing w:val="-8"/>
                <w:sz w:val="20"/>
                <w:szCs w:val="20"/>
                <w:lang w:val="uz-Cyrl-UZ"/>
              </w:rPr>
              <w:t>Ўзбекистон Республикаси Вазирлар Маҳкамасининг 2022 йил 9 февралдаги “Қорақалпоғистон Республикаси ва Хоразм вилоятидаги умумий ўрта таълим муассасаларида бошланғич синф ўқувчиларини бепул овқат билан таъминлашни ташкил этиш чора-тадбирлари тўғрисида”ги 67-сонли қарорига асосан Қорақалпоғистон Республикаси ва Хоразм вилоятида тажриба-синов тариқасида бошланғич синф (1-4-синф) ўқувчиларини</w:t>
            </w:r>
            <w:r w:rsidRPr="00F7672D">
              <w:rPr>
                <w:spacing w:val="-8"/>
                <w:sz w:val="20"/>
                <w:szCs w:val="20"/>
                <w:lang w:val="uz-Cyrl-UZ"/>
              </w:rPr>
              <w:br/>
              <w:t>2021/2022 ўқув йилига қадар бепул овқат билан таъминла</w:t>
            </w:r>
            <w:r>
              <w:rPr>
                <w:spacing w:val="-8"/>
                <w:sz w:val="20"/>
                <w:szCs w:val="20"/>
                <w:lang w:val="uz-Cyrl-UZ"/>
              </w:rPr>
              <w:t>нди.</w:t>
            </w:r>
          </w:p>
          <w:p w14:paraId="016E6DCA" w14:textId="02DA03B3" w:rsidR="008B6B04" w:rsidRDefault="008B6B04" w:rsidP="008B6B04">
            <w:pPr>
              <w:keepLines/>
              <w:widowControl w:val="0"/>
              <w:suppressAutoHyphens/>
              <w:ind w:left="91" w:right="123" w:firstLine="170"/>
              <w:contextualSpacing/>
              <w:jc w:val="both"/>
              <w:rPr>
                <w:spacing w:val="-8"/>
                <w:sz w:val="20"/>
                <w:szCs w:val="20"/>
                <w:lang w:val="uz-Cyrl-UZ"/>
              </w:rPr>
            </w:pPr>
            <w:r>
              <w:rPr>
                <w:spacing w:val="-8"/>
                <w:sz w:val="20"/>
                <w:szCs w:val="20"/>
                <w:lang w:val="uz-Cyrl-UZ"/>
              </w:rPr>
              <w:t xml:space="preserve">Хусусан, Қорақалпоғистон Республикасида </w:t>
            </w:r>
            <w:r w:rsidR="00C03766">
              <w:rPr>
                <w:spacing w:val="-8"/>
                <w:sz w:val="20"/>
                <w:szCs w:val="20"/>
                <w:lang w:val="uz-Cyrl-UZ"/>
              </w:rPr>
              <w:t>–</w:t>
            </w:r>
            <w:r>
              <w:rPr>
                <w:spacing w:val="-8"/>
                <w:sz w:val="20"/>
                <w:szCs w:val="20"/>
                <w:lang w:val="uz-Cyrl-UZ"/>
              </w:rPr>
              <w:t xml:space="preserve"> </w:t>
            </w:r>
            <w:r w:rsidR="00C03766">
              <w:rPr>
                <w:b/>
                <w:sz w:val="20"/>
                <w:szCs w:val="20"/>
                <w:lang w:val="uz-Latn-UZ"/>
              </w:rPr>
              <w:t>139 </w:t>
            </w:r>
            <w:r w:rsidR="00C03766" w:rsidRPr="00636C67">
              <w:rPr>
                <w:b/>
                <w:sz w:val="20"/>
                <w:szCs w:val="20"/>
                <w:lang w:val="uz-Latn-UZ"/>
              </w:rPr>
              <w:t>374</w:t>
            </w:r>
            <w:r w:rsidR="00C03766">
              <w:rPr>
                <w:b/>
                <w:sz w:val="28"/>
                <w:szCs w:val="28"/>
                <w:lang w:val="uz-Latn-UZ"/>
              </w:rPr>
              <w:t xml:space="preserve"> </w:t>
            </w:r>
            <w:r w:rsidR="00C03766" w:rsidRPr="006B06C7">
              <w:rPr>
                <w:b/>
                <w:bCs/>
                <w:spacing w:val="-8"/>
                <w:sz w:val="20"/>
                <w:szCs w:val="20"/>
                <w:lang w:val="uz-Cyrl-UZ"/>
              </w:rPr>
              <w:t>нафар</w:t>
            </w:r>
            <w:r w:rsidR="00C03766">
              <w:rPr>
                <w:spacing w:val="-8"/>
                <w:sz w:val="20"/>
                <w:szCs w:val="20"/>
                <w:lang w:val="uz-Cyrl-UZ"/>
              </w:rPr>
              <w:t xml:space="preserve"> </w:t>
            </w:r>
            <w:r w:rsidR="00C03766" w:rsidRPr="00636C67">
              <w:rPr>
                <w:spacing w:val="-8"/>
                <w:sz w:val="20"/>
                <w:szCs w:val="20"/>
                <w:lang w:val="uz-Cyrl-UZ"/>
              </w:rPr>
              <w:t>(</w:t>
            </w:r>
            <w:r w:rsidR="00C03766" w:rsidRPr="00636C67">
              <w:rPr>
                <w:b/>
                <w:sz w:val="20"/>
                <w:szCs w:val="20"/>
                <w:lang w:val="uz-Latn-UZ"/>
              </w:rPr>
              <w:t>726</w:t>
            </w:r>
            <w:r w:rsidR="00C03766" w:rsidRPr="00636C67">
              <w:rPr>
                <w:spacing w:val="-8"/>
                <w:sz w:val="20"/>
                <w:szCs w:val="20"/>
                <w:lang w:val="uz-Cyrl-UZ"/>
              </w:rPr>
              <w:t xml:space="preserve"> та мактаб)</w:t>
            </w:r>
            <w:r>
              <w:rPr>
                <w:spacing w:val="-8"/>
                <w:sz w:val="20"/>
                <w:szCs w:val="20"/>
                <w:lang w:val="uz-Cyrl-UZ"/>
              </w:rPr>
              <w:t xml:space="preserve">, Хоразмда </w:t>
            </w:r>
            <w:r w:rsidR="00C03766">
              <w:rPr>
                <w:spacing w:val="-8"/>
                <w:sz w:val="20"/>
                <w:szCs w:val="20"/>
                <w:lang w:val="uz-Cyrl-UZ"/>
              </w:rPr>
              <w:t>–</w:t>
            </w:r>
            <w:r>
              <w:rPr>
                <w:spacing w:val="-8"/>
                <w:sz w:val="20"/>
                <w:szCs w:val="20"/>
                <w:lang w:val="uz-Cyrl-UZ"/>
              </w:rPr>
              <w:t xml:space="preserve"> </w:t>
            </w:r>
            <w:r w:rsidR="00C03766" w:rsidRPr="00C03766">
              <w:rPr>
                <w:b/>
                <w:bCs/>
                <w:spacing w:val="-8"/>
                <w:sz w:val="20"/>
                <w:szCs w:val="20"/>
                <w:lang w:val="uz-Cyrl-UZ"/>
              </w:rPr>
              <w:t>134 315 </w:t>
            </w:r>
            <w:r w:rsidRPr="006B06C7">
              <w:rPr>
                <w:b/>
                <w:bCs/>
                <w:spacing w:val="-8"/>
                <w:sz w:val="20"/>
                <w:szCs w:val="20"/>
                <w:lang w:val="uz-Cyrl-UZ"/>
              </w:rPr>
              <w:t>нафар</w:t>
            </w:r>
            <w:r>
              <w:rPr>
                <w:spacing w:val="-8"/>
                <w:sz w:val="20"/>
                <w:szCs w:val="20"/>
                <w:lang w:val="uz-Cyrl-UZ"/>
              </w:rPr>
              <w:t xml:space="preserve"> </w:t>
            </w:r>
            <w:r w:rsidRPr="00C03766">
              <w:rPr>
                <w:spacing w:val="-8"/>
                <w:sz w:val="20"/>
                <w:szCs w:val="20"/>
                <w:lang w:val="uz-Cyrl-UZ"/>
              </w:rPr>
              <w:t>(</w:t>
            </w:r>
            <w:r w:rsidR="00C03766" w:rsidRPr="00C03766">
              <w:rPr>
                <w:spacing w:val="-8"/>
                <w:sz w:val="20"/>
                <w:szCs w:val="20"/>
                <w:lang w:val="uz-Cyrl-UZ"/>
              </w:rPr>
              <w:t>549</w:t>
            </w:r>
            <w:r w:rsidRPr="00C03766">
              <w:rPr>
                <w:spacing w:val="-8"/>
                <w:sz w:val="20"/>
                <w:szCs w:val="20"/>
                <w:lang w:val="uz-Cyrl-UZ"/>
              </w:rPr>
              <w:t xml:space="preserve"> та мактаб) ўқувчилар бепул овқатланиши ташкил этилди.</w:t>
            </w:r>
          </w:p>
          <w:p w14:paraId="55BA548E" w14:textId="77777777" w:rsidR="008B6B04" w:rsidRPr="00C03766" w:rsidRDefault="008B6B04" w:rsidP="008B6B04">
            <w:pPr>
              <w:keepLines/>
              <w:widowControl w:val="0"/>
              <w:suppressAutoHyphens/>
              <w:ind w:left="91" w:right="123" w:firstLine="170"/>
              <w:contextualSpacing/>
              <w:jc w:val="both"/>
              <w:rPr>
                <w:spacing w:val="-8"/>
                <w:sz w:val="20"/>
                <w:szCs w:val="20"/>
                <w:lang w:val="uz-Cyrl-UZ"/>
              </w:rPr>
            </w:pPr>
            <w:r w:rsidRPr="00C03766">
              <w:rPr>
                <w:b/>
                <w:bCs/>
                <w:spacing w:val="-8"/>
                <w:sz w:val="20"/>
                <w:szCs w:val="20"/>
                <w:lang w:val="uz-Cyrl-UZ"/>
              </w:rPr>
              <w:t>2.</w:t>
            </w:r>
            <w:r w:rsidRPr="00C03766">
              <w:rPr>
                <w:spacing w:val="-8"/>
                <w:sz w:val="20"/>
                <w:szCs w:val="20"/>
                <w:lang w:val="uz-Cyrl-UZ"/>
              </w:rPr>
              <w:t> Қорақалпоғистон Республикаси ва Хоразм вилоятларидаги умумтаълим мактабларидаги ошхоналари хатловдан ўтказилди.</w:t>
            </w:r>
          </w:p>
          <w:p w14:paraId="244822CC" w14:textId="7DECEFCF" w:rsidR="008B6B04" w:rsidRPr="00E778CF" w:rsidRDefault="008B6B04" w:rsidP="008B6B04">
            <w:pPr>
              <w:keepLines/>
              <w:widowControl w:val="0"/>
              <w:suppressAutoHyphens/>
              <w:ind w:left="91" w:right="123" w:firstLine="170"/>
              <w:contextualSpacing/>
              <w:jc w:val="both"/>
              <w:rPr>
                <w:spacing w:val="-8"/>
                <w:sz w:val="20"/>
                <w:szCs w:val="20"/>
                <w:lang w:val="uz-Cyrl-UZ"/>
              </w:rPr>
            </w:pPr>
            <w:r w:rsidRPr="00C03766">
              <w:rPr>
                <w:spacing w:val="-8"/>
                <w:sz w:val="20"/>
                <w:szCs w:val="20"/>
                <w:lang w:val="uz-Cyrl-UZ"/>
              </w:rPr>
              <w:t>Хатлов натижаларига кўра,</w:t>
            </w:r>
            <w:r w:rsidRPr="00C03766">
              <w:rPr>
                <w:b/>
                <w:bCs/>
                <w:spacing w:val="-8"/>
                <w:sz w:val="20"/>
                <w:szCs w:val="20"/>
                <w:lang w:val="uz-Cyrl-UZ"/>
              </w:rPr>
              <w:t xml:space="preserve"> </w:t>
            </w:r>
            <w:r w:rsidRPr="00C03766">
              <w:rPr>
                <w:spacing w:val="-8"/>
                <w:sz w:val="20"/>
                <w:szCs w:val="20"/>
                <w:lang w:val="uz-Cyrl-UZ"/>
              </w:rPr>
              <w:t xml:space="preserve"> Қорақалпоғистон Республикасида </w:t>
            </w:r>
            <w:r w:rsidR="00C03766" w:rsidRPr="00C03766">
              <w:rPr>
                <w:b/>
                <w:bCs/>
                <w:spacing w:val="-8"/>
                <w:sz w:val="20"/>
                <w:szCs w:val="20"/>
                <w:lang w:val="uz-Cyrl-UZ"/>
              </w:rPr>
              <w:t>186 </w:t>
            </w:r>
            <w:r w:rsidRPr="00C03766">
              <w:rPr>
                <w:b/>
                <w:bCs/>
                <w:spacing w:val="-8"/>
                <w:sz w:val="20"/>
                <w:szCs w:val="20"/>
                <w:lang w:val="uz-Cyrl-UZ"/>
              </w:rPr>
              <w:t>та</w:t>
            </w:r>
            <w:r w:rsidRPr="00C03766">
              <w:rPr>
                <w:spacing w:val="-8"/>
                <w:sz w:val="20"/>
                <w:szCs w:val="20"/>
                <w:lang w:val="uz-Cyrl-UZ"/>
              </w:rPr>
              <w:t xml:space="preserve">, Хоразм вилоятида </w:t>
            </w:r>
            <w:r w:rsidR="00C03766" w:rsidRPr="00C03766">
              <w:rPr>
                <w:b/>
                <w:bCs/>
                <w:spacing w:val="-8"/>
                <w:sz w:val="20"/>
                <w:szCs w:val="20"/>
                <w:lang w:val="uz-Cyrl-UZ"/>
              </w:rPr>
              <w:t>112</w:t>
            </w:r>
            <w:r w:rsidRPr="00C03766">
              <w:rPr>
                <w:b/>
                <w:bCs/>
                <w:spacing w:val="-8"/>
                <w:sz w:val="20"/>
                <w:szCs w:val="20"/>
                <w:lang w:val="uz-Cyrl-UZ"/>
              </w:rPr>
              <w:t xml:space="preserve"> та</w:t>
            </w:r>
            <w:r w:rsidRPr="00C03766">
              <w:rPr>
                <w:spacing w:val="-8"/>
                <w:sz w:val="20"/>
                <w:szCs w:val="20"/>
                <w:lang w:val="uz-Cyrl-UZ"/>
              </w:rPr>
              <w:t xml:space="preserve"> ош</w:t>
            </w:r>
            <w:r w:rsidRPr="00E778CF">
              <w:rPr>
                <w:spacing w:val="-8"/>
                <w:sz w:val="20"/>
                <w:szCs w:val="20"/>
                <w:lang w:val="uz-Cyrl-UZ"/>
              </w:rPr>
              <w:t>хона таъмирталаб ҳолатдалиги аниқланган.</w:t>
            </w:r>
          </w:p>
          <w:p w14:paraId="09845D4F" w14:textId="180A3656" w:rsidR="00C03766" w:rsidRPr="00F7672D" w:rsidRDefault="008B6B04" w:rsidP="00E60EC7">
            <w:pPr>
              <w:keepLines/>
              <w:widowControl w:val="0"/>
              <w:suppressAutoHyphens/>
              <w:ind w:left="91" w:right="123" w:firstLine="170"/>
              <w:contextualSpacing/>
              <w:jc w:val="both"/>
              <w:rPr>
                <w:b/>
                <w:sz w:val="20"/>
                <w:szCs w:val="20"/>
                <w:lang w:val="uz-Cyrl-UZ"/>
              </w:rPr>
            </w:pPr>
            <w:r w:rsidRPr="00E778CF">
              <w:rPr>
                <w:spacing w:val="-8"/>
                <w:sz w:val="20"/>
                <w:szCs w:val="20"/>
                <w:lang w:val="uz-Cyrl-UZ"/>
              </w:rPr>
              <w:t xml:space="preserve">Умумтаълим мактабларини ошхоналарини таъмирлаш ва жиҳозлаш бўйича таклифлар Қорақалпоғистон Республикаси Вазирлар Кенгаши, Хоразм вилояти ҳокимлиги ҳамда  Ўзбекистон Республикаси Вазирлар Маҳкамасига </w:t>
            </w:r>
            <w:r w:rsidR="00C03766">
              <w:rPr>
                <w:spacing w:val="-8"/>
                <w:sz w:val="20"/>
                <w:szCs w:val="20"/>
                <w:lang w:val="uz-Cyrl-UZ"/>
              </w:rPr>
              <w:t>киритилди (30.03.2022 й.,</w:t>
            </w:r>
            <w:r w:rsidR="00C03766">
              <w:rPr>
                <w:spacing w:val="-8"/>
                <w:sz w:val="20"/>
                <w:szCs w:val="20"/>
                <w:lang w:val="uz-Cyrl-UZ"/>
              </w:rPr>
              <w:br/>
            </w:r>
            <w:r w:rsidRPr="00E778CF">
              <w:rPr>
                <w:spacing w:val="-8"/>
                <w:sz w:val="20"/>
                <w:szCs w:val="20"/>
                <w:lang w:val="uz-Cyrl-UZ"/>
              </w:rPr>
              <w:t>03-05/4-1628-сонли хати).</w:t>
            </w:r>
          </w:p>
        </w:tc>
      </w:tr>
      <w:tr w:rsidR="00C03766" w:rsidRPr="00D552DB" w14:paraId="282DCB82" w14:textId="77777777" w:rsidTr="00C03766">
        <w:trPr>
          <w:divId w:val="307562083"/>
          <w:trHeight w:val="264"/>
        </w:trPr>
        <w:tc>
          <w:tcPr>
            <w:tcW w:w="178" w:type="pct"/>
            <w:tcBorders>
              <w:bottom w:val="single" w:sz="4" w:space="0" w:color="auto"/>
            </w:tcBorders>
            <w:shd w:val="clear" w:color="auto" w:fill="FFFFFF" w:themeFill="background1"/>
            <w:tcMar>
              <w:top w:w="0" w:type="dxa"/>
              <w:left w:w="57" w:type="dxa"/>
              <w:bottom w:w="0" w:type="dxa"/>
              <w:right w:w="57" w:type="dxa"/>
            </w:tcMar>
          </w:tcPr>
          <w:p w14:paraId="582ADA79" w14:textId="5CE6809B" w:rsidR="00C03766" w:rsidRPr="005218F3" w:rsidRDefault="00C03766" w:rsidP="00C03766">
            <w:pPr>
              <w:keepLines/>
              <w:widowControl w:val="0"/>
              <w:shd w:val="clear" w:color="auto" w:fill="FFFFFF"/>
              <w:suppressAutoHyphens/>
              <w:contextualSpacing/>
              <w:jc w:val="center"/>
              <w:rPr>
                <w:b/>
                <w:sz w:val="20"/>
                <w:szCs w:val="20"/>
              </w:rPr>
            </w:pPr>
            <w:r w:rsidRPr="005218F3">
              <w:rPr>
                <w:b/>
                <w:sz w:val="20"/>
                <w:szCs w:val="20"/>
              </w:rPr>
              <w:t>9</w:t>
            </w:r>
            <w:r w:rsidRPr="005218F3">
              <w:rPr>
                <w:b/>
                <w:sz w:val="20"/>
                <w:szCs w:val="20"/>
              </w:rPr>
              <w:br/>
              <w:t>(221)</w:t>
            </w:r>
          </w:p>
        </w:tc>
        <w:tc>
          <w:tcPr>
            <w:tcW w:w="904" w:type="pct"/>
            <w:tcBorders>
              <w:bottom w:val="single" w:sz="4" w:space="0" w:color="auto"/>
            </w:tcBorders>
            <w:shd w:val="clear" w:color="auto" w:fill="FFFFFF" w:themeFill="background1"/>
            <w:tcMar>
              <w:top w:w="0" w:type="dxa"/>
              <w:left w:w="57" w:type="dxa"/>
              <w:bottom w:w="0" w:type="dxa"/>
              <w:right w:w="57" w:type="dxa"/>
            </w:tcMar>
          </w:tcPr>
          <w:p w14:paraId="7F0C3B94" w14:textId="11E098F2" w:rsidR="00C03766" w:rsidRPr="00F7672D" w:rsidRDefault="00C03766" w:rsidP="00C03766">
            <w:pPr>
              <w:keepLines/>
              <w:widowControl w:val="0"/>
              <w:suppressAutoHyphens/>
              <w:ind w:firstLine="322"/>
              <w:contextualSpacing/>
              <w:jc w:val="both"/>
              <w:rPr>
                <w:sz w:val="20"/>
                <w:szCs w:val="20"/>
                <w:lang w:val="uz-Cyrl-UZ"/>
              </w:rPr>
            </w:pPr>
            <w:proofErr w:type="spellStart"/>
            <w:r w:rsidRPr="005218F3">
              <w:rPr>
                <w:rStyle w:val="2"/>
                <w:rFonts w:ascii="Times New Roman" w:hAnsi="Times New Roman" w:cs="Times New Roman"/>
                <w:color w:val="auto"/>
                <w:spacing w:val="-12"/>
                <w:sz w:val="20"/>
                <w:szCs w:val="20"/>
              </w:rPr>
              <w:t>Глобал</w:t>
            </w:r>
            <w:proofErr w:type="spellEnd"/>
            <w:r w:rsidRPr="005218F3">
              <w:rPr>
                <w:rStyle w:val="2"/>
                <w:rFonts w:ascii="Times New Roman" w:hAnsi="Times New Roman" w:cs="Times New Roman"/>
                <w:color w:val="auto"/>
                <w:spacing w:val="-12"/>
                <w:sz w:val="20"/>
                <w:szCs w:val="20"/>
              </w:rPr>
              <w:t xml:space="preserve"> </w:t>
            </w:r>
            <w:proofErr w:type="spellStart"/>
            <w:r w:rsidRPr="005218F3">
              <w:rPr>
                <w:rStyle w:val="2"/>
                <w:rFonts w:ascii="Times New Roman" w:hAnsi="Times New Roman" w:cs="Times New Roman"/>
                <w:color w:val="auto"/>
                <w:spacing w:val="-12"/>
                <w:sz w:val="20"/>
                <w:szCs w:val="20"/>
              </w:rPr>
              <w:t>инновацион</w:t>
            </w:r>
            <w:proofErr w:type="spellEnd"/>
            <w:r w:rsidRPr="005218F3">
              <w:rPr>
                <w:rStyle w:val="2"/>
                <w:rFonts w:ascii="Times New Roman" w:hAnsi="Times New Roman" w:cs="Times New Roman"/>
                <w:color w:val="auto"/>
                <w:spacing w:val="-12"/>
                <w:sz w:val="20"/>
                <w:szCs w:val="20"/>
              </w:rPr>
              <w:t xml:space="preserve"> </w:t>
            </w:r>
            <w:proofErr w:type="spellStart"/>
            <w:r w:rsidRPr="005218F3">
              <w:rPr>
                <w:rStyle w:val="2"/>
                <w:rFonts w:ascii="Times New Roman" w:hAnsi="Times New Roman" w:cs="Times New Roman"/>
                <w:color w:val="auto"/>
                <w:spacing w:val="-12"/>
                <w:sz w:val="20"/>
                <w:szCs w:val="20"/>
              </w:rPr>
              <w:t>индексда</w:t>
            </w:r>
            <w:proofErr w:type="spellEnd"/>
            <w:r w:rsidRPr="005218F3">
              <w:rPr>
                <w:rStyle w:val="2"/>
                <w:rFonts w:ascii="Times New Roman" w:hAnsi="Times New Roman" w:cs="Times New Roman"/>
                <w:color w:val="auto"/>
                <w:spacing w:val="-8"/>
                <w:sz w:val="20"/>
                <w:szCs w:val="20"/>
              </w:rPr>
              <w:t xml:space="preserve"> </w:t>
            </w:r>
            <w:proofErr w:type="spellStart"/>
            <w:r w:rsidRPr="005218F3">
              <w:rPr>
                <w:spacing w:val="-8"/>
                <w:sz w:val="20"/>
                <w:szCs w:val="20"/>
              </w:rPr>
              <w:t>қайд</w:t>
            </w:r>
            <w:proofErr w:type="spellEnd"/>
            <w:r w:rsidRPr="005218F3">
              <w:rPr>
                <w:spacing w:val="-8"/>
                <w:sz w:val="20"/>
                <w:szCs w:val="20"/>
              </w:rPr>
              <w:t xml:space="preserve"> </w:t>
            </w:r>
            <w:proofErr w:type="spellStart"/>
            <w:r w:rsidRPr="005218F3">
              <w:rPr>
                <w:spacing w:val="-8"/>
                <w:sz w:val="20"/>
                <w:szCs w:val="20"/>
              </w:rPr>
              <w:t>этилган</w:t>
            </w:r>
            <w:proofErr w:type="spellEnd"/>
            <w:r w:rsidRPr="005218F3">
              <w:rPr>
                <w:spacing w:val="-8"/>
                <w:sz w:val="20"/>
                <w:szCs w:val="20"/>
              </w:rPr>
              <w:t xml:space="preserve"> паст </w:t>
            </w:r>
            <w:proofErr w:type="spellStart"/>
            <w:r w:rsidRPr="005218F3">
              <w:rPr>
                <w:spacing w:val="-8"/>
                <w:sz w:val="20"/>
                <w:szCs w:val="20"/>
              </w:rPr>
              <w:t>индикаторлар</w:t>
            </w:r>
            <w:proofErr w:type="spellEnd"/>
            <w:r w:rsidRPr="005218F3">
              <w:rPr>
                <w:spacing w:val="-8"/>
                <w:sz w:val="20"/>
                <w:szCs w:val="20"/>
              </w:rPr>
              <w:t xml:space="preserve"> </w:t>
            </w:r>
            <w:proofErr w:type="spellStart"/>
            <w:r w:rsidRPr="005218F3">
              <w:rPr>
                <w:spacing w:val="-8"/>
                <w:sz w:val="20"/>
                <w:szCs w:val="20"/>
              </w:rPr>
              <w:t>бўйича</w:t>
            </w:r>
            <w:proofErr w:type="spellEnd"/>
            <w:r w:rsidRPr="005218F3">
              <w:rPr>
                <w:spacing w:val="-8"/>
                <w:sz w:val="20"/>
                <w:szCs w:val="20"/>
              </w:rPr>
              <w:t xml:space="preserve"> </w:t>
            </w:r>
            <w:proofErr w:type="spellStart"/>
            <w:r w:rsidRPr="005218F3">
              <w:rPr>
                <w:spacing w:val="-8"/>
                <w:sz w:val="20"/>
                <w:szCs w:val="20"/>
              </w:rPr>
              <w:t>Ўзбекистон</w:t>
            </w:r>
            <w:proofErr w:type="spellEnd"/>
            <w:r w:rsidRPr="005218F3">
              <w:rPr>
                <w:spacing w:val="-8"/>
                <w:sz w:val="20"/>
                <w:szCs w:val="20"/>
              </w:rPr>
              <w:t xml:space="preserve"> </w:t>
            </w:r>
            <w:proofErr w:type="spellStart"/>
            <w:r w:rsidRPr="005218F3">
              <w:rPr>
                <w:spacing w:val="-12"/>
                <w:sz w:val="20"/>
                <w:szCs w:val="20"/>
              </w:rPr>
              <w:t>позициясини</w:t>
            </w:r>
            <w:proofErr w:type="spellEnd"/>
            <w:r w:rsidRPr="005218F3">
              <w:rPr>
                <w:spacing w:val="-12"/>
                <w:sz w:val="20"/>
                <w:szCs w:val="20"/>
              </w:rPr>
              <w:t xml:space="preserve"> </w:t>
            </w:r>
            <w:proofErr w:type="spellStart"/>
            <w:r w:rsidRPr="005218F3">
              <w:rPr>
                <w:spacing w:val="-12"/>
                <w:sz w:val="20"/>
                <w:szCs w:val="20"/>
              </w:rPr>
              <w:t>яхшилаш</w:t>
            </w:r>
            <w:proofErr w:type="spellEnd"/>
            <w:r w:rsidRPr="005218F3">
              <w:rPr>
                <w:spacing w:val="-12"/>
                <w:sz w:val="20"/>
                <w:szCs w:val="20"/>
              </w:rPr>
              <w:t xml:space="preserve">, бунда </w:t>
            </w:r>
            <w:proofErr w:type="spellStart"/>
            <w:r w:rsidRPr="005218F3">
              <w:rPr>
                <w:spacing w:val="-8"/>
                <w:sz w:val="20"/>
                <w:szCs w:val="20"/>
              </w:rPr>
              <w:t>келгуси</w:t>
            </w:r>
            <w:proofErr w:type="spellEnd"/>
            <w:r w:rsidRPr="005218F3">
              <w:rPr>
                <w:spacing w:val="-8"/>
                <w:sz w:val="20"/>
                <w:szCs w:val="20"/>
              </w:rPr>
              <w:t xml:space="preserve"> </w:t>
            </w:r>
            <w:proofErr w:type="spellStart"/>
            <w:r w:rsidRPr="005218F3">
              <w:rPr>
                <w:spacing w:val="-8"/>
                <w:sz w:val="20"/>
                <w:szCs w:val="20"/>
              </w:rPr>
              <w:t>йилларда</w:t>
            </w:r>
            <w:proofErr w:type="spellEnd"/>
            <w:r w:rsidRPr="005218F3">
              <w:rPr>
                <w:spacing w:val="-8"/>
                <w:sz w:val="20"/>
                <w:szCs w:val="20"/>
              </w:rPr>
              <w:t xml:space="preserve"> </w:t>
            </w:r>
            <w:proofErr w:type="spellStart"/>
            <w:r w:rsidRPr="005218F3">
              <w:rPr>
                <w:spacing w:val="-8"/>
                <w:sz w:val="20"/>
                <w:szCs w:val="20"/>
              </w:rPr>
              <w:t>мавжуд</w:t>
            </w:r>
            <w:proofErr w:type="spellEnd"/>
            <w:r w:rsidRPr="005218F3">
              <w:rPr>
                <w:spacing w:val="-8"/>
                <w:sz w:val="20"/>
                <w:szCs w:val="20"/>
              </w:rPr>
              <w:t xml:space="preserve"> 81 та индикатор-</w:t>
            </w:r>
            <w:proofErr w:type="spellStart"/>
            <w:r w:rsidRPr="005218F3">
              <w:rPr>
                <w:spacing w:val="-8"/>
                <w:sz w:val="20"/>
                <w:szCs w:val="20"/>
              </w:rPr>
              <w:t>нинг</w:t>
            </w:r>
            <w:proofErr w:type="spellEnd"/>
            <w:r w:rsidRPr="005218F3">
              <w:rPr>
                <w:spacing w:val="-10"/>
                <w:sz w:val="20"/>
                <w:szCs w:val="20"/>
              </w:rPr>
              <w:t> 15 та -</w:t>
            </w:r>
            <w:proofErr w:type="spellStart"/>
            <w:r w:rsidRPr="005218F3">
              <w:rPr>
                <w:spacing w:val="-10"/>
                <w:sz w:val="20"/>
                <w:szCs w:val="20"/>
              </w:rPr>
              <w:t>ўзгармаган</w:t>
            </w:r>
            <w:proofErr w:type="spellEnd"/>
            <w:r w:rsidRPr="005218F3">
              <w:rPr>
                <w:spacing w:val="-8"/>
                <w:sz w:val="20"/>
                <w:szCs w:val="20"/>
              </w:rPr>
              <w:t xml:space="preserve">, 19 та - </w:t>
            </w:r>
            <w:proofErr w:type="spellStart"/>
            <w:r w:rsidRPr="005218F3">
              <w:rPr>
                <w:spacing w:val="-8"/>
                <w:sz w:val="20"/>
                <w:szCs w:val="20"/>
              </w:rPr>
              <w:t>пасайган</w:t>
            </w:r>
            <w:proofErr w:type="spellEnd"/>
            <w:r w:rsidRPr="005218F3">
              <w:rPr>
                <w:spacing w:val="-8"/>
                <w:sz w:val="20"/>
                <w:szCs w:val="20"/>
              </w:rPr>
              <w:t>, 13 та -</w:t>
            </w:r>
            <w:proofErr w:type="spellStart"/>
            <w:r w:rsidRPr="005218F3">
              <w:rPr>
                <w:spacing w:val="-8"/>
                <w:sz w:val="20"/>
                <w:szCs w:val="20"/>
              </w:rPr>
              <w:t>маълумот</w:t>
            </w:r>
            <w:proofErr w:type="spellEnd"/>
            <w:r w:rsidRPr="005218F3">
              <w:rPr>
                <w:spacing w:val="-8"/>
                <w:sz w:val="20"/>
                <w:szCs w:val="20"/>
              </w:rPr>
              <w:t xml:space="preserve"> </w:t>
            </w:r>
            <w:proofErr w:type="spellStart"/>
            <w:r w:rsidRPr="005218F3">
              <w:rPr>
                <w:spacing w:val="-8"/>
                <w:sz w:val="20"/>
                <w:szCs w:val="20"/>
              </w:rPr>
              <w:t>тақдим</w:t>
            </w:r>
            <w:proofErr w:type="spellEnd"/>
            <w:r w:rsidRPr="005218F3">
              <w:rPr>
                <w:spacing w:val="-8"/>
                <w:sz w:val="20"/>
                <w:szCs w:val="20"/>
              </w:rPr>
              <w:t xml:space="preserve"> </w:t>
            </w:r>
            <w:proofErr w:type="spellStart"/>
            <w:r w:rsidRPr="005218F3">
              <w:rPr>
                <w:spacing w:val="-8"/>
                <w:sz w:val="20"/>
                <w:szCs w:val="20"/>
              </w:rPr>
              <w:lastRenderedPageBreak/>
              <w:t>этилмаган</w:t>
            </w:r>
            <w:proofErr w:type="spellEnd"/>
            <w:r w:rsidRPr="005218F3">
              <w:rPr>
                <w:spacing w:val="-8"/>
                <w:sz w:val="20"/>
                <w:szCs w:val="20"/>
              </w:rPr>
              <w:t xml:space="preserve"> </w:t>
            </w:r>
            <w:proofErr w:type="spellStart"/>
            <w:r w:rsidRPr="005218F3">
              <w:rPr>
                <w:spacing w:val="-8"/>
                <w:sz w:val="20"/>
                <w:szCs w:val="20"/>
              </w:rPr>
              <w:t>кўрсаткичлар</w:t>
            </w:r>
            <w:proofErr w:type="spellEnd"/>
            <w:r w:rsidRPr="005218F3">
              <w:rPr>
                <w:spacing w:val="-8"/>
                <w:sz w:val="20"/>
                <w:szCs w:val="20"/>
              </w:rPr>
              <w:t xml:space="preserve"> </w:t>
            </w:r>
            <w:proofErr w:type="spellStart"/>
            <w:r w:rsidRPr="005218F3">
              <w:rPr>
                <w:spacing w:val="-8"/>
                <w:sz w:val="20"/>
                <w:szCs w:val="20"/>
              </w:rPr>
              <w:t>бўйича</w:t>
            </w:r>
            <w:proofErr w:type="spellEnd"/>
            <w:r w:rsidRPr="005218F3">
              <w:rPr>
                <w:spacing w:val="-8"/>
                <w:sz w:val="20"/>
                <w:szCs w:val="20"/>
              </w:rPr>
              <w:t xml:space="preserve"> </w:t>
            </w:r>
            <w:proofErr w:type="spellStart"/>
            <w:r w:rsidRPr="005218F3">
              <w:rPr>
                <w:spacing w:val="-8"/>
                <w:sz w:val="20"/>
                <w:szCs w:val="20"/>
              </w:rPr>
              <w:t>ижобий</w:t>
            </w:r>
            <w:proofErr w:type="spellEnd"/>
            <w:r w:rsidRPr="005218F3">
              <w:rPr>
                <w:spacing w:val="-8"/>
                <w:sz w:val="20"/>
                <w:szCs w:val="20"/>
              </w:rPr>
              <w:t xml:space="preserve"> </w:t>
            </w:r>
            <w:proofErr w:type="spellStart"/>
            <w:r w:rsidRPr="005218F3">
              <w:rPr>
                <w:spacing w:val="-8"/>
                <w:sz w:val="20"/>
                <w:szCs w:val="20"/>
              </w:rPr>
              <w:t>натижаларни</w:t>
            </w:r>
            <w:proofErr w:type="spellEnd"/>
            <w:r w:rsidRPr="005218F3">
              <w:rPr>
                <w:spacing w:val="-8"/>
                <w:sz w:val="20"/>
                <w:szCs w:val="20"/>
              </w:rPr>
              <w:t xml:space="preserve"> </w:t>
            </w:r>
            <w:proofErr w:type="spellStart"/>
            <w:r w:rsidRPr="005218F3">
              <w:rPr>
                <w:spacing w:val="-8"/>
                <w:sz w:val="20"/>
                <w:szCs w:val="20"/>
              </w:rPr>
              <w:t>қайд</w:t>
            </w:r>
            <w:proofErr w:type="spellEnd"/>
            <w:r w:rsidRPr="005218F3">
              <w:rPr>
                <w:spacing w:val="-8"/>
                <w:sz w:val="20"/>
                <w:szCs w:val="20"/>
              </w:rPr>
              <w:t xml:space="preserve"> </w:t>
            </w:r>
            <w:proofErr w:type="spellStart"/>
            <w:r w:rsidRPr="005218F3">
              <w:rPr>
                <w:spacing w:val="-8"/>
                <w:sz w:val="20"/>
                <w:szCs w:val="20"/>
              </w:rPr>
              <w:t>этиш</w:t>
            </w:r>
            <w:proofErr w:type="spellEnd"/>
            <w:r w:rsidRPr="005218F3">
              <w:rPr>
                <w:spacing w:val="-8"/>
                <w:sz w:val="20"/>
                <w:szCs w:val="20"/>
              </w:rPr>
              <w:t xml:space="preserve"> </w:t>
            </w:r>
            <w:proofErr w:type="spellStart"/>
            <w:r w:rsidRPr="005218F3">
              <w:rPr>
                <w:spacing w:val="-8"/>
                <w:sz w:val="20"/>
                <w:szCs w:val="20"/>
              </w:rPr>
              <w:t>чораларини</w:t>
            </w:r>
            <w:proofErr w:type="spellEnd"/>
            <w:r w:rsidRPr="005218F3">
              <w:rPr>
                <w:spacing w:val="-8"/>
                <w:sz w:val="20"/>
                <w:szCs w:val="20"/>
              </w:rPr>
              <w:t xml:space="preserve"> </w:t>
            </w:r>
            <w:proofErr w:type="spellStart"/>
            <w:r w:rsidRPr="005218F3">
              <w:rPr>
                <w:spacing w:val="-8"/>
                <w:sz w:val="20"/>
                <w:szCs w:val="20"/>
              </w:rPr>
              <w:t>кўриш</w:t>
            </w:r>
            <w:proofErr w:type="spellEnd"/>
            <w:r w:rsidRPr="005218F3">
              <w:rPr>
                <w:spacing w:val="-8"/>
                <w:sz w:val="20"/>
                <w:szCs w:val="20"/>
              </w:rPr>
              <w:t>.</w:t>
            </w:r>
          </w:p>
        </w:tc>
        <w:tc>
          <w:tcPr>
            <w:tcW w:w="903" w:type="pct"/>
            <w:tcBorders>
              <w:bottom w:val="single" w:sz="4" w:space="0" w:color="auto"/>
            </w:tcBorders>
            <w:shd w:val="clear" w:color="auto" w:fill="FFFFFF" w:themeFill="background1"/>
            <w:tcMar>
              <w:top w:w="0" w:type="dxa"/>
              <w:left w:w="57" w:type="dxa"/>
              <w:bottom w:w="0" w:type="dxa"/>
              <w:right w:w="57" w:type="dxa"/>
            </w:tcMar>
          </w:tcPr>
          <w:p w14:paraId="70583F32" w14:textId="77777777" w:rsidR="00C03766" w:rsidRPr="00F7672D" w:rsidRDefault="00C03766" w:rsidP="00C03766">
            <w:pPr>
              <w:pStyle w:val="21"/>
              <w:shd w:val="clear" w:color="auto" w:fill="auto"/>
              <w:spacing w:after="0" w:line="240" w:lineRule="auto"/>
              <w:ind w:firstLine="317"/>
              <w:jc w:val="both"/>
              <w:rPr>
                <w:rFonts w:ascii="Times New Roman" w:hAnsi="Times New Roman" w:cs="Times New Roman"/>
                <w:spacing w:val="-8"/>
                <w:lang w:val="uz-Cyrl-UZ"/>
              </w:rPr>
            </w:pPr>
            <w:r w:rsidRPr="00F7672D">
              <w:rPr>
                <w:rFonts w:ascii="Times New Roman" w:hAnsi="Times New Roman" w:cs="Times New Roman"/>
                <w:spacing w:val="-8"/>
                <w:lang w:val="uz-Cyrl-UZ"/>
              </w:rPr>
              <w:lastRenderedPageBreak/>
              <w:t xml:space="preserve">Глобал инновацион индексда қайд этилган паст индикаторлар бўйича ижобий натижаларга эришиш чораларини кўриш, шу жумладан: </w:t>
            </w:r>
          </w:p>
          <w:p w14:paraId="047D65B7" w14:textId="77777777" w:rsidR="00C03766" w:rsidRPr="00F7672D" w:rsidRDefault="00C03766" w:rsidP="00C03766">
            <w:pPr>
              <w:pStyle w:val="21"/>
              <w:shd w:val="clear" w:color="auto" w:fill="auto"/>
              <w:spacing w:after="0" w:line="240" w:lineRule="auto"/>
              <w:ind w:firstLine="317"/>
              <w:jc w:val="both"/>
              <w:rPr>
                <w:rFonts w:ascii="Times New Roman" w:hAnsi="Times New Roman" w:cs="Times New Roman"/>
                <w:lang w:val="uz-Cyrl-UZ"/>
              </w:rPr>
            </w:pPr>
            <w:r w:rsidRPr="00F7672D">
              <w:rPr>
                <w:rFonts w:ascii="Times New Roman" w:hAnsi="Times New Roman" w:cs="Times New Roman"/>
                <w:spacing w:val="-8"/>
                <w:lang w:val="uz-Cyrl-UZ"/>
              </w:rPr>
              <w:t>рейтингнинг “</w:t>
            </w:r>
            <w:r w:rsidRPr="00F7672D">
              <w:rPr>
                <w:rStyle w:val="2"/>
                <w:rFonts w:ascii="Times New Roman" w:hAnsi="Times New Roman" w:cs="Times New Roman"/>
                <w:color w:val="auto"/>
                <w:spacing w:val="-8"/>
                <w:sz w:val="20"/>
                <w:szCs w:val="20"/>
                <w:lang w:val="uz-Cyrl-UZ"/>
              </w:rPr>
              <w:t xml:space="preserve">Ўқувчининг таълим олиши учун давлат </w:t>
            </w:r>
            <w:r w:rsidRPr="00F7672D">
              <w:rPr>
                <w:rStyle w:val="2"/>
                <w:rFonts w:ascii="Times New Roman" w:hAnsi="Times New Roman" w:cs="Times New Roman"/>
                <w:color w:val="auto"/>
                <w:spacing w:val="-8"/>
                <w:sz w:val="20"/>
                <w:szCs w:val="20"/>
                <w:lang w:val="uz-Cyrl-UZ"/>
              </w:rPr>
              <w:lastRenderedPageBreak/>
              <w:t>харажатлари, ўрта таълим</w:t>
            </w:r>
            <w:r w:rsidRPr="00F7672D">
              <w:rPr>
                <w:rFonts w:ascii="Times New Roman" w:hAnsi="Times New Roman" w:cs="Times New Roman"/>
                <w:spacing w:val="-8"/>
                <w:lang w:val="uz-Cyrl-UZ"/>
              </w:rPr>
              <w:t xml:space="preserve">” индикатори доирасида </w:t>
            </w:r>
            <w:r w:rsidRPr="00F7672D">
              <w:rPr>
                <w:rStyle w:val="2"/>
                <w:rFonts w:ascii="Times New Roman" w:hAnsi="Times New Roman" w:cs="Times New Roman"/>
                <w:color w:val="auto"/>
                <w:spacing w:val="-8"/>
                <w:sz w:val="20"/>
                <w:szCs w:val="20"/>
                <w:lang w:val="uz-Cyrl-UZ"/>
              </w:rPr>
              <w:t xml:space="preserve">2017-2021 йиллар </w:t>
            </w:r>
            <w:r w:rsidRPr="00F7672D">
              <w:rPr>
                <w:rFonts w:ascii="Times New Roman" w:hAnsi="Times New Roman" w:cs="Times New Roman"/>
                <w:spacing w:val="-8"/>
                <w:lang w:val="uz-Cyrl-UZ"/>
              </w:rPr>
              <w:t>бўйича маълумотларни UNESCO статистика институтининг йиллик сўровнома-ларига асосан тақдим этишни таъминлаш.</w:t>
            </w:r>
          </w:p>
          <w:p w14:paraId="59B3DD65" w14:textId="77777777" w:rsidR="00C03766" w:rsidRPr="0035668A" w:rsidRDefault="00C03766" w:rsidP="00C03766">
            <w:pPr>
              <w:pStyle w:val="21"/>
              <w:shd w:val="clear" w:color="auto" w:fill="auto"/>
              <w:spacing w:after="0" w:line="240" w:lineRule="auto"/>
              <w:ind w:firstLine="317"/>
              <w:jc w:val="both"/>
              <w:rPr>
                <w:rFonts w:ascii="Times New Roman" w:hAnsi="Times New Roman" w:cs="Times New Roman"/>
                <w:spacing w:val="-8"/>
                <w:lang w:val="uz-Cyrl-UZ"/>
              </w:rPr>
            </w:pPr>
            <w:r w:rsidRPr="0035668A">
              <w:rPr>
                <w:rFonts w:ascii="Times New Roman" w:hAnsi="Times New Roman" w:cs="Times New Roman"/>
                <w:spacing w:val="-8"/>
                <w:lang w:val="uz-Cyrl-UZ"/>
              </w:rPr>
              <w:t>“</w:t>
            </w:r>
            <w:r w:rsidRPr="0035668A">
              <w:rPr>
                <w:rStyle w:val="2"/>
                <w:rFonts w:ascii="Times New Roman" w:hAnsi="Times New Roman" w:cs="Times New Roman"/>
                <w:color w:val="auto"/>
                <w:spacing w:val="-8"/>
                <w:sz w:val="20"/>
                <w:szCs w:val="20"/>
                <w:lang w:val="uz-Cyrl-UZ"/>
              </w:rPr>
              <w:t>Илм-фанга асосланган соҳаларда бандлик</w:t>
            </w:r>
            <w:r w:rsidRPr="0035668A">
              <w:rPr>
                <w:rFonts w:ascii="Times New Roman" w:hAnsi="Times New Roman" w:cs="Times New Roman"/>
                <w:spacing w:val="-8"/>
                <w:lang w:val="uz-Cyrl-UZ"/>
              </w:rPr>
              <w:t>”</w:t>
            </w:r>
            <w:r w:rsidRPr="0035668A">
              <w:rPr>
                <w:rStyle w:val="2"/>
                <w:rFonts w:ascii="Times New Roman" w:hAnsi="Times New Roman" w:cs="Times New Roman"/>
                <w:color w:val="auto"/>
                <w:spacing w:val="-8"/>
                <w:sz w:val="20"/>
                <w:szCs w:val="20"/>
                <w:lang w:val="uz-Cyrl-UZ"/>
              </w:rPr>
              <w:t xml:space="preserve"> </w:t>
            </w:r>
            <w:r w:rsidRPr="0035668A">
              <w:rPr>
                <w:rFonts w:ascii="Times New Roman" w:hAnsi="Times New Roman" w:cs="Times New Roman"/>
                <w:spacing w:val="-8"/>
                <w:lang w:val="uz-Cyrl-UZ"/>
              </w:rPr>
              <w:t>ва “</w:t>
            </w:r>
            <w:r w:rsidRPr="0035668A">
              <w:rPr>
                <w:rStyle w:val="2"/>
                <w:rFonts w:ascii="Times New Roman" w:hAnsi="Times New Roman" w:cs="Times New Roman"/>
                <w:color w:val="auto"/>
                <w:spacing w:val="-8"/>
                <w:sz w:val="20"/>
                <w:szCs w:val="20"/>
                <w:lang w:val="uz-Cyrl-UZ"/>
              </w:rPr>
              <w:t>Олий маълумотли аёлларнинг бандлиги</w:t>
            </w:r>
            <w:r w:rsidRPr="0035668A">
              <w:rPr>
                <w:rFonts w:ascii="Times New Roman" w:hAnsi="Times New Roman" w:cs="Times New Roman"/>
                <w:spacing w:val="-8"/>
                <w:lang w:val="uz-Cyrl-UZ"/>
              </w:rPr>
              <w:t>”</w:t>
            </w:r>
            <w:r w:rsidRPr="0035668A">
              <w:rPr>
                <w:rStyle w:val="2"/>
                <w:rFonts w:ascii="Times New Roman" w:hAnsi="Times New Roman" w:cs="Times New Roman"/>
                <w:color w:val="auto"/>
                <w:spacing w:val="-8"/>
                <w:sz w:val="20"/>
                <w:szCs w:val="20"/>
                <w:lang w:val="uz-Cyrl-UZ"/>
              </w:rPr>
              <w:t xml:space="preserve"> </w:t>
            </w:r>
            <w:r w:rsidRPr="0035668A">
              <w:rPr>
                <w:rFonts w:ascii="Times New Roman" w:hAnsi="Times New Roman" w:cs="Times New Roman"/>
                <w:spacing w:val="-8"/>
                <w:lang w:val="uz-Cyrl-UZ"/>
              </w:rPr>
              <w:t>индикаторлари бўйича миллий сўровномаларни Халқаро меҳнат ташкилоти билан ҳамкорликда такомиллаштириш</w:t>
            </w:r>
          </w:p>
          <w:p w14:paraId="1356A4FD" w14:textId="64414335" w:rsidR="00C03766" w:rsidRPr="00F7672D" w:rsidRDefault="00C03766" w:rsidP="00C03766">
            <w:pPr>
              <w:pStyle w:val="21"/>
              <w:shd w:val="clear" w:color="auto" w:fill="auto"/>
              <w:tabs>
                <w:tab w:val="left" w:pos="448"/>
              </w:tabs>
              <w:spacing w:after="0" w:line="240" w:lineRule="auto"/>
              <w:ind w:left="23" w:firstLine="294"/>
              <w:jc w:val="both"/>
              <w:rPr>
                <w:rFonts w:ascii="Times New Roman" w:hAnsi="Times New Roman" w:cs="Times New Roman"/>
                <w:lang w:val="uz-Cyrl-UZ"/>
              </w:rPr>
            </w:pPr>
            <w:r w:rsidRPr="0035668A">
              <w:rPr>
                <w:rFonts w:ascii="Times New Roman" w:hAnsi="Times New Roman" w:cs="Times New Roman"/>
                <w:spacing w:val="-8"/>
                <w:lang w:val="uz-Cyrl-UZ"/>
              </w:rPr>
              <w:t>“</w:t>
            </w:r>
            <w:r w:rsidRPr="0035668A">
              <w:rPr>
                <w:rStyle w:val="2"/>
                <w:rFonts w:ascii="Times New Roman" w:hAnsi="Times New Roman" w:cs="Times New Roman"/>
                <w:color w:val="auto"/>
                <w:spacing w:val="-8"/>
                <w:sz w:val="20"/>
                <w:szCs w:val="20"/>
                <w:lang w:val="uz-Cyrl-UZ"/>
              </w:rPr>
              <w:t>Компьютер дастурий таъминотига харажатлар</w:t>
            </w:r>
            <w:r w:rsidRPr="0035668A">
              <w:rPr>
                <w:rFonts w:ascii="Times New Roman" w:hAnsi="Times New Roman" w:cs="Times New Roman"/>
                <w:spacing w:val="-8"/>
                <w:lang w:val="uz-Cyrl-UZ"/>
              </w:rPr>
              <w:t>”</w:t>
            </w:r>
            <w:r w:rsidRPr="0035668A">
              <w:rPr>
                <w:rStyle w:val="2"/>
                <w:rFonts w:ascii="Times New Roman" w:hAnsi="Times New Roman" w:cs="Times New Roman"/>
                <w:color w:val="auto"/>
                <w:spacing w:val="-8"/>
                <w:sz w:val="20"/>
                <w:szCs w:val="20"/>
                <w:lang w:val="uz-Cyrl-UZ"/>
              </w:rPr>
              <w:t xml:space="preserve"> </w:t>
            </w:r>
            <w:r w:rsidRPr="0035668A">
              <w:rPr>
                <w:rFonts w:ascii="Times New Roman" w:hAnsi="Times New Roman" w:cs="Times New Roman"/>
                <w:spacing w:val="-8"/>
                <w:lang w:val="uz-Cyrl-UZ"/>
              </w:rPr>
              <w:t xml:space="preserve">индикатор кўрсаткичи бўйича </w:t>
            </w:r>
            <w:r w:rsidRPr="0035668A">
              <w:rPr>
                <w:rStyle w:val="2"/>
                <w:rFonts w:ascii="Times New Roman" w:hAnsi="Times New Roman" w:cs="Times New Roman"/>
                <w:color w:val="auto"/>
                <w:spacing w:val="-8"/>
                <w:sz w:val="20"/>
                <w:szCs w:val="20"/>
                <w:lang w:val="uz-Cyrl-UZ"/>
              </w:rPr>
              <w:t xml:space="preserve">ИҲС Маркит </w:t>
            </w:r>
            <w:r w:rsidRPr="0035668A">
              <w:rPr>
                <w:rFonts w:ascii="Times New Roman" w:hAnsi="Times New Roman" w:cs="Times New Roman"/>
                <w:spacing w:val="-8"/>
                <w:lang w:val="uz-Cyrl-UZ"/>
              </w:rPr>
              <w:t>ташкилотига талаб этилган маълумотларни тақдим этиш.</w:t>
            </w:r>
          </w:p>
        </w:tc>
        <w:tc>
          <w:tcPr>
            <w:tcW w:w="407" w:type="pct"/>
            <w:tcBorders>
              <w:bottom w:val="single" w:sz="4" w:space="0" w:color="auto"/>
            </w:tcBorders>
            <w:shd w:val="clear" w:color="auto" w:fill="FFFFFF" w:themeFill="background1"/>
            <w:tcMar>
              <w:top w:w="0" w:type="dxa"/>
              <w:left w:w="57" w:type="dxa"/>
              <w:bottom w:w="0" w:type="dxa"/>
              <w:right w:w="57" w:type="dxa"/>
            </w:tcMar>
          </w:tcPr>
          <w:p w14:paraId="57AAB22F" w14:textId="77777777" w:rsidR="00C03766" w:rsidRPr="005218F3" w:rsidRDefault="00C03766" w:rsidP="00C03766">
            <w:pPr>
              <w:pStyle w:val="21"/>
              <w:shd w:val="clear" w:color="auto" w:fill="auto"/>
              <w:spacing w:after="0" w:line="240" w:lineRule="auto"/>
              <w:ind w:left="31"/>
              <w:rPr>
                <w:rFonts w:ascii="Times New Roman" w:hAnsi="Times New Roman" w:cs="Times New Roman"/>
              </w:rPr>
            </w:pPr>
            <w:r w:rsidRPr="005218F3">
              <w:rPr>
                <w:rFonts w:ascii="Times New Roman" w:hAnsi="Times New Roman" w:cs="Times New Roman"/>
              </w:rPr>
              <w:lastRenderedPageBreak/>
              <w:t>Амалий</w:t>
            </w:r>
          </w:p>
          <w:p w14:paraId="4A82A3D1" w14:textId="77777777" w:rsidR="00C03766" w:rsidRPr="005218F3" w:rsidRDefault="00C03766" w:rsidP="00C03766">
            <w:pPr>
              <w:pStyle w:val="21"/>
              <w:shd w:val="clear" w:color="auto" w:fill="auto"/>
              <w:spacing w:after="0" w:line="240" w:lineRule="auto"/>
              <w:ind w:left="31"/>
              <w:rPr>
                <w:rFonts w:ascii="Times New Roman" w:hAnsi="Times New Roman" w:cs="Times New Roman"/>
              </w:rPr>
            </w:pPr>
            <w:proofErr w:type="spellStart"/>
            <w:r w:rsidRPr="005218F3">
              <w:rPr>
                <w:rFonts w:ascii="Times New Roman" w:hAnsi="Times New Roman" w:cs="Times New Roman"/>
              </w:rPr>
              <w:t>чора</w:t>
            </w:r>
            <w:proofErr w:type="spellEnd"/>
            <w:r w:rsidRPr="005218F3">
              <w:rPr>
                <w:rFonts w:ascii="Times New Roman" w:hAnsi="Times New Roman" w:cs="Times New Roman"/>
              </w:rPr>
              <w:t>-</w:t>
            </w:r>
          </w:p>
          <w:p w14:paraId="7E043A13" w14:textId="10D3749A" w:rsidR="00C03766" w:rsidRPr="005218F3" w:rsidRDefault="00C03766" w:rsidP="00C03766">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тадбирлар</w:t>
            </w:r>
            <w:proofErr w:type="spellEnd"/>
          </w:p>
        </w:tc>
        <w:tc>
          <w:tcPr>
            <w:tcW w:w="361" w:type="pct"/>
            <w:tcBorders>
              <w:bottom w:val="single" w:sz="4" w:space="0" w:color="auto"/>
            </w:tcBorders>
            <w:shd w:val="clear" w:color="auto" w:fill="FFFFFF" w:themeFill="background1"/>
            <w:tcMar>
              <w:top w:w="0" w:type="dxa"/>
              <w:left w:w="57" w:type="dxa"/>
              <w:bottom w:w="0" w:type="dxa"/>
              <w:right w:w="57" w:type="dxa"/>
            </w:tcMar>
          </w:tcPr>
          <w:p w14:paraId="1B2CEC19" w14:textId="77777777" w:rsidR="00C03766" w:rsidRPr="004D0F37" w:rsidRDefault="00C03766" w:rsidP="00C03766">
            <w:pPr>
              <w:pStyle w:val="21"/>
              <w:shd w:val="clear" w:color="auto" w:fill="auto"/>
              <w:spacing w:after="0" w:line="240" w:lineRule="auto"/>
              <w:rPr>
                <w:rFonts w:ascii="Times New Roman" w:hAnsi="Times New Roman" w:cs="Times New Roman"/>
              </w:rPr>
            </w:pPr>
          </w:p>
          <w:p w14:paraId="256A3EBF" w14:textId="77777777" w:rsidR="00C03766" w:rsidRPr="004D0F37" w:rsidRDefault="00C03766" w:rsidP="00C03766">
            <w:pPr>
              <w:pStyle w:val="21"/>
              <w:shd w:val="clear" w:color="auto" w:fill="auto"/>
              <w:spacing w:after="0" w:line="240" w:lineRule="auto"/>
              <w:rPr>
                <w:rFonts w:ascii="Times New Roman" w:hAnsi="Times New Roman" w:cs="Times New Roman"/>
              </w:rPr>
            </w:pPr>
          </w:p>
          <w:p w14:paraId="77F5D9AF" w14:textId="77777777" w:rsidR="00C03766" w:rsidRPr="004D0F37" w:rsidRDefault="00C03766" w:rsidP="00C03766">
            <w:pPr>
              <w:pStyle w:val="21"/>
              <w:shd w:val="clear" w:color="auto" w:fill="auto"/>
              <w:spacing w:after="0" w:line="240" w:lineRule="auto"/>
              <w:rPr>
                <w:rFonts w:ascii="Times New Roman" w:hAnsi="Times New Roman" w:cs="Times New Roman"/>
              </w:rPr>
            </w:pPr>
          </w:p>
          <w:p w14:paraId="2DAD0689" w14:textId="77777777" w:rsidR="00C03766" w:rsidRPr="004D0F37" w:rsidRDefault="00C03766" w:rsidP="00C03766">
            <w:pPr>
              <w:pStyle w:val="21"/>
              <w:shd w:val="clear" w:color="auto" w:fill="auto"/>
              <w:spacing w:after="0" w:line="240" w:lineRule="auto"/>
              <w:rPr>
                <w:rFonts w:ascii="Times New Roman" w:hAnsi="Times New Roman" w:cs="Times New Roman"/>
              </w:rPr>
            </w:pPr>
          </w:p>
          <w:p w14:paraId="61E08844" w14:textId="77777777" w:rsidR="00C03766" w:rsidRPr="004D0F37" w:rsidRDefault="00C03766" w:rsidP="00C03766">
            <w:pPr>
              <w:pStyle w:val="21"/>
              <w:shd w:val="clear" w:color="auto" w:fill="auto"/>
              <w:spacing w:after="0" w:line="240" w:lineRule="auto"/>
              <w:rPr>
                <w:rFonts w:ascii="Times New Roman" w:hAnsi="Times New Roman" w:cs="Times New Roman"/>
              </w:rPr>
            </w:pPr>
          </w:p>
          <w:p w14:paraId="7DD87204"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r w:rsidRPr="00F7672D">
              <w:rPr>
                <w:rFonts w:ascii="Times New Roman" w:hAnsi="Times New Roman" w:cs="Times New Roman"/>
                <w:szCs w:val="24"/>
              </w:rPr>
              <w:t xml:space="preserve">2022 </w:t>
            </w:r>
            <w:proofErr w:type="spellStart"/>
            <w:r w:rsidRPr="00F7672D">
              <w:rPr>
                <w:rFonts w:ascii="Times New Roman" w:hAnsi="Times New Roman" w:cs="Times New Roman"/>
                <w:szCs w:val="24"/>
              </w:rPr>
              <w:t>йил</w:t>
            </w:r>
            <w:proofErr w:type="spellEnd"/>
            <w:r w:rsidRPr="00F7672D">
              <w:rPr>
                <w:rFonts w:ascii="Times New Roman" w:hAnsi="Times New Roman" w:cs="Times New Roman"/>
                <w:szCs w:val="24"/>
              </w:rPr>
              <w:t xml:space="preserve"> февраль</w:t>
            </w:r>
          </w:p>
          <w:p w14:paraId="739AF112"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1A1F35DA"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3A61BED8"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52E3255B"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6F1CF96F"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459A0E4F"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4223D79F"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p>
          <w:p w14:paraId="7413D051" w14:textId="77777777" w:rsidR="00C03766" w:rsidRPr="00F7672D" w:rsidRDefault="00C03766" w:rsidP="00C03766">
            <w:pPr>
              <w:pStyle w:val="21"/>
              <w:shd w:val="clear" w:color="auto" w:fill="auto"/>
              <w:spacing w:after="0" w:line="240" w:lineRule="auto"/>
              <w:rPr>
                <w:rFonts w:ascii="Times New Roman" w:hAnsi="Times New Roman" w:cs="Times New Roman"/>
                <w:szCs w:val="24"/>
              </w:rPr>
            </w:pPr>
            <w:r w:rsidRPr="00F7672D">
              <w:rPr>
                <w:rFonts w:ascii="Times New Roman" w:hAnsi="Times New Roman" w:cs="Times New Roman"/>
                <w:szCs w:val="24"/>
              </w:rPr>
              <w:t xml:space="preserve">2022 </w:t>
            </w:r>
            <w:proofErr w:type="spellStart"/>
            <w:r w:rsidRPr="00F7672D">
              <w:rPr>
                <w:rFonts w:ascii="Times New Roman" w:hAnsi="Times New Roman" w:cs="Times New Roman"/>
                <w:szCs w:val="24"/>
              </w:rPr>
              <w:t>йил</w:t>
            </w:r>
            <w:proofErr w:type="spellEnd"/>
            <w:r w:rsidRPr="00F7672D">
              <w:rPr>
                <w:rFonts w:ascii="Times New Roman" w:hAnsi="Times New Roman" w:cs="Times New Roman"/>
                <w:szCs w:val="24"/>
              </w:rPr>
              <w:br/>
              <w:t>март</w:t>
            </w:r>
          </w:p>
          <w:p w14:paraId="372BA04C" w14:textId="77777777" w:rsidR="00C03766" w:rsidRPr="00F7672D" w:rsidRDefault="00C03766" w:rsidP="00C03766">
            <w:pPr>
              <w:jc w:val="center"/>
              <w:rPr>
                <w:sz w:val="20"/>
              </w:rPr>
            </w:pPr>
          </w:p>
          <w:p w14:paraId="1FB15A9A" w14:textId="77777777" w:rsidR="00C03766" w:rsidRPr="00F7672D" w:rsidRDefault="00C03766" w:rsidP="00C03766">
            <w:pPr>
              <w:jc w:val="center"/>
              <w:rPr>
                <w:sz w:val="20"/>
              </w:rPr>
            </w:pPr>
          </w:p>
          <w:p w14:paraId="71ED9B5C" w14:textId="77777777" w:rsidR="00C03766" w:rsidRPr="00F7672D" w:rsidRDefault="00C03766" w:rsidP="00C03766">
            <w:pPr>
              <w:jc w:val="center"/>
              <w:rPr>
                <w:sz w:val="20"/>
              </w:rPr>
            </w:pPr>
          </w:p>
          <w:p w14:paraId="436E1B52" w14:textId="77777777" w:rsidR="00C03766" w:rsidRPr="00F7672D" w:rsidRDefault="00C03766" w:rsidP="00C03766">
            <w:pPr>
              <w:jc w:val="center"/>
              <w:rPr>
                <w:sz w:val="20"/>
              </w:rPr>
            </w:pPr>
          </w:p>
          <w:p w14:paraId="721AFF37" w14:textId="77777777" w:rsidR="00C03766" w:rsidRPr="00F7672D" w:rsidRDefault="00C03766" w:rsidP="00C03766">
            <w:pPr>
              <w:keepLines/>
              <w:widowControl w:val="0"/>
              <w:suppressAutoHyphens/>
              <w:contextualSpacing/>
              <w:jc w:val="center"/>
              <w:rPr>
                <w:sz w:val="20"/>
              </w:rPr>
            </w:pPr>
          </w:p>
          <w:p w14:paraId="0334E5A4" w14:textId="10BDC670" w:rsidR="00C03766" w:rsidRPr="005218F3" w:rsidRDefault="00C03766" w:rsidP="00C03766">
            <w:pPr>
              <w:keepLines/>
              <w:widowControl w:val="0"/>
              <w:suppressAutoHyphens/>
              <w:contextualSpacing/>
              <w:jc w:val="center"/>
              <w:rPr>
                <w:sz w:val="20"/>
                <w:szCs w:val="20"/>
              </w:rPr>
            </w:pPr>
            <w:r w:rsidRPr="00F7672D">
              <w:rPr>
                <w:sz w:val="20"/>
              </w:rPr>
              <w:t xml:space="preserve">2022 </w:t>
            </w:r>
            <w:proofErr w:type="spellStart"/>
            <w:r w:rsidRPr="00F7672D">
              <w:rPr>
                <w:sz w:val="20"/>
              </w:rPr>
              <w:t>йил</w:t>
            </w:r>
            <w:proofErr w:type="spellEnd"/>
            <w:r w:rsidRPr="00F7672D">
              <w:rPr>
                <w:sz w:val="20"/>
              </w:rPr>
              <w:br/>
              <w:t>март</w:t>
            </w:r>
          </w:p>
        </w:tc>
        <w:tc>
          <w:tcPr>
            <w:tcW w:w="451" w:type="pct"/>
            <w:tcBorders>
              <w:bottom w:val="single" w:sz="4" w:space="0" w:color="auto"/>
            </w:tcBorders>
            <w:shd w:val="clear" w:color="auto" w:fill="FFFFFF" w:themeFill="background1"/>
            <w:tcMar>
              <w:top w:w="0" w:type="dxa"/>
              <w:left w:w="57" w:type="dxa"/>
              <w:bottom w:w="0" w:type="dxa"/>
              <w:right w:w="57" w:type="dxa"/>
            </w:tcMar>
          </w:tcPr>
          <w:p w14:paraId="1F5A6613" w14:textId="5B726810" w:rsidR="00C03766" w:rsidRPr="005218F3" w:rsidRDefault="00C03766" w:rsidP="00C03766">
            <w:pPr>
              <w:pStyle w:val="21"/>
              <w:shd w:val="clear" w:color="auto" w:fill="auto"/>
              <w:spacing w:after="0" w:line="240" w:lineRule="auto"/>
              <w:ind w:left="-114" w:right="-59"/>
              <w:rPr>
                <w:rFonts w:ascii="Times New Roman" w:hAnsi="Times New Roman" w:cs="Times New Roman"/>
              </w:rPr>
            </w:pPr>
            <w:r w:rsidRPr="005218F3">
              <w:lastRenderedPageBreak/>
              <w:t>-</w:t>
            </w:r>
          </w:p>
        </w:tc>
        <w:tc>
          <w:tcPr>
            <w:tcW w:w="587" w:type="pct"/>
            <w:tcBorders>
              <w:bottom w:val="single" w:sz="4" w:space="0" w:color="auto"/>
            </w:tcBorders>
            <w:shd w:val="clear" w:color="auto" w:fill="FFFFFF" w:themeFill="background1"/>
            <w:tcMar>
              <w:top w:w="0" w:type="dxa"/>
              <w:left w:w="57" w:type="dxa"/>
              <w:bottom w:w="0" w:type="dxa"/>
              <w:right w:w="57" w:type="dxa"/>
            </w:tcMar>
          </w:tcPr>
          <w:p w14:paraId="4F0F228D" w14:textId="77777777" w:rsidR="00C03766" w:rsidRPr="005218F3" w:rsidRDefault="00C03766" w:rsidP="00C03766">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Халқ</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таълими</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r w:rsidRPr="005218F3">
              <w:rPr>
                <w:rFonts w:ascii="Times New Roman" w:hAnsi="Times New Roman" w:cs="Times New Roman"/>
              </w:rPr>
              <w:t xml:space="preserve"> (</w:t>
            </w:r>
            <w:proofErr w:type="spellStart"/>
            <w:r w:rsidRPr="005218F3">
              <w:rPr>
                <w:rStyle w:val="2"/>
                <w:rFonts w:ascii="Times New Roman" w:hAnsi="Times New Roman" w:cs="Times New Roman"/>
                <w:color w:val="auto"/>
                <w:sz w:val="20"/>
                <w:szCs w:val="20"/>
              </w:rPr>
              <w:t>Б.Саидов</w:t>
            </w:r>
            <w:proofErr w:type="spellEnd"/>
            <w:r w:rsidRPr="005218F3">
              <w:rPr>
                <w:rStyle w:val="2"/>
                <w:rFonts w:ascii="Times New Roman" w:hAnsi="Times New Roman" w:cs="Times New Roman"/>
                <w:color w:val="auto"/>
                <w:sz w:val="20"/>
                <w:szCs w:val="20"/>
              </w:rPr>
              <w:t>)</w:t>
            </w:r>
            <w:r w:rsidRPr="005218F3">
              <w:rPr>
                <w:rFonts w:ascii="Times New Roman" w:hAnsi="Times New Roman" w:cs="Times New Roman"/>
              </w:rPr>
              <w:t>,</w:t>
            </w:r>
            <w:r w:rsidRPr="005218F3">
              <w:rPr>
                <w:rFonts w:ascii="Times New Roman" w:hAnsi="Times New Roman" w:cs="Times New Roman"/>
              </w:rPr>
              <w:br/>
            </w:r>
            <w:proofErr w:type="spellStart"/>
            <w:r w:rsidRPr="005218F3">
              <w:rPr>
                <w:rFonts w:ascii="Times New Roman" w:hAnsi="Times New Roman" w:cs="Times New Roman"/>
              </w:rPr>
              <w:t>Молия</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вазирлиги</w:t>
            </w:r>
            <w:proofErr w:type="spellEnd"/>
            <w:r w:rsidRPr="005218F3">
              <w:rPr>
                <w:rFonts w:ascii="Times New Roman" w:hAnsi="Times New Roman" w:cs="Times New Roman"/>
              </w:rPr>
              <w:t xml:space="preserve"> (</w:t>
            </w:r>
            <w:proofErr w:type="spellStart"/>
            <w:r w:rsidRPr="005218F3">
              <w:rPr>
                <w:rStyle w:val="2"/>
                <w:rFonts w:ascii="Times New Roman" w:hAnsi="Times New Roman" w:cs="Times New Roman"/>
                <w:color w:val="auto"/>
                <w:sz w:val="20"/>
                <w:szCs w:val="20"/>
              </w:rPr>
              <w:t>Т.Ишметов</w:t>
            </w:r>
            <w:proofErr w:type="spellEnd"/>
            <w:r w:rsidRPr="005218F3">
              <w:rPr>
                <w:rStyle w:val="2"/>
                <w:rFonts w:ascii="Times New Roman" w:hAnsi="Times New Roman" w:cs="Times New Roman"/>
                <w:color w:val="auto"/>
                <w:sz w:val="20"/>
                <w:szCs w:val="20"/>
              </w:rPr>
              <w:t>)</w:t>
            </w:r>
            <w:r w:rsidRPr="005218F3">
              <w:rPr>
                <w:rFonts w:ascii="Times New Roman" w:hAnsi="Times New Roman" w:cs="Times New Roman"/>
              </w:rPr>
              <w:t>,</w:t>
            </w:r>
            <w:r w:rsidRPr="005218F3">
              <w:rPr>
                <w:rFonts w:ascii="Times New Roman" w:hAnsi="Times New Roman" w:cs="Times New Roman"/>
              </w:rPr>
              <w:br/>
            </w:r>
            <w:proofErr w:type="spellStart"/>
            <w:r w:rsidRPr="005218F3">
              <w:rPr>
                <w:rFonts w:ascii="Times New Roman" w:hAnsi="Times New Roman" w:cs="Times New Roman"/>
              </w:rPr>
              <w:t>Давлат</w:t>
            </w:r>
            <w:proofErr w:type="spellEnd"/>
            <w:r w:rsidRPr="005218F3">
              <w:rPr>
                <w:rFonts w:ascii="Times New Roman" w:hAnsi="Times New Roman" w:cs="Times New Roman"/>
              </w:rPr>
              <w:t xml:space="preserve"> статистика </w:t>
            </w:r>
            <w:proofErr w:type="spellStart"/>
            <w:r w:rsidRPr="005218F3">
              <w:rPr>
                <w:rFonts w:ascii="Times New Roman" w:hAnsi="Times New Roman" w:cs="Times New Roman"/>
              </w:rPr>
              <w:t>қўмитаси</w:t>
            </w:r>
            <w:proofErr w:type="spellEnd"/>
            <w:r w:rsidRPr="005218F3">
              <w:rPr>
                <w:rFonts w:ascii="Times New Roman" w:hAnsi="Times New Roman" w:cs="Times New Roman"/>
              </w:rPr>
              <w:br/>
            </w:r>
            <w:r w:rsidRPr="005218F3">
              <w:rPr>
                <w:rFonts w:ascii="Times New Roman" w:hAnsi="Times New Roman" w:cs="Times New Roman"/>
              </w:rPr>
              <w:lastRenderedPageBreak/>
              <w:t>(</w:t>
            </w:r>
            <w:proofErr w:type="spellStart"/>
            <w:r w:rsidRPr="005218F3">
              <w:rPr>
                <w:rStyle w:val="2"/>
                <w:rFonts w:ascii="Times New Roman" w:hAnsi="Times New Roman" w:cs="Times New Roman"/>
                <w:color w:val="auto"/>
                <w:sz w:val="20"/>
                <w:szCs w:val="20"/>
              </w:rPr>
              <w:t>Б.Бегалов</w:t>
            </w:r>
            <w:proofErr w:type="spellEnd"/>
            <w:r w:rsidRPr="005218F3">
              <w:rPr>
                <w:rStyle w:val="2"/>
                <w:rFonts w:ascii="Times New Roman" w:hAnsi="Times New Roman" w:cs="Times New Roman"/>
                <w:color w:val="auto"/>
                <w:sz w:val="20"/>
                <w:szCs w:val="20"/>
              </w:rPr>
              <w:t>)</w:t>
            </w:r>
            <w:r w:rsidRPr="005218F3">
              <w:rPr>
                <w:rFonts w:ascii="Times New Roman" w:hAnsi="Times New Roman" w:cs="Times New Roman"/>
              </w:rPr>
              <w:t>,</w:t>
            </w:r>
            <w:r w:rsidRPr="005218F3">
              <w:rPr>
                <w:rFonts w:ascii="Times New Roman" w:hAnsi="Times New Roman" w:cs="Times New Roman"/>
              </w:rPr>
              <w:br/>
            </w:r>
            <w:proofErr w:type="spellStart"/>
            <w:r w:rsidRPr="005218F3">
              <w:rPr>
                <w:rFonts w:ascii="Times New Roman" w:hAnsi="Times New Roman" w:cs="Times New Roman"/>
              </w:rPr>
              <w:t>Бандлик</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ва</w:t>
            </w:r>
            <w:proofErr w:type="spellEnd"/>
            <w:r w:rsidRPr="005218F3">
              <w:rPr>
                <w:rFonts w:ascii="Times New Roman" w:hAnsi="Times New Roman" w:cs="Times New Roman"/>
              </w:rPr>
              <w:t xml:space="preserve"> </w:t>
            </w:r>
            <w:proofErr w:type="spellStart"/>
            <w:r w:rsidRPr="005218F3">
              <w:rPr>
                <w:rFonts w:ascii="Times New Roman" w:hAnsi="Times New Roman" w:cs="Times New Roman"/>
              </w:rPr>
              <w:t>меҳнат</w:t>
            </w:r>
            <w:proofErr w:type="spellEnd"/>
          </w:p>
          <w:p w14:paraId="12AD54EA" w14:textId="77777777" w:rsidR="00C03766" w:rsidRPr="005218F3" w:rsidRDefault="00C03766" w:rsidP="00C03766">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муносабатлари</w:t>
            </w:r>
            <w:proofErr w:type="spellEnd"/>
          </w:p>
          <w:p w14:paraId="1E9F58BF" w14:textId="77777777" w:rsidR="00C03766" w:rsidRPr="005218F3" w:rsidRDefault="00C03766" w:rsidP="00C03766">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вазирлиги</w:t>
            </w:r>
            <w:proofErr w:type="spellEnd"/>
            <w:r w:rsidRPr="005218F3">
              <w:rPr>
                <w:rFonts w:ascii="Times New Roman" w:hAnsi="Times New Roman" w:cs="Times New Roman"/>
              </w:rPr>
              <w:t xml:space="preserve"> </w:t>
            </w: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Н.Хусанов</w:t>
            </w:r>
            <w:proofErr w:type="spellEnd"/>
            <w:r w:rsidRPr="005218F3">
              <w:rPr>
                <w:rStyle w:val="2"/>
                <w:rFonts w:ascii="Times New Roman" w:hAnsi="Times New Roman" w:cs="Times New Roman"/>
                <w:color w:val="auto"/>
                <w:sz w:val="20"/>
                <w:szCs w:val="20"/>
              </w:rPr>
              <w:t>)</w:t>
            </w:r>
            <w:r w:rsidRPr="005218F3">
              <w:rPr>
                <w:rFonts w:ascii="Times New Roman" w:hAnsi="Times New Roman" w:cs="Times New Roman"/>
              </w:rPr>
              <w:t>,</w:t>
            </w:r>
          </w:p>
          <w:p w14:paraId="621C52A7" w14:textId="77777777" w:rsidR="00C03766" w:rsidRPr="005218F3" w:rsidRDefault="00C03766" w:rsidP="00C03766">
            <w:pPr>
              <w:pStyle w:val="21"/>
              <w:shd w:val="clear" w:color="auto" w:fill="auto"/>
              <w:spacing w:after="0" w:line="240" w:lineRule="auto"/>
              <w:rPr>
                <w:rFonts w:ascii="Times New Roman" w:hAnsi="Times New Roman" w:cs="Times New Roman"/>
              </w:rPr>
            </w:pPr>
            <w:proofErr w:type="spellStart"/>
            <w:r w:rsidRPr="005218F3">
              <w:rPr>
                <w:rFonts w:ascii="Times New Roman" w:hAnsi="Times New Roman" w:cs="Times New Roman"/>
              </w:rPr>
              <w:t>Ахборот</w:t>
            </w:r>
            <w:proofErr w:type="spellEnd"/>
          </w:p>
          <w:p w14:paraId="739BC481" w14:textId="77777777" w:rsidR="00C03766" w:rsidRPr="005218F3" w:rsidRDefault="00C03766" w:rsidP="00C03766">
            <w:pPr>
              <w:pStyle w:val="21"/>
              <w:shd w:val="clear" w:color="auto" w:fill="auto"/>
              <w:spacing w:after="0" w:line="240" w:lineRule="auto"/>
              <w:ind w:right="-66"/>
              <w:rPr>
                <w:rFonts w:ascii="Times New Roman" w:hAnsi="Times New Roman" w:cs="Times New Roman"/>
              </w:rPr>
            </w:pPr>
            <w:proofErr w:type="spellStart"/>
            <w:r>
              <w:rPr>
                <w:rFonts w:ascii="Times New Roman" w:hAnsi="Times New Roman" w:cs="Times New Roman"/>
              </w:rPr>
              <w:t>т</w:t>
            </w:r>
            <w:r w:rsidRPr="005218F3">
              <w:rPr>
                <w:rFonts w:ascii="Times New Roman" w:hAnsi="Times New Roman" w:cs="Times New Roman"/>
              </w:rPr>
              <w:t>ехн</w:t>
            </w:r>
            <w:r>
              <w:rPr>
                <w:rFonts w:ascii="Times New Roman" w:hAnsi="Times New Roman" w:cs="Times New Roman"/>
              </w:rPr>
              <w:t>ологиялари</w:t>
            </w:r>
            <w:proofErr w:type="spellEnd"/>
            <w:r>
              <w:rPr>
                <w:rFonts w:ascii="Times New Roman" w:hAnsi="Times New Roman" w:cs="Times New Roman"/>
              </w:rPr>
              <w:t xml:space="preserve"> </w:t>
            </w:r>
            <w:proofErr w:type="spellStart"/>
            <w:r>
              <w:rPr>
                <w:rFonts w:ascii="Times New Roman" w:hAnsi="Times New Roman" w:cs="Times New Roman"/>
              </w:rPr>
              <w:t>ва</w:t>
            </w:r>
            <w:proofErr w:type="spellEnd"/>
            <w:r>
              <w:rPr>
                <w:rFonts w:ascii="Times New Roman" w:hAnsi="Times New Roman" w:cs="Times New Roman"/>
              </w:rPr>
              <w:t xml:space="preserve"> </w:t>
            </w:r>
            <w:proofErr w:type="spellStart"/>
            <w:r>
              <w:rPr>
                <w:rFonts w:ascii="Times New Roman" w:hAnsi="Times New Roman" w:cs="Times New Roman"/>
              </w:rPr>
              <w:t>коммуникациялари</w:t>
            </w:r>
            <w:proofErr w:type="spellEnd"/>
          </w:p>
          <w:p w14:paraId="39CE8206" w14:textId="77777777" w:rsidR="00C03766" w:rsidRPr="005218F3" w:rsidRDefault="00C03766" w:rsidP="00C03766">
            <w:pPr>
              <w:pStyle w:val="21"/>
              <w:shd w:val="clear" w:color="auto" w:fill="auto"/>
              <w:spacing w:after="0" w:line="240" w:lineRule="auto"/>
              <w:ind w:right="-66"/>
              <w:rPr>
                <w:rFonts w:ascii="Times New Roman" w:hAnsi="Times New Roman" w:cs="Times New Roman"/>
              </w:rPr>
            </w:pPr>
            <w:proofErr w:type="spellStart"/>
            <w:r w:rsidRPr="005218F3">
              <w:rPr>
                <w:rFonts w:ascii="Times New Roman" w:hAnsi="Times New Roman" w:cs="Times New Roman"/>
              </w:rPr>
              <w:t>ривожлантириш</w:t>
            </w:r>
            <w:proofErr w:type="spellEnd"/>
          </w:p>
          <w:p w14:paraId="425EEF14" w14:textId="77777777" w:rsidR="00C03766" w:rsidRPr="005218F3" w:rsidRDefault="00C03766" w:rsidP="00C03766">
            <w:pPr>
              <w:pStyle w:val="21"/>
              <w:shd w:val="clear" w:color="auto" w:fill="auto"/>
              <w:spacing w:after="0" w:line="240" w:lineRule="auto"/>
              <w:ind w:right="-66"/>
              <w:rPr>
                <w:rFonts w:ascii="Times New Roman" w:hAnsi="Times New Roman" w:cs="Times New Roman"/>
              </w:rPr>
            </w:pPr>
            <w:proofErr w:type="spellStart"/>
            <w:r w:rsidRPr="005218F3">
              <w:rPr>
                <w:rFonts w:ascii="Times New Roman" w:hAnsi="Times New Roman" w:cs="Times New Roman"/>
              </w:rPr>
              <w:t>вазирлиги</w:t>
            </w:r>
            <w:proofErr w:type="spellEnd"/>
          </w:p>
          <w:p w14:paraId="6A0AA1CC" w14:textId="4F06B65F" w:rsidR="00C03766" w:rsidRPr="00F7672D" w:rsidRDefault="00C03766" w:rsidP="00C03766">
            <w:pPr>
              <w:keepLines/>
              <w:widowControl w:val="0"/>
              <w:suppressAutoHyphens/>
              <w:contextualSpacing/>
              <w:jc w:val="center"/>
              <w:rPr>
                <w:sz w:val="20"/>
                <w:szCs w:val="20"/>
                <w:lang w:val="uz-Cyrl-UZ"/>
              </w:rPr>
            </w:pPr>
            <w:r w:rsidRPr="005218F3">
              <w:rPr>
                <w:rStyle w:val="2"/>
                <w:rFonts w:ascii="Times New Roman" w:hAnsi="Times New Roman" w:cs="Times New Roman"/>
                <w:color w:val="auto"/>
                <w:sz w:val="20"/>
                <w:szCs w:val="20"/>
              </w:rPr>
              <w:t>(</w:t>
            </w:r>
            <w:proofErr w:type="spellStart"/>
            <w:r w:rsidRPr="005218F3">
              <w:rPr>
                <w:rStyle w:val="2"/>
                <w:rFonts w:ascii="Times New Roman" w:hAnsi="Times New Roman" w:cs="Times New Roman"/>
                <w:color w:val="auto"/>
                <w:sz w:val="20"/>
                <w:szCs w:val="20"/>
              </w:rPr>
              <w:t>Ш.Шерматов</w:t>
            </w:r>
            <w:proofErr w:type="spellEnd"/>
            <w:r w:rsidRPr="005218F3">
              <w:rPr>
                <w:rStyle w:val="2"/>
                <w:rFonts w:ascii="Times New Roman" w:hAnsi="Times New Roman" w:cs="Times New Roman"/>
                <w:color w:val="auto"/>
                <w:sz w:val="20"/>
                <w:szCs w:val="20"/>
              </w:rPr>
              <w:t>)</w:t>
            </w:r>
          </w:p>
        </w:tc>
        <w:tc>
          <w:tcPr>
            <w:tcW w:w="1209" w:type="pct"/>
            <w:tcBorders>
              <w:bottom w:val="single" w:sz="4" w:space="0" w:color="auto"/>
            </w:tcBorders>
            <w:shd w:val="clear" w:color="auto" w:fill="auto"/>
          </w:tcPr>
          <w:p w14:paraId="4F8F27C3" w14:textId="77777777" w:rsidR="00C03766" w:rsidRPr="00D22F56" w:rsidRDefault="00C03766" w:rsidP="00C03766">
            <w:pPr>
              <w:keepLines/>
              <w:widowControl w:val="0"/>
              <w:suppressAutoHyphens/>
              <w:ind w:left="91" w:right="123" w:firstLine="170"/>
              <w:contextualSpacing/>
              <w:jc w:val="both"/>
              <w:rPr>
                <w:b/>
                <w:sz w:val="20"/>
                <w:szCs w:val="20"/>
                <w:lang w:val="uz-Cyrl-UZ"/>
              </w:rPr>
            </w:pPr>
            <w:r w:rsidRPr="00F7672D">
              <w:rPr>
                <w:b/>
                <w:sz w:val="20"/>
                <w:szCs w:val="20"/>
                <w:lang w:val="uz-Cyrl-UZ"/>
              </w:rPr>
              <w:lastRenderedPageBreak/>
              <w:t>Бажарил</w:t>
            </w:r>
            <w:r w:rsidRPr="005218F3">
              <w:rPr>
                <w:b/>
                <w:sz w:val="20"/>
                <w:szCs w:val="20"/>
                <w:lang w:val="uz-Cyrl-UZ"/>
              </w:rPr>
              <w:t>ди</w:t>
            </w:r>
            <w:r w:rsidRPr="00F7672D">
              <w:rPr>
                <w:b/>
                <w:sz w:val="20"/>
                <w:szCs w:val="20"/>
                <w:lang w:val="uz-Cyrl-UZ"/>
              </w:rPr>
              <w:t>.</w:t>
            </w:r>
            <w:r w:rsidRPr="00D22F56">
              <w:rPr>
                <w:b/>
                <w:sz w:val="20"/>
                <w:szCs w:val="20"/>
                <w:lang w:val="uz-Cyrl-UZ"/>
              </w:rPr>
              <w:t xml:space="preserve"> </w:t>
            </w:r>
            <w:r w:rsidRPr="00ED793A">
              <w:rPr>
                <w:b/>
                <w:color w:val="FFFFFF" w:themeColor="background1"/>
                <w:sz w:val="20"/>
                <w:szCs w:val="20"/>
                <w:lang w:val="uz-Cyrl-UZ"/>
              </w:rPr>
              <w:t>(Мухамедов)</w:t>
            </w:r>
          </w:p>
          <w:p w14:paraId="41F54818" w14:textId="77777777" w:rsidR="00C03766" w:rsidRPr="005218F3" w:rsidRDefault="00C03766" w:rsidP="00C03766">
            <w:pPr>
              <w:keepLines/>
              <w:widowControl w:val="0"/>
              <w:suppressAutoHyphens/>
              <w:ind w:left="91" w:right="123" w:firstLine="170"/>
              <w:contextualSpacing/>
              <w:jc w:val="both"/>
              <w:rPr>
                <w:bCs/>
                <w:sz w:val="20"/>
                <w:szCs w:val="20"/>
                <w:lang w:val="uz-Cyrl-UZ"/>
              </w:rPr>
            </w:pPr>
            <w:r w:rsidRPr="005218F3">
              <w:rPr>
                <w:bCs/>
                <w:sz w:val="20"/>
                <w:szCs w:val="20"/>
                <w:lang w:val="uz-Cyrl-UZ"/>
              </w:rPr>
              <w:t xml:space="preserve">Халқ таълими вазирлиги, Молия вазирлиги ва Давлат Статистика қўмитаси билан биргаликда Юнеско статистика институтининг йиллик сўровномалари асосида маълумотлар шакллантирилди. </w:t>
            </w:r>
          </w:p>
          <w:p w14:paraId="79DB9BE7" w14:textId="77777777" w:rsidR="00C03766" w:rsidRPr="0035668A" w:rsidRDefault="00C03766" w:rsidP="00C03766">
            <w:pPr>
              <w:keepLines/>
              <w:widowControl w:val="0"/>
              <w:suppressAutoHyphens/>
              <w:ind w:left="91" w:right="123" w:firstLine="170"/>
              <w:contextualSpacing/>
              <w:jc w:val="both"/>
              <w:rPr>
                <w:bCs/>
                <w:sz w:val="20"/>
                <w:szCs w:val="20"/>
                <w:lang w:val="uz-Cyrl-UZ"/>
              </w:rPr>
            </w:pPr>
            <w:r w:rsidRPr="005218F3">
              <w:rPr>
                <w:bCs/>
                <w:sz w:val="20"/>
                <w:szCs w:val="20"/>
                <w:lang w:val="uz-Cyrl-UZ"/>
              </w:rPr>
              <w:lastRenderedPageBreak/>
              <w:t>Халқ таълими вазирлигининг 2022 йил 25 февралдаги 04-04/1-144-сонли хати билан шакллантирилган маълумотлар Юнеско статистика институтига тақдим этилиши учун Давлат статистика қўмитасига юборилди.</w:t>
            </w:r>
            <w:r w:rsidRPr="00A90456">
              <w:rPr>
                <w:bCs/>
                <w:sz w:val="20"/>
                <w:szCs w:val="20"/>
                <w:lang w:val="uz-Cyrl-UZ"/>
              </w:rPr>
              <w:t xml:space="preserve"> </w:t>
            </w:r>
          </w:p>
          <w:p w14:paraId="78F8EF4A" w14:textId="77777777" w:rsidR="00C03766" w:rsidRPr="005218F3" w:rsidRDefault="00C03766" w:rsidP="00C03766">
            <w:pPr>
              <w:keepLines/>
              <w:widowControl w:val="0"/>
              <w:suppressAutoHyphens/>
              <w:ind w:left="91" w:right="123" w:firstLine="170"/>
              <w:contextualSpacing/>
              <w:jc w:val="both"/>
              <w:rPr>
                <w:bCs/>
                <w:sz w:val="20"/>
                <w:szCs w:val="20"/>
                <w:lang w:val="uz-Cyrl-UZ"/>
              </w:rPr>
            </w:pPr>
            <w:r w:rsidRPr="005218F3">
              <w:rPr>
                <w:bCs/>
                <w:sz w:val="20"/>
                <w:szCs w:val="20"/>
                <w:lang w:val="uz-Cyrl-UZ"/>
              </w:rPr>
              <w:t>Давлат статистика қўмитасининг</w:t>
            </w:r>
            <w:r w:rsidRPr="005218F3">
              <w:rPr>
                <w:bCs/>
                <w:sz w:val="20"/>
                <w:szCs w:val="20"/>
                <w:lang w:val="uz-Cyrl-UZ"/>
              </w:rPr>
              <w:br/>
              <w:t>2022 йил 28 февралдаги 01/1-06-12/3-43-сонли хати билан маълумотлар Юнеско статистика институтига тақдим этилди.</w:t>
            </w:r>
          </w:p>
          <w:p w14:paraId="34EDF71C" w14:textId="0100EC30" w:rsidR="00C03766" w:rsidRPr="00F7672D" w:rsidRDefault="00C03766" w:rsidP="00C03766">
            <w:pPr>
              <w:keepLines/>
              <w:widowControl w:val="0"/>
              <w:suppressAutoHyphens/>
              <w:ind w:left="91" w:right="123" w:firstLine="170"/>
              <w:contextualSpacing/>
              <w:jc w:val="both"/>
              <w:rPr>
                <w:b/>
                <w:sz w:val="20"/>
                <w:szCs w:val="20"/>
                <w:lang w:val="uz-Cyrl-UZ"/>
              </w:rPr>
            </w:pPr>
            <w:r w:rsidRPr="005218F3">
              <w:rPr>
                <w:bCs/>
                <w:sz w:val="20"/>
                <w:szCs w:val="20"/>
                <w:lang w:val="uz-Cyrl-UZ"/>
              </w:rPr>
              <w:t>Халқ таълими вазирлигининг Бандлик ва меҳнат муносабатлари вазирлигига 2022 йил 21 февралдаги 02-04/1-223-сон хати ҳамда Ахборот коммуникация технологияларини ривожлантириш вазирлигига 2022 йил 21 февралдаги</w:t>
            </w:r>
            <w:r w:rsidRPr="005218F3">
              <w:rPr>
                <w:bCs/>
                <w:sz w:val="20"/>
                <w:szCs w:val="20"/>
                <w:lang w:val="uz-Cyrl-UZ"/>
              </w:rPr>
              <w:br/>
              <w:t>02-04/1-224-сон хатлари орқали тег</w:t>
            </w:r>
            <w:r>
              <w:rPr>
                <w:bCs/>
                <w:sz w:val="20"/>
                <w:szCs w:val="20"/>
                <w:lang w:val="uz-Cyrl-UZ"/>
              </w:rPr>
              <w:t>ишли маълумотлар тақдим этилди.</w:t>
            </w:r>
          </w:p>
        </w:tc>
      </w:tr>
    </w:tbl>
    <w:p w14:paraId="21873E5B" w14:textId="77777777" w:rsidR="009B72E9" w:rsidRDefault="009B72E9" w:rsidP="00DC4F23">
      <w:pPr>
        <w:shd w:val="clear" w:color="auto" w:fill="FFFFFF"/>
        <w:jc w:val="both"/>
        <w:divId w:val="307562083"/>
        <w:rPr>
          <w:color w:val="339966"/>
          <w:sz w:val="18"/>
          <w:szCs w:val="18"/>
          <w:lang w:val="uz-Cyrl-UZ"/>
        </w:rPr>
      </w:pPr>
    </w:p>
    <w:p w14:paraId="4F7D9751" w14:textId="77777777" w:rsidR="00582D0A" w:rsidRDefault="00582D0A" w:rsidP="00DC4F23">
      <w:pPr>
        <w:shd w:val="clear" w:color="auto" w:fill="FFFFFF"/>
        <w:jc w:val="both"/>
        <w:divId w:val="307562083"/>
        <w:rPr>
          <w:color w:val="339966"/>
          <w:sz w:val="18"/>
          <w:szCs w:val="18"/>
          <w:lang w:val="uz-Cyrl-UZ"/>
        </w:rPr>
      </w:pPr>
    </w:p>
    <w:p w14:paraId="753C89F3" w14:textId="77777777" w:rsidR="00582D0A" w:rsidRDefault="00582D0A" w:rsidP="00DC4F23">
      <w:pPr>
        <w:shd w:val="clear" w:color="auto" w:fill="FFFFFF"/>
        <w:jc w:val="both"/>
        <w:divId w:val="307562083"/>
        <w:rPr>
          <w:color w:val="339966"/>
          <w:sz w:val="18"/>
          <w:szCs w:val="18"/>
          <w:lang w:val="uz-Cyrl-UZ"/>
        </w:rPr>
      </w:pPr>
    </w:p>
    <w:tbl>
      <w:tblPr>
        <w:tblStyle w:val="ae"/>
        <w:tblW w:w="15735" w:type="dxa"/>
        <w:tblLayout w:type="fixed"/>
        <w:tblLook w:val="04A0" w:firstRow="1" w:lastRow="0" w:firstColumn="1" w:lastColumn="0" w:noHBand="0" w:noVBand="1"/>
      </w:tblPr>
      <w:tblGrid>
        <w:gridCol w:w="562"/>
        <w:gridCol w:w="6948"/>
        <w:gridCol w:w="1134"/>
        <w:gridCol w:w="1985"/>
        <w:gridCol w:w="5106"/>
      </w:tblGrid>
      <w:tr w:rsidR="00582D0A" w:rsidRPr="00D552DB" w14:paraId="09AFC815" w14:textId="77777777" w:rsidTr="00582D0A">
        <w:trPr>
          <w:divId w:val="307562083"/>
          <w:trHeight w:val="570"/>
        </w:trPr>
        <w:tc>
          <w:tcPr>
            <w:tcW w:w="1573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E6E36E" w14:textId="77777777" w:rsidR="00582D0A" w:rsidRDefault="00582D0A">
            <w:pPr>
              <w:spacing w:after="100"/>
              <w:jc w:val="center"/>
              <w:rPr>
                <w:sz w:val="18"/>
                <w:szCs w:val="18"/>
                <w:lang w:val="uz-Cyrl-UZ"/>
              </w:rPr>
            </w:pPr>
            <w:r>
              <w:rPr>
                <w:b/>
                <w:sz w:val="20"/>
                <w:szCs w:val="20"/>
                <w:lang w:val="uz-Cyrl-UZ"/>
              </w:rPr>
              <w:t>Фармонда Халқ таълими вазирлигига юклатилган топшириқлар</w:t>
            </w:r>
          </w:p>
        </w:tc>
      </w:tr>
      <w:tr w:rsidR="00582D0A" w14:paraId="6CCA4E88" w14:textId="77777777" w:rsidTr="00582D0A">
        <w:trPr>
          <w:divId w:val="307562083"/>
          <w:trHeight w:val="381"/>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9B8E4B" w14:textId="77777777" w:rsidR="00582D0A" w:rsidRDefault="00582D0A">
            <w:pPr>
              <w:spacing w:after="100"/>
              <w:jc w:val="center"/>
              <w:rPr>
                <w:b/>
                <w:bCs/>
                <w:sz w:val="20"/>
                <w:szCs w:val="20"/>
              </w:rPr>
            </w:pPr>
            <w:r>
              <w:rPr>
                <w:b/>
                <w:bCs/>
                <w:sz w:val="20"/>
                <w:szCs w:val="20"/>
              </w:rPr>
              <w:t>Т/р</w:t>
            </w:r>
          </w:p>
        </w:tc>
        <w:tc>
          <w:tcPr>
            <w:tcW w:w="6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AEA3B8" w14:textId="77777777" w:rsidR="00582D0A" w:rsidRDefault="00582D0A">
            <w:pPr>
              <w:spacing w:after="100"/>
              <w:jc w:val="center"/>
              <w:rPr>
                <w:b/>
                <w:bCs/>
                <w:sz w:val="20"/>
                <w:szCs w:val="20"/>
              </w:rPr>
            </w:pPr>
            <w:proofErr w:type="spellStart"/>
            <w:r>
              <w:rPr>
                <w:b/>
                <w:bCs/>
                <w:sz w:val="20"/>
                <w:szCs w:val="20"/>
              </w:rPr>
              <w:t>Устувор</w:t>
            </w:r>
            <w:proofErr w:type="spellEnd"/>
            <w:r>
              <w:rPr>
                <w:b/>
                <w:bCs/>
                <w:sz w:val="20"/>
                <w:szCs w:val="20"/>
              </w:rPr>
              <w:t xml:space="preserve"> </w:t>
            </w:r>
            <w:proofErr w:type="spellStart"/>
            <w:r>
              <w:rPr>
                <w:b/>
                <w:bCs/>
                <w:sz w:val="20"/>
                <w:szCs w:val="20"/>
              </w:rPr>
              <w:t>йўналишлар</w:t>
            </w:r>
            <w:proofErr w:type="spellEnd"/>
            <w:r>
              <w:rPr>
                <w:b/>
                <w:bCs/>
                <w:sz w:val="20"/>
                <w:szCs w:val="20"/>
              </w:rPr>
              <w:t xml:space="preserve">, </w:t>
            </w:r>
            <w:proofErr w:type="spellStart"/>
            <w:r>
              <w:rPr>
                <w:b/>
                <w:bCs/>
                <w:sz w:val="20"/>
                <w:szCs w:val="20"/>
              </w:rPr>
              <w:t>мақсадлар</w:t>
            </w:r>
            <w:proofErr w:type="spellEnd"/>
            <w:r>
              <w:rPr>
                <w:b/>
                <w:bCs/>
                <w:sz w:val="20"/>
                <w:szCs w:val="20"/>
              </w:rPr>
              <w:t xml:space="preserve"> </w:t>
            </w:r>
            <w:proofErr w:type="spellStart"/>
            <w:r>
              <w:rPr>
                <w:b/>
                <w:bCs/>
                <w:sz w:val="20"/>
                <w:szCs w:val="20"/>
              </w:rPr>
              <w:t>ва</w:t>
            </w:r>
            <w:proofErr w:type="spellEnd"/>
            <w:r>
              <w:rPr>
                <w:b/>
                <w:bCs/>
                <w:sz w:val="20"/>
                <w:szCs w:val="20"/>
              </w:rPr>
              <w:t xml:space="preserve"> </w:t>
            </w:r>
            <w:proofErr w:type="spellStart"/>
            <w:r>
              <w:rPr>
                <w:b/>
                <w:bCs/>
                <w:sz w:val="20"/>
                <w:szCs w:val="20"/>
              </w:rPr>
              <w:t>вазифалар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CBA6D4" w14:textId="77777777" w:rsidR="00582D0A" w:rsidRDefault="00582D0A">
            <w:pPr>
              <w:spacing w:after="100"/>
              <w:jc w:val="center"/>
              <w:rPr>
                <w:b/>
                <w:bCs/>
                <w:sz w:val="20"/>
                <w:szCs w:val="20"/>
              </w:rPr>
            </w:pPr>
            <w:proofErr w:type="spellStart"/>
            <w:r>
              <w:rPr>
                <w:b/>
                <w:bCs/>
                <w:sz w:val="20"/>
                <w:szCs w:val="20"/>
              </w:rPr>
              <w:t>Муддати</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CBFCD0" w14:textId="77777777" w:rsidR="00582D0A" w:rsidRDefault="00582D0A">
            <w:pPr>
              <w:spacing w:after="100"/>
              <w:jc w:val="center"/>
              <w:rPr>
                <w:b/>
                <w:bCs/>
                <w:sz w:val="20"/>
                <w:szCs w:val="20"/>
              </w:rPr>
            </w:pPr>
            <w:proofErr w:type="spellStart"/>
            <w:r>
              <w:rPr>
                <w:b/>
                <w:bCs/>
                <w:sz w:val="20"/>
                <w:szCs w:val="20"/>
              </w:rPr>
              <w:t>Масъул</w:t>
            </w:r>
            <w:proofErr w:type="spellEnd"/>
            <w:r>
              <w:rPr>
                <w:b/>
                <w:bCs/>
                <w:sz w:val="20"/>
                <w:szCs w:val="20"/>
              </w:rPr>
              <w:t xml:space="preserve"> </w:t>
            </w:r>
            <w:proofErr w:type="spellStart"/>
            <w:r>
              <w:rPr>
                <w:b/>
                <w:bCs/>
                <w:sz w:val="20"/>
                <w:szCs w:val="20"/>
              </w:rPr>
              <w:t>ижрочилар</w:t>
            </w:r>
            <w:proofErr w:type="spellEnd"/>
          </w:p>
        </w:tc>
        <w:tc>
          <w:tcPr>
            <w:tcW w:w="51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AEA3AF" w14:textId="77777777" w:rsidR="00582D0A" w:rsidRDefault="00582D0A">
            <w:pPr>
              <w:spacing w:after="100"/>
              <w:jc w:val="center"/>
              <w:rPr>
                <w:b/>
                <w:bCs/>
                <w:sz w:val="20"/>
                <w:szCs w:val="20"/>
              </w:rPr>
            </w:pPr>
            <w:proofErr w:type="spellStart"/>
            <w:r>
              <w:rPr>
                <w:b/>
                <w:bCs/>
                <w:sz w:val="20"/>
                <w:szCs w:val="20"/>
              </w:rPr>
              <w:t>Ижро</w:t>
            </w:r>
            <w:proofErr w:type="spellEnd"/>
            <w:r>
              <w:rPr>
                <w:b/>
                <w:bCs/>
                <w:sz w:val="20"/>
                <w:szCs w:val="20"/>
              </w:rPr>
              <w:t xml:space="preserve"> </w:t>
            </w:r>
            <w:proofErr w:type="spellStart"/>
            <w:r>
              <w:rPr>
                <w:b/>
                <w:bCs/>
                <w:sz w:val="20"/>
                <w:szCs w:val="20"/>
              </w:rPr>
              <w:t>ҳолати</w:t>
            </w:r>
            <w:proofErr w:type="spellEnd"/>
          </w:p>
        </w:tc>
      </w:tr>
      <w:tr w:rsidR="00582D0A" w:rsidRPr="00D552DB" w14:paraId="7B6313DF" w14:textId="77777777" w:rsidTr="00582D0A">
        <w:trPr>
          <w:divId w:val="307562083"/>
          <w:trHeight w:val="3162"/>
        </w:trPr>
        <w:tc>
          <w:tcPr>
            <w:tcW w:w="562" w:type="dxa"/>
            <w:tcBorders>
              <w:top w:val="single" w:sz="4" w:space="0" w:color="auto"/>
              <w:left w:val="single" w:sz="4" w:space="0" w:color="auto"/>
              <w:bottom w:val="single" w:sz="4" w:space="0" w:color="auto"/>
              <w:right w:val="single" w:sz="4" w:space="0" w:color="auto"/>
            </w:tcBorders>
            <w:hideMark/>
          </w:tcPr>
          <w:p w14:paraId="2833AF12" w14:textId="77777777" w:rsidR="00582D0A" w:rsidRDefault="00582D0A">
            <w:pPr>
              <w:keepLines/>
              <w:widowControl w:val="0"/>
              <w:shd w:val="clear" w:color="auto" w:fill="FFFFFF"/>
              <w:suppressAutoHyphens/>
              <w:rPr>
                <w:b/>
                <w:sz w:val="20"/>
                <w:szCs w:val="20"/>
                <w:lang w:val="en-US"/>
              </w:rPr>
            </w:pPr>
            <w:r>
              <w:rPr>
                <w:b/>
                <w:sz w:val="20"/>
                <w:szCs w:val="20"/>
              </w:rPr>
              <w:t>1</w:t>
            </w:r>
            <w:r>
              <w:rPr>
                <w:b/>
                <w:sz w:val="20"/>
                <w:szCs w:val="20"/>
                <w:lang w:val="en-US"/>
              </w:rPr>
              <w:t>0</w:t>
            </w:r>
          </w:p>
          <w:p w14:paraId="61CFFC29" w14:textId="77777777" w:rsidR="00582D0A" w:rsidRDefault="00582D0A">
            <w:pPr>
              <w:spacing w:after="100"/>
              <w:jc w:val="both"/>
              <w:rPr>
                <w:sz w:val="18"/>
                <w:szCs w:val="18"/>
                <w:lang w:val="uz-Cyrl-UZ"/>
              </w:rPr>
            </w:pPr>
            <w:r>
              <w:rPr>
                <w:b/>
                <w:sz w:val="20"/>
                <w:szCs w:val="20"/>
              </w:rPr>
              <w:t>(</w:t>
            </w:r>
            <w:r>
              <w:rPr>
                <w:b/>
                <w:sz w:val="20"/>
                <w:szCs w:val="20"/>
                <w:lang w:val="uz-Cyrl-UZ"/>
              </w:rPr>
              <w:t>2</w:t>
            </w:r>
            <w:r>
              <w:rPr>
                <w:b/>
                <w:sz w:val="20"/>
                <w:szCs w:val="20"/>
              </w:rPr>
              <w:t>)</w:t>
            </w:r>
          </w:p>
        </w:tc>
        <w:tc>
          <w:tcPr>
            <w:tcW w:w="6948" w:type="dxa"/>
            <w:tcBorders>
              <w:top w:val="single" w:sz="4" w:space="0" w:color="auto"/>
              <w:left w:val="single" w:sz="4" w:space="0" w:color="auto"/>
              <w:bottom w:val="single" w:sz="4" w:space="0" w:color="auto"/>
              <w:right w:val="single" w:sz="4" w:space="0" w:color="auto"/>
            </w:tcBorders>
            <w:hideMark/>
          </w:tcPr>
          <w:p w14:paraId="03099AB3" w14:textId="77777777" w:rsidR="00582D0A" w:rsidRDefault="00582D0A">
            <w:pPr>
              <w:pStyle w:val="a5"/>
              <w:spacing w:before="0" w:beforeAutospacing="0" w:after="0" w:afterAutospacing="0"/>
              <w:ind w:firstLine="231"/>
              <w:jc w:val="both"/>
              <w:rPr>
                <w:sz w:val="20"/>
                <w:szCs w:val="20"/>
                <w:lang w:val="uz-Cyrl-UZ"/>
              </w:rPr>
            </w:pPr>
            <w:r>
              <w:rPr>
                <w:sz w:val="20"/>
                <w:szCs w:val="20"/>
                <w:lang w:val="uz-Cyrl-UZ"/>
              </w:rPr>
              <w:t>2022 йил 1 апрелдан бошлаб биринчи-тўртинчи синф ўқувчиларини бепул овқат билан таъминлашни ташкил этиш бўйича қарор лойиҳасини Соғлиқни сақлаш вазирлиги, Молия вазирлиги ҳамда Қорақалпоғистон Республикаси Вазирлар Кенгаши ва Хоразм вилояти ҳокимлиги билан келишган ҳолда Вазирлар Маҳкамасига киритсин.</w:t>
            </w:r>
          </w:p>
          <w:p w14:paraId="2280646D" w14:textId="77777777" w:rsidR="00582D0A" w:rsidRDefault="00582D0A">
            <w:pPr>
              <w:pStyle w:val="a5"/>
              <w:spacing w:before="0" w:beforeAutospacing="0" w:after="0" w:afterAutospacing="0"/>
              <w:ind w:firstLine="231"/>
              <w:jc w:val="both"/>
              <w:rPr>
                <w:sz w:val="20"/>
                <w:szCs w:val="20"/>
                <w:lang w:val="uz-Cyrl-UZ"/>
              </w:rPr>
            </w:pPr>
            <w:r>
              <w:rPr>
                <w:sz w:val="20"/>
                <w:szCs w:val="20"/>
                <w:lang w:val="uz-Cyrl-UZ"/>
              </w:rPr>
              <w:t>Бунда, лойиҳада ажратиладиган маблағлар сарфланиши устидан жамоатчилик назоратини ўрнатиш ва коррупциявий омилларнинг олдини олиш бўйича аниқ механизмлар назарда тутилсин.</w:t>
            </w:r>
          </w:p>
        </w:tc>
        <w:tc>
          <w:tcPr>
            <w:tcW w:w="1134" w:type="dxa"/>
            <w:tcBorders>
              <w:top w:val="single" w:sz="4" w:space="0" w:color="auto"/>
              <w:left w:val="single" w:sz="4" w:space="0" w:color="auto"/>
              <w:bottom w:val="single" w:sz="4" w:space="0" w:color="auto"/>
              <w:right w:val="single" w:sz="4" w:space="0" w:color="auto"/>
            </w:tcBorders>
            <w:hideMark/>
          </w:tcPr>
          <w:p w14:paraId="32996133" w14:textId="77777777" w:rsidR="00582D0A" w:rsidRDefault="00582D0A">
            <w:pPr>
              <w:keepLines/>
              <w:widowControl w:val="0"/>
              <w:suppressAutoHyphens/>
              <w:jc w:val="center"/>
              <w:rPr>
                <w:sz w:val="20"/>
                <w:szCs w:val="20"/>
              </w:rPr>
            </w:pPr>
            <w:r>
              <w:rPr>
                <w:sz w:val="20"/>
                <w:szCs w:val="20"/>
              </w:rPr>
              <w:t xml:space="preserve">2022 </w:t>
            </w:r>
            <w:proofErr w:type="spellStart"/>
            <w:r>
              <w:rPr>
                <w:sz w:val="20"/>
                <w:szCs w:val="20"/>
              </w:rPr>
              <w:t>йил</w:t>
            </w:r>
            <w:proofErr w:type="spellEnd"/>
          </w:p>
          <w:p w14:paraId="4132A377" w14:textId="77777777" w:rsidR="00582D0A" w:rsidRDefault="00582D0A">
            <w:pPr>
              <w:spacing w:after="100"/>
              <w:jc w:val="center"/>
              <w:rPr>
                <w:sz w:val="20"/>
                <w:szCs w:val="20"/>
                <w:lang w:val="uz-Cyrl-UZ"/>
              </w:rPr>
            </w:pPr>
            <w:r>
              <w:rPr>
                <w:sz w:val="20"/>
                <w:szCs w:val="20"/>
              </w:rPr>
              <w:t>1 апрель</w:t>
            </w:r>
          </w:p>
        </w:tc>
        <w:tc>
          <w:tcPr>
            <w:tcW w:w="1985" w:type="dxa"/>
            <w:tcBorders>
              <w:top w:val="single" w:sz="4" w:space="0" w:color="auto"/>
              <w:left w:val="single" w:sz="4" w:space="0" w:color="auto"/>
              <w:bottom w:val="single" w:sz="4" w:space="0" w:color="auto"/>
              <w:right w:val="single" w:sz="4" w:space="0" w:color="auto"/>
            </w:tcBorders>
            <w:hideMark/>
          </w:tcPr>
          <w:p w14:paraId="4EB5E013" w14:textId="77777777" w:rsidR="00582D0A" w:rsidRDefault="00582D0A">
            <w:pPr>
              <w:spacing w:after="100"/>
              <w:jc w:val="center"/>
              <w:rPr>
                <w:sz w:val="20"/>
                <w:szCs w:val="20"/>
                <w:lang w:val="uz-Cyrl-UZ"/>
              </w:rPr>
            </w:pPr>
            <w:r>
              <w:rPr>
                <w:sz w:val="20"/>
                <w:szCs w:val="20"/>
                <w:lang w:val="uz-Cyrl-UZ"/>
              </w:rPr>
              <w:t>Халқ таълими вазирлиги</w:t>
            </w:r>
            <w:r>
              <w:rPr>
                <w:sz w:val="20"/>
                <w:szCs w:val="20"/>
                <w:lang w:val="uz-Cyrl-UZ"/>
              </w:rPr>
              <w:br/>
            </w:r>
            <w:r>
              <w:rPr>
                <w:b/>
                <w:sz w:val="20"/>
                <w:szCs w:val="20"/>
                <w:lang w:val="uz-Cyrl-UZ"/>
              </w:rPr>
              <w:t xml:space="preserve">(Б. Саидов), </w:t>
            </w:r>
            <w:r>
              <w:rPr>
                <w:sz w:val="20"/>
                <w:szCs w:val="20"/>
                <w:lang w:val="uz-Cyrl-UZ"/>
              </w:rPr>
              <w:t>Соғлиқни сақлаш вазирлиги</w:t>
            </w:r>
            <w:r>
              <w:rPr>
                <w:sz w:val="20"/>
                <w:szCs w:val="20"/>
                <w:lang w:val="uz-Cyrl-UZ"/>
              </w:rPr>
              <w:br/>
            </w:r>
            <w:r>
              <w:rPr>
                <w:b/>
                <w:sz w:val="20"/>
                <w:szCs w:val="20"/>
                <w:lang w:val="uz-Cyrl-UZ"/>
              </w:rPr>
              <w:t>(Б. Мусаев),</w:t>
            </w:r>
            <w:r>
              <w:rPr>
                <w:sz w:val="20"/>
                <w:szCs w:val="20"/>
                <w:lang w:val="uz-Cyrl-UZ"/>
              </w:rPr>
              <w:br/>
              <w:t xml:space="preserve">Молия вазирлиги </w:t>
            </w:r>
            <w:r>
              <w:rPr>
                <w:sz w:val="20"/>
                <w:szCs w:val="20"/>
                <w:lang w:val="uz-Cyrl-UZ"/>
              </w:rPr>
              <w:br/>
            </w:r>
            <w:r>
              <w:rPr>
                <w:b/>
                <w:sz w:val="20"/>
                <w:szCs w:val="20"/>
                <w:lang w:val="uz-Cyrl-UZ"/>
              </w:rPr>
              <w:t>(Т. Ишметов)</w:t>
            </w:r>
            <w:r>
              <w:rPr>
                <w:sz w:val="20"/>
                <w:szCs w:val="20"/>
                <w:lang w:val="uz-Cyrl-UZ"/>
              </w:rPr>
              <w:t xml:space="preserve"> ҳамда Қорақалпоғистон Республикаси Вазирлар Кенгаши ва Хоразм вилояти ҳокимлиги</w:t>
            </w:r>
          </w:p>
        </w:tc>
        <w:tc>
          <w:tcPr>
            <w:tcW w:w="5106" w:type="dxa"/>
            <w:tcBorders>
              <w:top w:val="single" w:sz="4" w:space="0" w:color="auto"/>
              <w:left w:val="single" w:sz="4" w:space="0" w:color="auto"/>
              <w:bottom w:val="single" w:sz="4" w:space="0" w:color="auto"/>
              <w:right w:val="single" w:sz="4" w:space="0" w:color="auto"/>
            </w:tcBorders>
          </w:tcPr>
          <w:p w14:paraId="32621C8F" w14:textId="6394CFFC" w:rsidR="00582D0A" w:rsidRDefault="00582D0A" w:rsidP="00582D0A">
            <w:pPr>
              <w:keepLines/>
              <w:widowControl w:val="0"/>
              <w:tabs>
                <w:tab w:val="left" w:pos="4542"/>
              </w:tabs>
              <w:suppressAutoHyphens/>
              <w:ind w:left="6" w:firstLine="170"/>
              <w:contextualSpacing/>
              <w:jc w:val="both"/>
              <w:rPr>
                <w:b/>
                <w:color w:val="FFFFFF" w:themeColor="background1"/>
                <w:sz w:val="20"/>
                <w:szCs w:val="20"/>
                <w:lang w:val="uz-Cyrl-UZ"/>
              </w:rPr>
            </w:pPr>
            <w:r>
              <w:rPr>
                <w:b/>
                <w:sz w:val="20"/>
                <w:szCs w:val="20"/>
                <w:lang w:val="uz-Cyrl-UZ"/>
              </w:rPr>
              <w:t xml:space="preserve">Бажарилди. </w:t>
            </w:r>
            <w:r>
              <w:rPr>
                <w:b/>
                <w:color w:val="FFFFFF" w:themeColor="background1"/>
                <w:sz w:val="20"/>
                <w:szCs w:val="20"/>
                <w:lang w:val="uz-Cyrl-UZ"/>
              </w:rPr>
              <w:t>(Тўрахўжаев)</w:t>
            </w:r>
          </w:p>
          <w:p w14:paraId="55E02CE4" w14:textId="3125C0FB" w:rsidR="00582D0A" w:rsidRDefault="00582D0A" w:rsidP="00582D0A">
            <w:pPr>
              <w:keepLines/>
              <w:widowControl w:val="0"/>
              <w:suppressAutoHyphens/>
              <w:ind w:left="6" w:firstLine="170"/>
              <w:contextualSpacing/>
              <w:jc w:val="both"/>
              <w:rPr>
                <w:spacing w:val="-8"/>
                <w:sz w:val="20"/>
                <w:szCs w:val="20"/>
                <w:lang w:val="uz-Cyrl-UZ"/>
              </w:rPr>
            </w:pPr>
            <w:r w:rsidRPr="00F7672D">
              <w:rPr>
                <w:spacing w:val="-8"/>
                <w:sz w:val="20"/>
                <w:szCs w:val="20"/>
                <w:lang w:val="uz-Cyrl-UZ"/>
              </w:rPr>
              <w:t>Ўзбекистон Респ</w:t>
            </w:r>
            <w:r w:rsidR="00D3564E">
              <w:rPr>
                <w:spacing w:val="-8"/>
                <w:sz w:val="20"/>
                <w:szCs w:val="20"/>
                <w:lang w:val="uz-Cyrl-UZ"/>
              </w:rPr>
              <w:t>убликаси Вазирлар Маҳкамасининг</w:t>
            </w:r>
            <w:r w:rsidR="00D3564E">
              <w:rPr>
                <w:spacing w:val="-8"/>
                <w:sz w:val="20"/>
                <w:szCs w:val="20"/>
                <w:lang w:val="uz-Cyrl-UZ"/>
              </w:rPr>
              <w:br/>
            </w:r>
            <w:r w:rsidRPr="00F7672D">
              <w:rPr>
                <w:spacing w:val="-8"/>
                <w:sz w:val="20"/>
                <w:szCs w:val="20"/>
                <w:lang w:val="uz-Cyrl-UZ"/>
              </w:rPr>
              <w:t>2022 йил 9 февралдаги “Қорақалпоғистон Республикаси ва Хоразм вилоятидаги умумий ўрта таълим муассасаларида бошланғич синф ўқувчиларини бепул овқат билан таъминлашни ташкил этиш чора-тадбирлари тўғрисида”ги 67-сонли қарори</w:t>
            </w:r>
            <w:r>
              <w:rPr>
                <w:spacing w:val="-8"/>
                <w:sz w:val="20"/>
                <w:szCs w:val="20"/>
                <w:lang w:val="uz-Cyrl-UZ"/>
              </w:rPr>
              <w:t xml:space="preserve"> тасдиқланди ва қарорга</w:t>
            </w:r>
            <w:r w:rsidRPr="00F7672D">
              <w:rPr>
                <w:spacing w:val="-8"/>
                <w:sz w:val="20"/>
                <w:szCs w:val="20"/>
                <w:lang w:val="uz-Cyrl-UZ"/>
              </w:rPr>
              <w:t xml:space="preserve"> асосан Қорақалпоғистон Республикаси ва Хоразм вилоятида тажриба-синов тариқасида бошланғич синф (1-4-синф) ўқувчиларини</w:t>
            </w:r>
            <w:r>
              <w:rPr>
                <w:spacing w:val="-8"/>
                <w:sz w:val="20"/>
                <w:szCs w:val="20"/>
                <w:lang w:val="uz-Cyrl-UZ"/>
              </w:rPr>
              <w:t xml:space="preserve"> </w:t>
            </w:r>
            <w:r w:rsidRPr="00F7672D">
              <w:rPr>
                <w:spacing w:val="-8"/>
                <w:sz w:val="20"/>
                <w:szCs w:val="20"/>
                <w:lang w:val="uz-Cyrl-UZ"/>
              </w:rPr>
              <w:t>2021/2022 ўқув йилига қадар бепул овқат билан таъминла</w:t>
            </w:r>
            <w:r>
              <w:rPr>
                <w:spacing w:val="-8"/>
                <w:sz w:val="20"/>
                <w:szCs w:val="20"/>
                <w:lang w:val="uz-Cyrl-UZ"/>
              </w:rPr>
              <w:t>нди.</w:t>
            </w:r>
          </w:p>
          <w:p w14:paraId="6C75B9BA" w14:textId="3693BA54" w:rsidR="00582D0A" w:rsidRPr="00582D0A" w:rsidRDefault="00582D0A" w:rsidP="00582D0A">
            <w:pPr>
              <w:keepLines/>
              <w:widowControl w:val="0"/>
              <w:suppressAutoHyphens/>
              <w:ind w:left="6" w:firstLine="170"/>
              <w:contextualSpacing/>
              <w:jc w:val="both"/>
              <w:rPr>
                <w:spacing w:val="-8"/>
                <w:sz w:val="20"/>
                <w:szCs w:val="20"/>
                <w:lang w:val="uz-Cyrl-UZ"/>
              </w:rPr>
            </w:pPr>
            <w:r>
              <w:rPr>
                <w:spacing w:val="-8"/>
                <w:sz w:val="20"/>
                <w:szCs w:val="20"/>
                <w:lang w:val="uz-Cyrl-UZ"/>
              </w:rPr>
              <w:t xml:space="preserve">Хусусан, Қорақалпоғистон Республикасида – </w:t>
            </w:r>
            <w:r>
              <w:rPr>
                <w:b/>
                <w:sz w:val="20"/>
                <w:szCs w:val="20"/>
                <w:lang w:val="uz-Latn-UZ"/>
              </w:rPr>
              <w:t>139 </w:t>
            </w:r>
            <w:r w:rsidRPr="00636C67">
              <w:rPr>
                <w:b/>
                <w:sz w:val="20"/>
                <w:szCs w:val="20"/>
                <w:lang w:val="uz-Latn-UZ"/>
              </w:rPr>
              <w:t>374</w:t>
            </w:r>
            <w:r>
              <w:rPr>
                <w:b/>
                <w:sz w:val="28"/>
                <w:szCs w:val="28"/>
                <w:lang w:val="uz-Latn-UZ"/>
              </w:rPr>
              <w:t xml:space="preserve"> </w:t>
            </w:r>
            <w:r w:rsidRPr="006B06C7">
              <w:rPr>
                <w:b/>
                <w:bCs/>
                <w:spacing w:val="-8"/>
                <w:sz w:val="20"/>
                <w:szCs w:val="20"/>
                <w:lang w:val="uz-Cyrl-UZ"/>
              </w:rPr>
              <w:t>нафар</w:t>
            </w:r>
            <w:r>
              <w:rPr>
                <w:spacing w:val="-8"/>
                <w:sz w:val="20"/>
                <w:szCs w:val="20"/>
                <w:lang w:val="uz-Cyrl-UZ"/>
              </w:rPr>
              <w:t xml:space="preserve"> </w:t>
            </w:r>
            <w:r w:rsidRPr="00636C67">
              <w:rPr>
                <w:spacing w:val="-8"/>
                <w:sz w:val="20"/>
                <w:szCs w:val="20"/>
                <w:lang w:val="uz-Cyrl-UZ"/>
              </w:rPr>
              <w:t>(</w:t>
            </w:r>
            <w:r w:rsidRPr="00636C67">
              <w:rPr>
                <w:b/>
                <w:sz w:val="20"/>
                <w:szCs w:val="20"/>
                <w:lang w:val="uz-Latn-UZ"/>
              </w:rPr>
              <w:t>726</w:t>
            </w:r>
            <w:r w:rsidRPr="00636C67">
              <w:rPr>
                <w:spacing w:val="-8"/>
                <w:sz w:val="20"/>
                <w:szCs w:val="20"/>
                <w:lang w:val="uz-Cyrl-UZ"/>
              </w:rPr>
              <w:t xml:space="preserve"> та мактаб)</w:t>
            </w:r>
            <w:r>
              <w:rPr>
                <w:spacing w:val="-8"/>
                <w:sz w:val="20"/>
                <w:szCs w:val="20"/>
                <w:lang w:val="uz-Cyrl-UZ"/>
              </w:rPr>
              <w:t xml:space="preserve">, Хоразмда – </w:t>
            </w:r>
            <w:r w:rsidRPr="00C03766">
              <w:rPr>
                <w:b/>
                <w:bCs/>
                <w:spacing w:val="-8"/>
                <w:sz w:val="20"/>
                <w:szCs w:val="20"/>
                <w:lang w:val="uz-Cyrl-UZ"/>
              </w:rPr>
              <w:t>134 315 </w:t>
            </w:r>
            <w:r w:rsidRPr="006B06C7">
              <w:rPr>
                <w:b/>
                <w:bCs/>
                <w:spacing w:val="-8"/>
                <w:sz w:val="20"/>
                <w:szCs w:val="20"/>
                <w:lang w:val="uz-Cyrl-UZ"/>
              </w:rPr>
              <w:t>нафар</w:t>
            </w:r>
            <w:r>
              <w:rPr>
                <w:spacing w:val="-8"/>
                <w:sz w:val="20"/>
                <w:szCs w:val="20"/>
                <w:lang w:val="uz-Cyrl-UZ"/>
              </w:rPr>
              <w:t xml:space="preserve"> </w:t>
            </w:r>
            <w:r w:rsidRPr="00C03766">
              <w:rPr>
                <w:spacing w:val="-8"/>
                <w:sz w:val="20"/>
                <w:szCs w:val="20"/>
                <w:lang w:val="uz-Cyrl-UZ"/>
              </w:rPr>
              <w:t>(549 та мактаб) ўқувчилар бепул овқатланиши ташкил этилди.</w:t>
            </w:r>
          </w:p>
        </w:tc>
      </w:tr>
      <w:tr w:rsidR="00D3564E" w:rsidRPr="00D552DB" w14:paraId="100ED0F2" w14:textId="77777777" w:rsidTr="00D3564E">
        <w:trPr>
          <w:divId w:val="307562083"/>
          <w:trHeight w:val="1135"/>
        </w:trPr>
        <w:tc>
          <w:tcPr>
            <w:tcW w:w="562" w:type="dxa"/>
            <w:tcBorders>
              <w:top w:val="single" w:sz="4" w:space="0" w:color="auto"/>
              <w:left w:val="single" w:sz="4" w:space="0" w:color="auto"/>
              <w:bottom w:val="single" w:sz="4" w:space="0" w:color="auto"/>
              <w:right w:val="single" w:sz="4" w:space="0" w:color="auto"/>
            </w:tcBorders>
          </w:tcPr>
          <w:p w14:paraId="79F38188" w14:textId="0DBD3459" w:rsidR="00D3564E" w:rsidRDefault="00D3564E">
            <w:pPr>
              <w:keepLines/>
              <w:widowControl w:val="0"/>
              <w:shd w:val="clear" w:color="auto" w:fill="FFFFFF"/>
              <w:suppressAutoHyphens/>
              <w:rPr>
                <w:b/>
                <w:sz w:val="20"/>
                <w:szCs w:val="20"/>
                <w:lang w:val="uz-Cyrl-UZ"/>
              </w:rPr>
            </w:pPr>
            <w:r>
              <w:rPr>
                <w:b/>
                <w:sz w:val="20"/>
                <w:szCs w:val="20"/>
                <w:lang w:val="uz-Cyrl-UZ"/>
              </w:rPr>
              <w:lastRenderedPageBreak/>
              <w:t>11</w:t>
            </w:r>
          </w:p>
          <w:p w14:paraId="30964029" w14:textId="2E8DEA36" w:rsidR="00D3564E" w:rsidRPr="00D3564E" w:rsidRDefault="00D3564E">
            <w:pPr>
              <w:keepLines/>
              <w:widowControl w:val="0"/>
              <w:shd w:val="clear" w:color="auto" w:fill="FFFFFF"/>
              <w:suppressAutoHyphens/>
              <w:rPr>
                <w:b/>
                <w:sz w:val="20"/>
                <w:szCs w:val="20"/>
                <w:lang w:val="uz-Cyrl-UZ"/>
              </w:rPr>
            </w:pPr>
            <w:r>
              <w:rPr>
                <w:b/>
                <w:sz w:val="20"/>
                <w:szCs w:val="20"/>
                <w:lang w:val="uz-Cyrl-UZ"/>
              </w:rPr>
              <w:t>(4)</w:t>
            </w:r>
          </w:p>
        </w:tc>
        <w:tc>
          <w:tcPr>
            <w:tcW w:w="6948" w:type="dxa"/>
            <w:tcBorders>
              <w:top w:val="single" w:sz="4" w:space="0" w:color="auto"/>
              <w:left w:val="single" w:sz="4" w:space="0" w:color="auto"/>
              <w:bottom w:val="single" w:sz="4" w:space="0" w:color="auto"/>
              <w:right w:val="single" w:sz="4" w:space="0" w:color="auto"/>
            </w:tcBorders>
          </w:tcPr>
          <w:p w14:paraId="0F2841BC" w14:textId="50F8AD17" w:rsidR="00D3564E" w:rsidRDefault="00D3564E" w:rsidP="00D3564E">
            <w:pPr>
              <w:pStyle w:val="a5"/>
              <w:spacing w:before="0" w:beforeAutospacing="0" w:after="0" w:afterAutospacing="0"/>
              <w:ind w:firstLine="231"/>
              <w:jc w:val="both"/>
              <w:rPr>
                <w:sz w:val="20"/>
                <w:szCs w:val="20"/>
                <w:lang w:val="uz-Cyrl-UZ"/>
              </w:rPr>
            </w:pPr>
            <w:r w:rsidRPr="00D3564E">
              <w:rPr>
                <w:sz w:val="20"/>
                <w:lang w:val="uz-Cyrl-UZ"/>
              </w:rPr>
              <w:t>Халқ таълими вазирлиги (Б.Саидов) Молия вазирлиги (Т.Ишметов), Бандлик ва меҳнат муносабатлари вазирлиги (Н. Хусанов) ҳамда бошқа манфаатдор вазирлик ва идоралар билан биргаликда янги ўқув ўринларини яратиш ва мактаб ўқувчиларини касб-ҳунарга ўқитиш бўйича чораларни кўриб борсин.</w:t>
            </w:r>
          </w:p>
        </w:tc>
        <w:tc>
          <w:tcPr>
            <w:tcW w:w="1134" w:type="dxa"/>
            <w:tcBorders>
              <w:top w:val="single" w:sz="4" w:space="0" w:color="auto"/>
              <w:left w:val="single" w:sz="4" w:space="0" w:color="auto"/>
              <w:bottom w:val="single" w:sz="4" w:space="0" w:color="auto"/>
              <w:right w:val="single" w:sz="4" w:space="0" w:color="auto"/>
            </w:tcBorders>
          </w:tcPr>
          <w:p w14:paraId="166E7ECC" w14:textId="5B915153" w:rsidR="00D3564E" w:rsidRDefault="00D3564E">
            <w:pPr>
              <w:keepLines/>
              <w:widowControl w:val="0"/>
              <w:suppressAutoHyphens/>
              <w:jc w:val="center"/>
              <w:rPr>
                <w:sz w:val="20"/>
                <w:szCs w:val="20"/>
              </w:rPr>
            </w:pPr>
            <w:r w:rsidRPr="00D3564E">
              <w:rPr>
                <w:sz w:val="20"/>
                <w:szCs w:val="20"/>
              </w:rPr>
              <w:t xml:space="preserve">2022 </w:t>
            </w:r>
            <w:proofErr w:type="spellStart"/>
            <w:r w:rsidRPr="00D3564E">
              <w:rPr>
                <w:sz w:val="20"/>
                <w:szCs w:val="20"/>
              </w:rPr>
              <w:t>йилда</w:t>
            </w:r>
            <w:proofErr w:type="spellEnd"/>
          </w:p>
        </w:tc>
        <w:tc>
          <w:tcPr>
            <w:tcW w:w="1985" w:type="dxa"/>
            <w:tcBorders>
              <w:top w:val="single" w:sz="4" w:space="0" w:color="auto"/>
              <w:left w:val="single" w:sz="4" w:space="0" w:color="auto"/>
              <w:bottom w:val="single" w:sz="4" w:space="0" w:color="auto"/>
              <w:right w:val="single" w:sz="4" w:space="0" w:color="auto"/>
            </w:tcBorders>
          </w:tcPr>
          <w:p w14:paraId="2803261D" w14:textId="4094C818" w:rsidR="00D3564E" w:rsidRDefault="00D3564E">
            <w:pPr>
              <w:spacing w:after="100"/>
              <w:jc w:val="center"/>
              <w:rPr>
                <w:sz w:val="20"/>
                <w:szCs w:val="20"/>
                <w:lang w:val="uz-Cyrl-UZ"/>
              </w:rPr>
            </w:pPr>
            <w:r w:rsidRPr="00D3564E">
              <w:rPr>
                <w:sz w:val="20"/>
                <w:lang w:val="uz-Cyrl-UZ"/>
              </w:rPr>
              <w:t>Халқ таълими вазирлиги (Б.Саидов)</w:t>
            </w:r>
            <w:r>
              <w:rPr>
                <w:sz w:val="20"/>
                <w:lang w:val="uz-Cyrl-UZ"/>
              </w:rPr>
              <w:t>,</w:t>
            </w:r>
            <w:r>
              <w:rPr>
                <w:sz w:val="20"/>
                <w:lang w:val="uz-Cyrl-UZ"/>
              </w:rPr>
              <w:br/>
            </w:r>
            <w:r w:rsidRPr="00D3564E">
              <w:rPr>
                <w:sz w:val="20"/>
                <w:lang w:val="uz-Cyrl-UZ"/>
              </w:rPr>
              <w:t xml:space="preserve"> Молия вазирлиги (Т.Ишметов), Бандлик ва</w:t>
            </w:r>
            <w:r>
              <w:rPr>
                <w:sz w:val="20"/>
                <w:lang w:val="uz-Cyrl-UZ"/>
              </w:rPr>
              <w:t xml:space="preserve"> меҳнат муносабатлари вазирлиги</w:t>
            </w:r>
            <w:r>
              <w:rPr>
                <w:sz w:val="20"/>
                <w:lang w:val="uz-Cyrl-UZ"/>
              </w:rPr>
              <w:br/>
            </w:r>
            <w:r w:rsidRPr="00D3564E">
              <w:rPr>
                <w:sz w:val="20"/>
                <w:lang w:val="uz-Cyrl-UZ"/>
              </w:rPr>
              <w:t>(Н. Хусанов)</w:t>
            </w:r>
          </w:p>
        </w:tc>
        <w:tc>
          <w:tcPr>
            <w:tcW w:w="5106" w:type="dxa"/>
            <w:tcBorders>
              <w:top w:val="single" w:sz="4" w:space="0" w:color="auto"/>
              <w:left w:val="single" w:sz="4" w:space="0" w:color="auto"/>
              <w:bottom w:val="single" w:sz="4" w:space="0" w:color="auto"/>
              <w:right w:val="single" w:sz="4" w:space="0" w:color="auto"/>
            </w:tcBorders>
          </w:tcPr>
          <w:p w14:paraId="72AD2049" w14:textId="36A4ED72" w:rsidR="00D3564E" w:rsidRDefault="00D3564E" w:rsidP="00D3564E">
            <w:pPr>
              <w:keepLines/>
              <w:widowControl w:val="0"/>
              <w:tabs>
                <w:tab w:val="left" w:pos="4542"/>
              </w:tabs>
              <w:suppressAutoHyphens/>
              <w:ind w:left="6" w:firstLine="170"/>
              <w:contextualSpacing/>
              <w:jc w:val="both"/>
              <w:rPr>
                <w:sz w:val="20"/>
                <w:szCs w:val="20"/>
                <w:lang w:val="uz-Cyrl-UZ"/>
              </w:rPr>
            </w:pPr>
            <w:r>
              <w:rPr>
                <w:b/>
                <w:sz w:val="20"/>
                <w:szCs w:val="20"/>
                <w:lang w:val="uz-Cyrl-UZ"/>
              </w:rPr>
              <w:t>Бажарилди.</w:t>
            </w:r>
          </w:p>
          <w:p w14:paraId="6A8570F8" w14:textId="31144BCF"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Ўзбекистон Республикаси Президентининг 2022 йил 11 май “Халқ таълимини ривожлантиришга оид қўшимча чора-тадбирлар тўғрисида”ги ПҚ-241-сон қарори тасдиқланди.</w:t>
            </w:r>
          </w:p>
          <w:p w14:paraId="1C4BDC8C" w14:textId="0A15ABCE"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 xml:space="preserve">а) Мазкур қарорга мувофиқ 2022-2026 йилларда қўшимча 1,2 </w:t>
            </w:r>
            <w:r>
              <w:rPr>
                <w:sz w:val="20"/>
                <w:szCs w:val="20"/>
                <w:lang w:val="uz-Cyrl-UZ"/>
              </w:rPr>
              <w:t>млн. ўқувчи ўрнини яратиш ҳамда</w:t>
            </w:r>
            <w:r>
              <w:rPr>
                <w:sz w:val="20"/>
                <w:szCs w:val="20"/>
                <w:lang w:val="uz-Cyrl-UZ"/>
              </w:rPr>
              <w:br/>
            </w:r>
            <w:r w:rsidRPr="00D3564E">
              <w:rPr>
                <w:sz w:val="20"/>
                <w:szCs w:val="20"/>
                <w:lang w:val="uz-Cyrl-UZ"/>
              </w:rPr>
              <w:t xml:space="preserve">2022 йилда қурилиш, реконструкция ва таъмирлаш ишлари олиб </w:t>
            </w:r>
            <w:r>
              <w:rPr>
                <w:sz w:val="20"/>
                <w:szCs w:val="20"/>
                <w:lang w:val="uz-Cyrl-UZ"/>
              </w:rPr>
              <w:t>бориладиган мактабларда қўшимча</w:t>
            </w:r>
            <w:r>
              <w:rPr>
                <w:sz w:val="20"/>
                <w:szCs w:val="20"/>
                <w:lang w:val="uz-Cyrl-UZ"/>
              </w:rPr>
              <w:br/>
            </w:r>
            <w:r w:rsidRPr="00D3564E">
              <w:rPr>
                <w:sz w:val="20"/>
                <w:szCs w:val="20"/>
                <w:lang w:val="uz-Cyrl-UZ"/>
              </w:rPr>
              <w:t>141 мингдан зиёд ўқувчи ўрни яратиш белгиланди.</w:t>
            </w:r>
          </w:p>
          <w:p w14:paraId="2558A367" w14:textId="77777777"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Хусусан, 2022 йил давомида Инвестиция, “Обод қишлоқ”, “Обод маҳалла” ва бошқа қўшимча дастурлар асосида 788 та объектда қурилиш-таъмирлаш ишлари бошланган.</w:t>
            </w:r>
          </w:p>
          <w:p w14:paraId="54817744" w14:textId="77777777"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Йил якуни билан 141 минг янги ўқувчи ўрни яратилади.</w:t>
            </w:r>
          </w:p>
          <w:p w14:paraId="156F57D1" w14:textId="6F9EE9F5"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б) Инвестиция дастури асосида</w:t>
            </w:r>
            <w:r>
              <w:rPr>
                <w:sz w:val="20"/>
                <w:szCs w:val="20"/>
                <w:lang w:val="uz-Cyrl-UZ"/>
              </w:rPr>
              <w:t xml:space="preserve"> </w:t>
            </w:r>
            <w:r w:rsidRPr="00D3564E">
              <w:rPr>
                <w:sz w:val="20"/>
                <w:szCs w:val="20"/>
                <w:lang w:val="uz-Cyrl-UZ"/>
              </w:rPr>
              <w:t>141,0 млрд. сўм маблағ ҳисобига 304 та умумтаълим мактабларини тўлиқ замонавий мебель, ускуналар билан жиҳозлаш режалаштирилган.</w:t>
            </w:r>
          </w:p>
          <w:p w14:paraId="6B88B48E" w14:textId="77777777" w:rsidR="00D3564E" w:rsidRP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Бугунги кунда мебель ва ускуналарининг техник топшириқлар асосида нархлар ўрганилиб, тендер олди ҳужжатлар тайёрланди.</w:t>
            </w:r>
          </w:p>
          <w:p w14:paraId="5776F2CB" w14:textId="77777777" w:rsidR="00D3564E" w:rsidRDefault="00D3564E" w:rsidP="00D3564E">
            <w:pPr>
              <w:keepLines/>
              <w:widowControl w:val="0"/>
              <w:tabs>
                <w:tab w:val="left" w:pos="4542"/>
              </w:tabs>
              <w:suppressAutoHyphens/>
              <w:ind w:left="6" w:firstLine="170"/>
              <w:contextualSpacing/>
              <w:jc w:val="both"/>
              <w:rPr>
                <w:sz w:val="20"/>
                <w:szCs w:val="20"/>
                <w:lang w:val="uz-Cyrl-UZ"/>
              </w:rPr>
            </w:pPr>
            <w:r w:rsidRPr="00D3564E">
              <w:rPr>
                <w:sz w:val="20"/>
                <w:szCs w:val="20"/>
                <w:lang w:val="uz-Cyrl-UZ"/>
              </w:rPr>
              <w:t>Шу билан бирга, “Обод қишлоқ” ва “Обод махалла” дастурлари асосида 262 та умумтаълим мактабларини жиҳозлаш ишлари Қорақалпоғистон Республикаси Вазирлар Кенгаши, вилоятлар ва Тошкент шаҳар ҳокимликлари маҳаллий бюджетлари ва уларнинг қўшимча манбалари ҳисобидан амалга оширилиши белгиланган (Вазирлар Маҳкамасининг 2022 йил</w:t>
            </w:r>
            <w:r>
              <w:rPr>
                <w:sz w:val="20"/>
                <w:szCs w:val="20"/>
                <w:lang w:val="uz-Cyrl-UZ"/>
              </w:rPr>
              <w:br/>
            </w:r>
            <w:r w:rsidRPr="00D3564E">
              <w:rPr>
                <w:sz w:val="20"/>
                <w:szCs w:val="20"/>
                <w:lang w:val="uz-Cyrl-UZ"/>
              </w:rPr>
              <w:t>20 июндаги 94-сонли (ХДФУ) Раёсат мажлиси баёнига асосан).</w:t>
            </w:r>
          </w:p>
          <w:p w14:paraId="6831CBD8" w14:textId="0CA23A5D" w:rsidR="00D3564E" w:rsidRDefault="00D3564E" w:rsidP="00D3564E">
            <w:pPr>
              <w:keepLines/>
              <w:widowControl w:val="0"/>
              <w:suppressAutoHyphens/>
              <w:ind w:left="6" w:firstLine="170"/>
              <w:contextualSpacing/>
              <w:jc w:val="both"/>
              <w:rPr>
                <w:spacing w:val="-8"/>
                <w:sz w:val="20"/>
                <w:szCs w:val="20"/>
                <w:lang w:val="uz-Cyrl-UZ"/>
              </w:rPr>
            </w:pPr>
            <w:r w:rsidRPr="00D3564E">
              <w:rPr>
                <w:sz w:val="20"/>
                <w:szCs w:val="20"/>
                <w:lang w:val="uz-Cyrl-UZ"/>
              </w:rPr>
              <w:t xml:space="preserve">Шунингдек, юқоридаги </w:t>
            </w:r>
            <w:r w:rsidRPr="00D3564E">
              <w:rPr>
                <w:bCs/>
                <w:spacing w:val="-4"/>
                <w:sz w:val="20"/>
                <w:szCs w:val="20"/>
                <w:lang w:val="uz-Cyrl-UZ"/>
              </w:rPr>
              <w:t>қарорига асосан</w:t>
            </w:r>
            <w:r w:rsidRPr="00AA78A7">
              <w:rPr>
                <w:spacing w:val="-8"/>
                <w:sz w:val="20"/>
                <w:szCs w:val="20"/>
                <w:lang w:val="uz-Cyrl-UZ"/>
              </w:rPr>
              <w:t xml:space="preserve"> </w:t>
            </w:r>
            <w:r>
              <w:rPr>
                <w:spacing w:val="-8"/>
                <w:sz w:val="20"/>
                <w:szCs w:val="20"/>
                <w:lang w:val="uz-Cyrl-UZ"/>
              </w:rPr>
              <w:t>ў</w:t>
            </w:r>
            <w:r w:rsidRPr="00AA78A7">
              <w:rPr>
                <w:spacing w:val="-8"/>
                <w:sz w:val="20"/>
                <w:szCs w:val="20"/>
                <w:lang w:val="uz-Cyrl-UZ"/>
              </w:rPr>
              <w:t xml:space="preserve">қувчиларнинг қизиқиш ва қобилиятларини аниқлаш, уларнинг келажакда муносиб касб эгаси бўлишларига кўмаклашиш ва ўқувчиларни касб-ҳунарга йўналтириш </w:t>
            </w:r>
            <w:r>
              <w:rPr>
                <w:spacing w:val="-8"/>
                <w:sz w:val="20"/>
                <w:szCs w:val="20"/>
                <w:lang w:val="uz-Cyrl-UZ"/>
              </w:rPr>
              <w:t>тизими белгиланди:</w:t>
            </w:r>
          </w:p>
          <w:p w14:paraId="59661414" w14:textId="77777777" w:rsidR="00D3564E" w:rsidRDefault="00D3564E" w:rsidP="00D3564E">
            <w:pPr>
              <w:keepLines/>
              <w:widowControl w:val="0"/>
              <w:suppressAutoHyphens/>
              <w:ind w:left="6" w:firstLine="170"/>
              <w:contextualSpacing/>
              <w:jc w:val="both"/>
              <w:rPr>
                <w:spacing w:val="-8"/>
                <w:sz w:val="20"/>
                <w:szCs w:val="20"/>
                <w:lang w:val="uz-Cyrl-UZ"/>
              </w:rPr>
            </w:pPr>
            <w:r>
              <w:rPr>
                <w:spacing w:val="-8"/>
                <w:sz w:val="20"/>
                <w:szCs w:val="20"/>
                <w:lang w:val="uz-Cyrl-UZ"/>
              </w:rPr>
              <w:t xml:space="preserve">Хусусан: </w:t>
            </w:r>
          </w:p>
          <w:p w14:paraId="3C1D31B6" w14:textId="77777777" w:rsidR="00D3564E" w:rsidRDefault="00D3564E" w:rsidP="00D3564E">
            <w:pPr>
              <w:keepLines/>
              <w:widowControl w:val="0"/>
              <w:suppressAutoHyphens/>
              <w:ind w:left="6" w:firstLine="170"/>
              <w:contextualSpacing/>
              <w:jc w:val="both"/>
              <w:rPr>
                <w:spacing w:val="-8"/>
                <w:sz w:val="20"/>
                <w:szCs w:val="20"/>
                <w:lang w:val="uz-Cyrl-UZ"/>
              </w:rPr>
            </w:pPr>
            <w:r>
              <w:rPr>
                <w:spacing w:val="-8"/>
                <w:sz w:val="20"/>
                <w:szCs w:val="20"/>
                <w:lang w:val="uz-Cyrl-UZ"/>
              </w:rPr>
              <w:t xml:space="preserve">Биринчидан, </w:t>
            </w:r>
            <w:r w:rsidRPr="00AA78A7">
              <w:rPr>
                <w:spacing w:val="-8"/>
                <w:sz w:val="20"/>
                <w:szCs w:val="20"/>
                <w:lang w:val="uz-Cyrl-UZ"/>
              </w:rPr>
              <w:t>ўқувчилар турли касблар учун зарур бўлган кўникмалар, одатдаги мартаба траекториялари ва иш ҳақи даражалари, оммабоп касблар, касблар кластерлари, 126 тадан ортиқ касблар тўғрисидаги маълумотлар (профессиограмма) олиш имкони</w:t>
            </w:r>
            <w:r>
              <w:rPr>
                <w:spacing w:val="-8"/>
                <w:sz w:val="20"/>
                <w:szCs w:val="20"/>
                <w:lang w:val="uz-Cyrl-UZ"/>
              </w:rPr>
              <w:t xml:space="preserve"> берувчи  </w:t>
            </w:r>
            <w:r w:rsidRPr="002C58BE">
              <w:rPr>
                <w:b/>
                <w:bCs/>
                <w:spacing w:val="-8"/>
                <w:sz w:val="20"/>
                <w:szCs w:val="20"/>
                <w:lang w:val="uz-Cyrl-UZ"/>
              </w:rPr>
              <w:t>prof.maktab.uz</w:t>
            </w:r>
            <w:r w:rsidRPr="00AA78A7">
              <w:rPr>
                <w:spacing w:val="-8"/>
                <w:sz w:val="20"/>
                <w:szCs w:val="20"/>
                <w:lang w:val="uz-Cyrl-UZ"/>
              </w:rPr>
              <w:t xml:space="preserve"> онлайн платформа</w:t>
            </w:r>
            <w:r>
              <w:rPr>
                <w:spacing w:val="-8"/>
                <w:sz w:val="20"/>
                <w:szCs w:val="20"/>
                <w:lang w:val="uz-Cyrl-UZ"/>
              </w:rPr>
              <w:t>си ишга туширилди;</w:t>
            </w:r>
          </w:p>
          <w:p w14:paraId="4708E2EA" w14:textId="77777777" w:rsidR="00D3564E" w:rsidRPr="00AA78A7" w:rsidRDefault="00D3564E" w:rsidP="00D3564E">
            <w:pPr>
              <w:keepLines/>
              <w:widowControl w:val="0"/>
              <w:suppressAutoHyphens/>
              <w:ind w:left="6" w:firstLine="170"/>
              <w:contextualSpacing/>
              <w:jc w:val="both"/>
              <w:rPr>
                <w:spacing w:val="-8"/>
                <w:sz w:val="20"/>
                <w:szCs w:val="20"/>
                <w:lang w:val="uz-Cyrl-UZ"/>
              </w:rPr>
            </w:pPr>
            <w:r>
              <w:rPr>
                <w:spacing w:val="-8"/>
                <w:sz w:val="20"/>
                <w:szCs w:val="20"/>
                <w:lang w:val="uz-Cyrl-UZ"/>
              </w:rPr>
              <w:t>Иккинчидан,</w:t>
            </w:r>
            <w:r w:rsidRPr="00AA78A7">
              <w:rPr>
                <w:spacing w:val="-8"/>
                <w:sz w:val="20"/>
                <w:szCs w:val="20"/>
                <w:lang w:val="uz-Cyrl-UZ"/>
              </w:rPr>
              <w:t xml:space="preserve"> 5-11-синф ўқувчиларининг касбларга бўлган қизиқишларини аниқлаш ҳамда уларнинг қизиқишларидан келиб чиққан ҳолда касбларга йўналтириш бўйича 19 турдаги психологик тестлар ҳамда 198 дан ортиқ касбла</w:t>
            </w:r>
            <w:r>
              <w:rPr>
                <w:spacing w:val="-8"/>
                <w:sz w:val="20"/>
                <w:szCs w:val="20"/>
                <w:lang w:val="uz-Cyrl-UZ"/>
              </w:rPr>
              <w:t xml:space="preserve">рни қамраб олган </w:t>
            </w:r>
            <w:r w:rsidRPr="002C58BE">
              <w:rPr>
                <w:b/>
                <w:bCs/>
                <w:spacing w:val="-8"/>
                <w:sz w:val="20"/>
                <w:szCs w:val="20"/>
                <w:lang w:val="uz-Cyrl-UZ"/>
              </w:rPr>
              <w:t>profnavigator.uz</w:t>
            </w:r>
            <w:r w:rsidRPr="00AA78A7">
              <w:rPr>
                <w:spacing w:val="-8"/>
                <w:sz w:val="20"/>
                <w:szCs w:val="20"/>
                <w:lang w:val="uz-Cyrl-UZ"/>
              </w:rPr>
              <w:t xml:space="preserve"> </w:t>
            </w:r>
            <w:r>
              <w:rPr>
                <w:spacing w:val="-8"/>
                <w:sz w:val="20"/>
                <w:szCs w:val="20"/>
                <w:lang w:val="uz-Cyrl-UZ"/>
              </w:rPr>
              <w:t>тизим ишга тушди;</w:t>
            </w:r>
          </w:p>
          <w:p w14:paraId="1BD9DD63" w14:textId="6E233998" w:rsidR="00D3564E" w:rsidRDefault="00D3564E" w:rsidP="00D3564E">
            <w:pPr>
              <w:keepLines/>
              <w:widowControl w:val="0"/>
              <w:suppressAutoHyphens/>
              <w:ind w:left="6" w:firstLine="170"/>
              <w:contextualSpacing/>
              <w:jc w:val="both"/>
              <w:rPr>
                <w:b/>
                <w:sz w:val="20"/>
                <w:szCs w:val="20"/>
                <w:lang w:val="uz-Cyrl-UZ"/>
              </w:rPr>
            </w:pPr>
            <w:r>
              <w:rPr>
                <w:spacing w:val="-8"/>
                <w:sz w:val="20"/>
                <w:szCs w:val="20"/>
                <w:lang w:val="uz-Cyrl-UZ"/>
              </w:rPr>
              <w:lastRenderedPageBreak/>
              <w:t>Учинчидан, ў</w:t>
            </w:r>
            <w:r w:rsidRPr="002C58BE">
              <w:rPr>
                <w:spacing w:val="-8"/>
                <w:sz w:val="20"/>
                <w:szCs w:val="20"/>
                <w:lang w:val="uz-Cyrl-UZ"/>
              </w:rPr>
              <w:t xml:space="preserve">қувчиларнинг касблар ҳақидаги тушунчаларини янада кенгайтириш мақсадида 9-11-синф ўқувчиларини ишлаб чиқариш, хизмат кўрсатиш </w:t>
            </w:r>
            <w:r>
              <w:rPr>
                <w:spacing w:val="-8"/>
                <w:sz w:val="20"/>
                <w:szCs w:val="20"/>
                <w:lang w:val="uz-Cyrl-UZ"/>
              </w:rPr>
              <w:br/>
            </w:r>
            <w:r w:rsidRPr="002C58BE">
              <w:rPr>
                <w:spacing w:val="-8"/>
                <w:sz w:val="20"/>
                <w:szCs w:val="20"/>
                <w:lang w:val="uz-Cyrl-UZ"/>
              </w:rPr>
              <w:t>ва агротехнология йўналишидаги корхона</w:t>
            </w:r>
            <w:r>
              <w:rPr>
                <w:spacing w:val="-8"/>
                <w:sz w:val="20"/>
                <w:szCs w:val="20"/>
                <w:lang w:val="uz-Cyrl-UZ"/>
              </w:rPr>
              <w:t xml:space="preserve"> </w:t>
            </w:r>
            <w:r w:rsidRPr="002C58BE">
              <w:rPr>
                <w:spacing w:val="-8"/>
                <w:sz w:val="20"/>
                <w:szCs w:val="20"/>
                <w:lang w:val="uz-Cyrl-UZ"/>
              </w:rPr>
              <w:t xml:space="preserve">ва ташкилотларга </w:t>
            </w:r>
            <w:r w:rsidRPr="002C58BE">
              <w:rPr>
                <w:b/>
                <w:bCs/>
                <w:spacing w:val="-8"/>
                <w:sz w:val="20"/>
                <w:szCs w:val="20"/>
                <w:lang w:val="uz-Cyrl-UZ"/>
              </w:rPr>
              <w:t>33 839 та</w:t>
            </w:r>
            <w:r w:rsidRPr="002C58BE">
              <w:rPr>
                <w:spacing w:val="-8"/>
                <w:sz w:val="20"/>
                <w:szCs w:val="20"/>
                <w:lang w:val="uz-Cyrl-UZ"/>
              </w:rPr>
              <w:t xml:space="preserve"> экскурсиялар ташкил эти</w:t>
            </w:r>
            <w:r>
              <w:rPr>
                <w:spacing w:val="-8"/>
                <w:sz w:val="20"/>
                <w:szCs w:val="20"/>
                <w:lang w:val="uz-Cyrl-UZ"/>
              </w:rPr>
              <w:t>лди.</w:t>
            </w:r>
          </w:p>
        </w:tc>
      </w:tr>
      <w:tr w:rsidR="00582D0A" w:rsidRPr="00D552DB" w14:paraId="4A5F483F" w14:textId="77777777" w:rsidTr="00582D0A">
        <w:trPr>
          <w:divId w:val="307562083"/>
        </w:trPr>
        <w:tc>
          <w:tcPr>
            <w:tcW w:w="562" w:type="dxa"/>
            <w:tcBorders>
              <w:top w:val="single" w:sz="4" w:space="0" w:color="auto"/>
              <w:left w:val="single" w:sz="4" w:space="0" w:color="auto"/>
              <w:bottom w:val="single" w:sz="4" w:space="0" w:color="auto"/>
              <w:right w:val="single" w:sz="4" w:space="0" w:color="auto"/>
            </w:tcBorders>
            <w:hideMark/>
          </w:tcPr>
          <w:p w14:paraId="22FE433B" w14:textId="77133CA5" w:rsidR="00582D0A" w:rsidRDefault="00582D0A" w:rsidP="00D3564E">
            <w:pPr>
              <w:spacing w:after="100"/>
              <w:jc w:val="both"/>
              <w:rPr>
                <w:sz w:val="18"/>
                <w:szCs w:val="18"/>
                <w:lang w:val="uz-Cyrl-UZ"/>
              </w:rPr>
            </w:pPr>
            <w:r>
              <w:rPr>
                <w:b/>
                <w:sz w:val="20"/>
                <w:szCs w:val="20"/>
              </w:rPr>
              <w:lastRenderedPageBreak/>
              <w:t>1</w:t>
            </w:r>
            <w:r w:rsidR="00D3564E">
              <w:rPr>
                <w:b/>
                <w:sz w:val="20"/>
                <w:szCs w:val="20"/>
                <w:lang w:val="uz-Cyrl-UZ"/>
              </w:rPr>
              <w:t>2</w:t>
            </w:r>
            <w:r>
              <w:rPr>
                <w:b/>
                <w:sz w:val="20"/>
                <w:szCs w:val="20"/>
              </w:rPr>
              <w:br/>
              <w:t>(</w:t>
            </w:r>
            <w:r>
              <w:rPr>
                <w:b/>
                <w:sz w:val="20"/>
                <w:szCs w:val="20"/>
                <w:lang w:val="uz-Cyrl-UZ"/>
              </w:rPr>
              <w:t>6</w:t>
            </w:r>
            <w:r>
              <w:rPr>
                <w:b/>
                <w:sz w:val="20"/>
                <w:szCs w:val="20"/>
              </w:rPr>
              <w:t>)</w:t>
            </w:r>
          </w:p>
        </w:tc>
        <w:tc>
          <w:tcPr>
            <w:tcW w:w="6948" w:type="dxa"/>
            <w:tcBorders>
              <w:top w:val="single" w:sz="4" w:space="0" w:color="auto"/>
              <w:left w:val="single" w:sz="4" w:space="0" w:color="auto"/>
              <w:bottom w:val="single" w:sz="4" w:space="0" w:color="auto"/>
              <w:right w:val="single" w:sz="4" w:space="0" w:color="auto"/>
            </w:tcBorders>
            <w:hideMark/>
          </w:tcPr>
          <w:p w14:paraId="0F65F398" w14:textId="77777777" w:rsidR="00582D0A" w:rsidRDefault="00582D0A">
            <w:pPr>
              <w:pStyle w:val="a5"/>
              <w:spacing w:before="0" w:beforeAutospacing="0" w:after="0" w:afterAutospacing="0"/>
              <w:ind w:firstLine="231"/>
              <w:jc w:val="both"/>
              <w:rPr>
                <w:sz w:val="20"/>
                <w:szCs w:val="20"/>
                <w:lang w:val="uz-Cyrl-UZ"/>
              </w:rPr>
            </w:pPr>
            <w:r>
              <w:rPr>
                <w:sz w:val="20"/>
                <w:szCs w:val="20"/>
                <w:lang w:val="uz-Cyrl-UZ"/>
              </w:rPr>
              <w:t>2022 йилда иқтидорли ўқитувчиларнинг иш ҳақларини малака тоифасига қараб табақалаштирилган ҳолда оширилиши чораларини кўрсин;</w:t>
            </w:r>
          </w:p>
          <w:p w14:paraId="553EDACB" w14:textId="77777777" w:rsidR="00582D0A" w:rsidRDefault="00582D0A">
            <w:pPr>
              <w:pStyle w:val="a5"/>
              <w:spacing w:before="0" w:beforeAutospacing="0" w:after="0" w:afterAutospacing="0"/>
              <w:ind w:firstLine="231"/>
              <w:jc w:val="both"/>
              <w:rPr>
                <w:sz w:val="20"/>
                <w:szCs w:val="20"/>
                <w:lang w:val="uz-Cyrl-UZ"/>
              </w:rPr>
            </w:pPr>
            <w:r>
              <w:rPr>
                <w:sz w:val="20"/>
                <w:szCs w:val="20"/>
                <w:lang w:val="uz-Cyrl-UZ"/>
              </w:rPr>
              <w:t>халқаро экспертларни жалб қилган ҳолда ўқитувчиларга малака тоифаларини бериш тартиби тубдан қайта кўриб чиқилишини таъминласин ҳамда малакани баҳолаш услубиёти асосида адолатли ва шаффоф тизимни жорий этиш бўйича қарор лойиҳасини Соғлиқни сақлаш вазирлиги, Молия вазирлиги, Президент таълим муассасалари агентлиги ҳамда Таълим сифатини назорат қилиш давлат инспекцияси билан биргаликда Вазирлар Маҳкамасига киритилишини таъминласин.</w:t>
            </w:r>
          </w:p>
        </w:tc>
        <w:tc>
          <w:tcPr>
            <w:tcW w:w="1134" w:type="dxa"/>
            <w:tcBorders>
              <w:top w:val="single" w:sz="4" w:space="0" w:color="auto"/>
              <w:left w:val="single" w:sz="4" w:space="0" w:color="auto"/>
              <w:bottom w:val="single" w:sz="4" w:space="0" w:color="auto"/>
              <w:right w:val="single" w:sz="4" w:space="0" w:color="auto"/>
            </w:tcBorders>
            <w:hideMark/>
          </w:tcPr>
          <w:p w14:paraId="675C9002" w14:textId="77777777" w:rsidR="00582D0A" w:rsidRDefault="00582D0A">
            <w:pPr>
              <w:spacing w:after="100"/>
              <w:jc w:val="center"/>
              <w:rPr>
                <w:sz w:val="20"/>
                <w:szCs w:val="20"/>
                <w:lang w:val="uz-Cyrl-UZ"/>
              </w:rPr>
            </w:pPr>
            <w:r>
              <w:rPr>
                <w:sz w:val="20"/>
                <w:szCs w:val="20"/>
              </w:rPr>
              <w:t xml:space="preserve">2022 </w:t>
            </w:r>
            <w:proofErr w:type="spellStart"/>
            <w:r>
              <w:rPr>
                <w:sz w:val="20"/>
                <w:szCs w:val="20"/>
              </w:rPr>
              <w:t>йил</w:t>
            </w:r>
            <w:proofErr w:type="spellEnd"/>
            <w:r>
              <w:rPr>
                <w:sz w:val="20"/>
                <w:szCs w:val="20"/>
              </w:rPr>
              <w:br/>
              <w:t>1 июль</w:t>
            </w:r>
          </w:p>
        </w:tc>
        <w:tc>
          <w:tcPr>
            <w:tcW w:w="1985" w:type="dxa"/>
            <w:tcBorders>
              <w:top w:val="single" w:sz="4" w:space="0" w:color="auto"/>
              <w:left w:val="single" w:sz="4" w:space="0" w:color="auto"/>
              <w:bottom w:val="single" w:sz="4" w:space="0" w:color="auto"/>
              <w:right w:val="single" w:sz="4" w:space="0" w:color="auto"/>
            </w:tcBorders>
            <w:hideMark/>
          </w:tcPr>
          <w:p w14:paraId="650D9D00" w14:textId="77777777" w:rsidR="00582D0A" w:rsidRDefault="00582D0A">
            <w:pPr>
              <w:keepLines/>
              <w:widowControl w:val="0"/>
              <w:suppressAutoHyphens/>
              <w:jc w:val="center"/>
              <w:rPr>
                <w:spacing w:val="-8"/>
                <w:sz w:val="20"/>
                <w:szCs w:val="20"/>
                <w:lang w:val="uz-Cyrl-UZ"/>
              </w:rPr>
            </w:pPr>
            <w:r>
              <w:rPr>
                <w:spacing w:val="-8"/>
                <w:sz w:val="20"/>
                <w:szCs w:val="20"/>
                <w:lang w:val="uz-Cyrl-UZ"/>
              </w:rPr>
              <w:t>Халқ таълими вазирлиги</w:t>
            </w:r>
            <w:r>
              <w:rPr>
                <w:spacing w:val="-8"/>
                <w:sz w:val="20"/>
                <w:szCs w:val="20"/>
                <w:lang w:val="uz-Cyrl-UZ"/>
              </w:rPr>
              <w:br/>
            </w:r>
            <w:r>
              <w:rPr>
                <w:b/>
                <w:spacing w:val="-8"/>
                <w:sz w:val="20"/>
                <w:szCs w:val="20"/>
                <w:lang w:val="uz-Cyrl-UZ"/>
              </w:rPr>
              <w:t xml:space="preserve">(Б. Саидов), </w:t>
            </w:r>
            <w:r>
              <w:rPr>
                <w:spacing w:val="-8"/>
                <w:sz w:val="20"/>
                <w:szCs w:val="20"/>
                <w:lang w:val="uz-Cyrl-UZ"/>
              </w:rPr>
              <w:t>Соғлиқни сақлаш вазирлиги</w:t>
            </w:r>
            <w:r>
              <w:rPr>
                <w:spacing w:val="-8"/>
                <w:sz w:val="20"/>
                <w:szCs w:val="20"/>
                <w:lang w:val="uz-Cyrl-UZ"/>
              </w:rPr>
              <w:br/>
            </w:r>
            <w:r>
              <w:rPr>
                <w:b/>
                <w:spacing w:val="-8"/>
                <w:sz w:val="20"/>
                <w:szCs w:val="20"/>
                <w:lang w:val="uz-Cyrl-UZ"/>
              </w:rPr>
              <w:t>(Б. Мусаев),</w:t>
            </w:r>
            <w:r>
              <w:rPr>
                <w:spacing w:val="-8"/>
                <w:sz w:val="20"/>
                <w:szCs w:val="20"/>
                <w:lang w:val="uz-Cyrl-UZ"/>
              </w:rPr>
              <w:br/>
              <w:t>Молия вазирлиги</w:t>
            </w:r>
            <w:r>
              <w:rPr>
                <w:spacing w:val="-8"/>
                <w:sz w:val="20"/>
                <w:szCs w:val="20"/>
                <w:lang w:val="uz-Cyrl-UZ"/>
              </w:rPr>
              <w:br/>
            </w:r>
            <w:r>
              <w:rPr>
                <w:b/>
                <w:spacing w:val="-8"/>
                <w:sz w:val="20"/>
                <w:szCs w:val="20"/>
                <w:lang w:val="uz-Cyrl-UZ"/>
              </w:rPr>
              <w:t xml:space="preserve">(Т. Ишметов), </w:t>
            </w:r>
            <w:r>
              <w:rPr>
                <w:spacing w:val="-8"/>
                <w:sz w:val="20"/>
                <w:szCs w:val="20"/>
                <w:lang w:val="uz-Cyrl-UZ"/>
              </w:rPr>
              <w:t>Президент таълим муассасалари агентлиги</w:t>
            </w:r>
          </w:p>
          <w:p w14:paraId="564D0801" w14:textId="77777777" w:rsidR="00582D0A" w:rsidRDefault="00582D0A">
            <w:pPr>
              <w:keepLines/>
              <w:widowControl w:val="0"/>
              <w:suppressAutoHyphens/>
              <w:jc w:val="center"/>
              <w:rPr>
                <w:spacing w:val="-8"/>
                <w:sz w:val="20"/>
                <w:szCs w:val="20"/>
                <w:lang w:val="uz-Cyrl-UZ"/>
              </w:rPr>
            </w:pPr>
            <w:r>
              <w:rPr>
                <w:b/>
                <w:spacing w:val="-8"/>
                <w:sz w:val="20"/>
                <w:szCs w:val="20"/>
                <w:lang w:val="uz-Cyrl-UZ"/>
              </w:rPr>
              <w:t>(Ҳ.Ўктамова)</w:t>
            </w:r>
            <w:r>
              <w:rPr>
                <w:spacing w:val="-8"/>
                <w:sz w:val="20"/>
                <w:szCs w:val="20"/>
                <w:lang w:val="uz-Cyrl-UZ"/>
              </w:rPr>
              <w:br/>
              <w:t>Таълим сифатини инспекцияси</w:t>
            </w:r>
          </w:p>
          <w:p w14:paraId="6438E3A1" w14:textId="77777777" w:rsidR="00582D0A" w:rsidRDefault="00582D0A">
            <w:pPr>
              <w:spacing w:after="100"/>
              <w:jc w:val="center"/>
              <w:rPr>
                <w:sz w:val="20"/>
                <w:szCs w:val="20"/>
                <w:lang w:val="uz-Cyrl-UZ"/>
              </w:rPr>
            </w:pPr>
            <w:r>
              <w:rPr>
                <w:b/>
                <w:spacing w:val="-8"/>
                <w:sz w:val="20"/>
                <w:szCs w:val="20"/>
                <w:lang w:val="uz-Cyrl-UZ"/>
              </w:rPr>
              <w:t>(У.Ташкенбаев)</w:t>
            </w:r>
          </w:p>
        </w:tc>
        <w:tc>
          <w:tcPr>
            <w:tcW w:w="5106" w:type="dxa"/>
            <w:tcBorders>
              <w:top w:val="single" w:sz="4" w:space="0" w:color="auto"/>
              <w:left w:val="single" w:sz="4" w:space="0" w:color="auto"/>
              <w:bottom w:val="single" w:sz="4" w:space="0" w:color="auto"/>
              <w:right w:val="single" w:sz="4" w:space="0" w:color="auto"/>
            </w:tcBorders>
            <w:hideMark/>
          </w:tcPr>
          <w:p w14:paraId="75818C73" w14:textId="1BDC84B7" w:rsidR="00582D0A" w:rsidRDefault="00582D0A" w:rsidP="00D3564E">
            <w:pPr>
              <w:pStyle w:val="10"/>
              <w:keepLines/>
              <w:widowControl w:val="0"/>
              <w:suppressAutoHyphens/>
              <w:spacing w:before="0" w:beforeAutospacing="0" w:after="0" w:afterAutospacing="0"/>
              <w:ind w:left="6" w:firstLine="170"/>
              <w:contextualSpacing/>
              <w:jc w:val="both"/>
              <w:rPr>
                <w:b/>
                <w:sz w:val="20"/>
                <w:szCs w:val="20"/>
                <w:lang w:val="uz-Cyrl-UZ"/>
              </w:rPr>
            </w:pPr>
            <w:r>
              <w:rPr>
                <w:b/>
                <w:sz w:val="20"/>
                <w:szCs w:val="20"/>
                <w:lang w:val="uz-Cyrl-UZ"/>
              </w:rPr>
              <w:t>Бажарилди.</w:t>
            </w:r>
            <w:r>
              <w:rPr>
                <w:b/>
                <w:color w:val="FFFFFF" w:themeColor="background1"/>
                <w:sz w:val="20"/>
                <w:szCs w:val="20"/>
                <w:lang w:val="uz-Cyrl-UZ"/>
              </w:rPr>
              <w:t>ўжақулов)</w:t>
            </w:r>
          </w:p>
          <w:p w14:paraId="10164A07" w14:textId="77777777" w:rsidR="00582D0A" w:rsidRPr="00582D0A" w:rsidRDefault="00582D0A" w:rsidP="00D3564E">
            <w:pPr>
              <w:keepLines/>
              <w:widowControl w:val="0"/>
              <w:suppressAutoHyphens/>
              <w:ind w:left="6" w:firstLine="170"/>
              <w:contextualSpacing/>
              <w:jc w:val="both"/>
              <w:rPr>
                <w:sz w:val="20"/>
                <w:szCs w:val="20"/>
                <w:lang w:val="uz-Cyrl-UZ"/>
              </w:rPr>
            </w:pPr>
            <w:r w:rsidRPr="00582D0A">
              <w:rPr>
                <w:sz w:val="20"/>
                <w:szCs w:val="20"/>
                <w:lang w:val="uz-Cyrl-UZ"/>
              </w:rPr>
              <w:t>Халқ таълими вазирлиги ва Молия вазирлиги билан биргаликда халқ таълими тизимида ишлаётган ўқитувчи ва педагогларни лавозим маошларини оширишга қаратилган чора-тадбирлар дастури ишлаб чиқилди.</w:t>
            </w:r>
          </w:p>
          <w:p w14:paraId="4222B98C" w14:textId="77777777" w:rsidR="00582D0A" w:rsidRPr="00582D0A" w:rsidRDefault="00582D0A" w:rsidP="00D3564E">
            <w:pPr>
              <w:keepLines/>
              <w:widowControl w:val="0"/>
              <w:suppressAutoHyphens/>
              <w:ind w:left="6" w:firstLine="170"/>
              <w:contextualSpacing/>
              <w:jc w:val="both"/>
              <w:rPr>
                <w:sz w:val="20"/>
                <w:szCs w:val="20"/>
                <w:lang w:val="uz-Cyrl-UZ"/>
              </w:rPr>
            </w:pPr>
            <w:r w:rsidRPr="00582D0A">
              <w:rPr>
                <w:sz w:val="20"/>
                <w:szCs w:val="20"/>
                <w:lang w:val="uz-Cyrl-UZ"/>
              </w:rPr>
              <w:t>Бунда, умумий ўрта таълим тизимида таълим бериш ҳамда таълим соҳасининг рағбатлантириш борасида юқори натижаларга эришган ҳорижий давлатлар тажрибасини ўрганиш</w:t>
            </w:r>
            <w:r>
              <w:rPr>
                <w:sz w:val="20"/>
                <w:szCs w:val="20"/>
                <w:lang w:val="uz-Cyrl-UZ"/>
              </w:rPr>
              <w:t xml:space="preserve"> </w:t>
            </w:r>
            <w:r w:rsidRPr="00582D0A">
              <w:rPr>
                <w:sz w:val="20"/>
                <w:szCs w:val="20"/>
                <w:lang w:val="uz-Cyrl-UZ"/>
              </w:rPr>
              <w:t>ва мамлакатимизда жорий этиш, Халқ таълими тизими ўқитувчиларининг меҳнатига ҳақ тўлаш ва рағбатлантириш бўйича Концепция ишлаб чиқиш белгиланди.</w:t>
            </w:r>
          </w:p>
          <w:p w14:paraId="493502E1" w14:textId="383BB042" w:rsidR="00582D0A" w:rsidRPr="00582D0A" w:rsidRDefault="00582D0A" w:rsidP="00D3564E">
            <w:pPr>
              <w:keepLines/>
              <w:widowControl w:val="0"/>
              <w:suppressAutoHyphens/>
              <w:ind w:left="6" w:firstLine="170"/>
              <w:contextualSpacing/>
              <w:jc w:val="both"/>
              <w:rPr>
                <w:sz w:val="20"/>
                <w:szCs w:val="20"/>
                <w:lang w:val="uz-Cyrl-UZ"/>
              </w:rPr>
            </w:pPr>
            <w:r w:rsidRPr="00582D0A">
              <w:rPr>
                <w:sz w:val="20"/>
                <w:szCs w:val="20"/>
                <w:lang w:val="uz-Cyrl-UZ"/>
              </w:rPr>
              <w:t>Ушбу концепцияни ишлаб чиқишда таълим тизими Ўзбекистон таълим тизими билан ўхшаликлари мавжуд, аҳоли жон бошига ялпи ички маҳсулоти параметрлари яқин ҳамда ўқитувчилар-нинг ойлик маошини, уларнинг иш ҳақига тўлов тизимини ислоҳ қилиш ва босқичма-босқич ошириш бўйича ислоҳотлар олиб борган Қирғизистон, Монголия, Индонезия ва Монголия каби мамлакатла</w:t>
            </w:r>
            <w:r>
              <w:rPr>
                <w:sz w:val="20"/>
                <w:szCs w:val="20"/>
                <w:lang w:val="uz-Cyrl-UZ"/>
              </w:rPr>
              <w:t>рнинг тажрибалари жорий йилнинг</w:t>
            </w:r>
            <w:r>
              <w:rPr>
                <w:sz w:val="20"/>
                <w:szCs w:val="20"/>
                <w:lang w:val="uz-Cyrl-UZ"/>
              </w:rPr>
              <w:br/>
            </w:r>
            <w:r w:rsidRPr="00582D0A">
              <w:rPr>
                <w:sz w:val="20"/>
                <w:szCs w:val="20"/>
                <w:lang w:val="uz-Cyrl-UZ"/>
              </w:rPr>
              <w:t>26 апрелида Жаҳон Банкининг маҳаллий ва Нью-Йорк ваколатхона-ларида фаолият юритувчи экспертлари</w:t>
            </w:r>
            <w:r>
              <w:rPr>
                <w:sz w:val="20"/>
                <w:szCs w:val="20"/>
                <w:lang w:val="uz-Cyrl-UZ"/>
              </w:rPr>
              <w:br/>
            </w:r>
            <w:r w:rsidRPr="00582D0A">
              <w:rPr>
                <w:sz w:val="20"/>
                <w:szCs w:val="20"/>
                <w:lang w:val="uz-Cyrl-UZ"/>
              </w:rPr>
              <w:t>ва  Молия вазирлиги ҳа</w:t>
            </w:r>
            <w:r w:rsidRPr="00D22F56">
              <w:rPr>
                <w:sz w:val="20"/>
                <w:szCs w:val="20"/>
                <w:lang w:val="uz-Cyrl-UZ"/>
              </w:rPr>
              <w:t>м</w:t>
            </w:r>
            <w:r w:rsidRPr="00582D0A">
              <w:rPr>
                <w:sz w:val="20"/>
                <w:szCs w:val="20"/>
                <w:lang w:val="uz-Cyrl-UZ"/>
              </w:rPr>
              <w:t>корлигида муҳокама қилинди.</w:t>
            </w:r>
          </w:p>
          <w:p w14:paraId="4C4F4340" w14:textId="77777777" w:rsidR="00582D0A" w:rsidRDefault="00582D0A" w:rsidP="00D3564E">
            <w:pPr>
              <w:ind w:left="6" w:firstLine="170"/>
              <w:jc w:val="both"/>
              <w:rPr>
                <w:sz w:val="20"/>
                <w:szCs w:val="20"/>
                <w:lang w:val="uz-Cyrl-UZ"/>
              </w:rPr>
            </w:pPr>
            <w:r w:rsidRPr="00582D0A">
              <w:rPr>
                <w:sz w:val="20"/>
                <w:szCs w:val="20"/>
                <w:lang w:val="uz-Cyrl-UZ"/>
              </w:rPr>
              <w:t xml:space="preserve">Ўзбекистон Республикаси Президентининг 2022 йил 11 майдаги </w:t>
            </w:r>
            <w:r>
              <w:rPr>
                <w:sz w:val="20"/>
                <w:szCs w:val="20"/>
                <w:lang w:val="uz-Cyrl-UZ"/>
              </w:rPr>
              <w:t>“</w:t>
            </w:r>
            <w:r w:rsidRPr="00582D0A">
              <w:rPr>
                <w:sz w:val="20"/>
                <w:szCs w:val="20"/>
                <w:lang w:val="uz-Cyrl-UZ"/>
              </w:rPr>
              <w:t>2022-20</w:t>
            </w:r>
            <w:r w:rsidRPr="00D22F56">
              <w:rPr>
                <w:sz w:val="20"/>
                <w:szCs w:val="20"/>
                <w:lang w:val="uz-Cyrl-UZ"/>
              </w:rPr>
              <w:t>2</w:t>
            </w:r>
            <w:r w:rsidRPr="00582D0A">
              <w:rPr>
                <w:sz w:val="20"/>
                <w:szCs w:val="20"/>
                <w:lang w:val="uz-Cyrl-UZ"/>
              </w:rPr>
              <w:t>6 йилларда</w:t>
            </w:r>
            <w:r>
              <w:rPr>
                <w:sz w:val="20"/>
                <w:szCs w:val="20"/>
                <w:lang w:val="uz-Cyrl-UZ"/>
              </w:rPr>
              <w:t xml:space="preserve"> </w:t>
            </w:r>
            <w:r w:rsidRPr="00582D0A">
              <w:rPr>
                <w:sz w:val="20"/>
                <w:szCs w:val="20"/>
                <w:lang w:val="uz-Cyrl-UZ"/>
              </w:rPr>
              <w:t>Халқ таълими ривожлантириш бўйича миллий дастурини тасдиқлаш тўғрисида</w:t>
            </w:r>
            <w:r>
              <w:rPr>
                <w:sz w:val="20"/>
                <w:szCs w:val="20"/>
                <w:lang w:val="uz-Cyrl-UZ"/>
              </w:rPr>
              <w:t>”</w:t>
            </w:r>
            <w:r w:rsidRPr="00582D0A">
              <w:rPr>
                <w:sz w:val="20"/>
                <w:szCs w:val="20"/>
                <w:lang w:val="uz-Cyrl-UZ"/>
              </w:rPr>
              <w:t>ги</w:t>
            </w:r>
            <w:r>
              <w:rPr>
                <w:sz w:val="20"/>
                <w:szCs w:val="20"/>
                <w:lang w:val="uz-Cyrl-UZ"/>
              </w:rPr>
              <w:t xml:space="preserve"> ПФ-134-сонли Фармони тасдиқланди.</w:t>
            </w:r>
          </w:p>
          <w:p w14:paraId="68E82EA3" w14:textId="77777777" w:rsidR="00582D0A" w:rsidRDefault="00582D0A" w:rsidP="00D3564E">
            <w:pPr>
              <w:ind w:left="6" w:firstLine="170"/>
              <w:jc w:val="both"/>
              <w:rPr>
                <w:sz w:val="20"/>
                <w:szCs w:val="20"/>
                <w:lang w:val="uz-Cyrl-UZ"/>
              </w:rPr>
            </w:pPr>
            <w:r>
              <w:rPr>
                <w:sz w:val="20"/>
                <w:szCs w:val="20"/>
                <w:lang w:val="uz-Cyrl-UZ"/>
              </w:rPr>
              <w:t xml:space="preserve">Фармоннинг 9-бандига асосан </w:t>
            </w:r>
            <w:r w:rsidRPr="00582D0A">
              <w:rPr>
                <w:sz w:val="20"/>
                <w:szCs w:val="20"/>
                <w:lang w:val="uz-Cyrl-UZ"/>
              </w:rPr>
              <w:t>2022 йил 1 сентябрдан бошлаб Халқ таълими вазирлиги тизимидаги ум</w:t>
            </w:r>
            <w:r>
              <w:rPr>
                <w:sz w:val="20"/>
                <w:szCs w:val="20"/>
                <w:lang w:val="uz-Cyrl-UZ"/>
              </w:rPr>
              <w:t xml:space="preserve">умий ўрта таълим муассасаларида </w:t>
            </w:r>
            <w:r w:rsidRPr="00582D0A">
              <w:rPr>
                <w:sz w:val="20"/>
                <w:szCs w:val="20"/>
                <w:lang w:val="uz-Cyrl-UZ"/>
              </w:rPr>
              <w:t>умумтаълим фанлари бўйича тегишли даражадаги сертификатга эга бўлган педагог кадрларга ҳар ойлик қўшимча ус</w:t>
            </w:r>
            <w:r>
              <w:rPr>
                <w:sz w:val="20"/>
                <w:szCs w:val="20"/>
                <w:lang w:val="uz-Cyrl-UZ"/>
              </w:rPr>
              <w:t>тама тўланиши;</w:t>
            </w:r>
          </w:p>
          <w:p w14:paraId="05F60660" w14:textId="00F51D17" w:rsidR="00582D0A" w:rsidRPr="00582D0A" w:rsidRDefault="00582D0A" w:rsidP="00D3564E">
            <w:pPr>
              <w:ind w:left="6" w:firstLine="170"/>
              <w:jc w:val="both"/>
              <w:rPr>
                <w:sz w:val="20"/>
                <w:szCs w:val="20"/>
                <w:lang w:val="uz-Cyrl-UZ"/>
              </w:rPr>
            </w:pPr>
            <w:r w:rsidRPr="00582D0A">
              <w:rPr>
                <w:sz w:val="20"/>
                <w:szCs w:val="20"/>
                <w:lang w:val="uz-Cyrl-UZ"/>
              </w:rPr>
              <w:t xml:space="preserve">халқаро стандартлар талабларига жавоб берадиган миллий баҳолаш тизимида олинган сертификатга эга бўлган педагог кадрларга </w:t>
            </w:r>
            <w:r>
              <w:rPr>
                <w:sz w:val="20"/>
                <w:szCs w:val="20"/>
                <w:lang w:val="uz-Cyrl-UZ"/>
              </w:rPr>
              <w:t>-</w:t>
            </w:r>
            <w:r w:rsidRPr="00582D0A">
              <w:rPr>
                <w:sz w:val="20"/>
                <w:szCs w:val="20"/>
                <w:lang w:val="uz-Cyrl-UZ"/>
              </w:rPr>
              <w:t xml:space="preserve"> уларнинг тариф ставка</w:t>
            </w:r>
            <w:r>
              <w:rPr>
                <w:sz w:val="20"/>
                <w:szCs w:val="20"/>
                <w:lang w:val="uz-Cyrl-UZ"/>
              </w:rPr>
              <w:t xml:space="preserve">сига нисбатан 50 фоиз миқдорида устама тўланиши белгиланди. </w:t>
            </w:r>
          </w:p>
        </w:tc>
      </w:tr>
    </w:tbl>
    <w:p w14:paraId="0C282785" w14:textId="2E52121C" w:rsidR="00582D0A" w:rsidRPr="002B2F8D" w:rsidRDefault="00582D0A" w:rsidP="00DC4F23">
      <w:pPr>
        <w:shd w:val="clear" w:color="auto" w:fill="FFFFFF"/>
        <w:jc w:val="both"/>
        <w:divId w:val="307562083"/>
        <w:rPr>
          <w:color w:val="339966"/>
          <w:sz w:val="18"/>
          <w:szCs w:val="18"/>
          <w:lang w:val="uz-Cyrl-UZ"/>
        </w:rPr>
      </w:pPr>
    </w:p>
    <w:sectPr w:rsidR="00582D0A" w:rsidRPr="002B2F8D" w:rsidSect="00C03766">
      <w:pgSz w:w="16840" w:h="11907" w:orient="landscape"/>
      <w:pgMar w:top="284" w:right="567" w:bottom="426"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07643"/>
    <w:multiLevelType w:val="hybridMultilevel"/>
    <w:tmpl w:val="DFEC2182"/>
    <w:lvl w:ilvl="0" w:tplc="1084FB6C">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1" w15:restartNumberingAfterBreak="0">
    <w:nsid w:val="538964FC"/>
    <w:multiLevelType w:val="multilevel"/>
    <w:tmpl w:val="DDC0C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AE4086"/>
    <w:multiLevelType w:val="multilevel"/>
    <w:tmpl w:val="4EA2F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D95D38"/>
    <w:multiLevelType w:val="multilevel"/>
    <w:tmpl w:val="FBEE8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D642C1"/>
    <w:multiLevelType w:val="multilevel"/>
    <w:tmpl w:val="489015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A1"/>
    <w:rsid w:val="000039C4"/>
    <w:rsid w:val="0001061B"/>
    <w:rsid w:val="00010BC0"/>
    <w:rsid w:val="000122F4"/>
    <w:rsid w:val="000170F6"/>
    <w:rsid w:val="0001728F"/>
    <w:rsid w:val="00017D2E"/>
    <w:rsid w:val="00025760"/>
    <w:rsid w:val="00034FFC"/>
    <w:rsid w:val="00037722"/>
    <w:rsid w:val="00040588"/>
    <w:rsid w:val="000407A0"/>
    <w:rsid w:val="00044A1C"/>
    <w:rsid w:val="00061B4D"/>
    <w:rsid w:val="000627D8"/>
    <w:rsid w:val="00065680"/>
    <w:rsid w:val="000713FD"/>
    <w:rsid w:val="00072D5A"/>
    <w:rsid w:val="00074428"/>
    <w:rsid w:val="0007756C"/>
    <w:rsid w:val="000843AD"/>
    <w:rsid w:val="000928D0"/>
    <w:rsid w:val="00096321"/>
    <w:rsid w:val="000A1D46"/>
    <w:rsid w:val="000A24BF"/>
    <w:rsid w:val="000A3D14"/>
    <w:rsid w:val="000A5802"/>
    <w:rsid w:val="000A70DD"/>
    <w:rsid w:val="000B1BC2"/>
    <w:rsid w:val="000B1E03"/>
    <w:rsid w:val="000B5345"/>
    <w:rsid w:val="000C005E"/>
    <w:rsid w:val="000C2555"/>
    <w:rsid w:val="000C57F6"/>
    <w:rsid w:val="000C5F2D"/>
    <w:rsid w:val="000D1A66"/>
    <w:rsid w:val="000D36FC"/>
    <w:rsid w:val="000D5D73"/>
    <w:rsid w:val="000E6336"/>
    <w:rsid w:val="000F3253"/>
    <w:rsid w:val="000F40A6"/>
    <w:rsid w:val="000F53B9"/>
    <w:rsid w:val="000F6C3A"/>
    <w:rsid w:val="000F71EA"/>
    <w:rsid w:val="000F7B56"/>
    <w:rsid w:val="00100E6D"/>
    <w:rsid w:val="00106E50"/>
    <w:rsid w:val="001071C4"/>
    <w:rsid w:val="001106AB"/>
    <w:rsid w:val="001109DD"/>
    <w:rsid w:val="00111E0B"/>
    <w:rsid w:val="00113C97"/>
    <w:rsid w:val="00122B45"/>
    <w:rsid w:val="00124736"/>
    <w:rsid w:val="00125CA6"/>
    <w:rsid w:val="0012693F"/>
    <w:rsid w:val="00126CD3"/>
    <w:rsid w:val="0012791F"/>
    <w:rsid w:val="001306C6"/>
    <w:rsid w:val="00131C3A"/>
    <w:rsid w:val="00132E63"/>
    <w:rsid w:val="00133060"/>
    <w:rsid w:val="00133CF5"/>
    <w:rsid w:val="0014784B"/>
    <w:rsid w:val="00147C4E"/>
    <w:rsid w:val="00150CAE"/>
    <w:rsid w:val="00151A45"/>
    <w:rsid w:val="001534A8"/>
    <w:rsid w:val="0015378F"/>
    <w:rsid w:val="00155930"/>
    <w:rsid w:val="00157F90"/>
    <w:rsid w:val="001622C2"/>
    <w:rsid w:val="00163C4C"/>
    <w:rsid w:val="00166683"/>
    <w:rsid w:val="00167951"/>
    <w:rsid w:val="00170E03"/>
    <w:rsid w:val="00181588"/>
    <w:rsid w:val="001851FE"/>
    <w:rsid w:val="001A0EE0"/>
    <w:rsid w:val="001B67F2"/>
    <w:rsid w:val="001C026F"/>
    <w:rsid w:val="001C7397"/>
    <w:rsid w:val="001D4BC8"/>
    <w:rsid w:val="001E01C4"/>
    <w:rsid w:val="001E08D2"/>
    <w:rsid w:val="001E0AE6"/>
    <w:rsid w:val="001E222A"/>
    <w:rsid w:val="001F282E"/>
    <w:rsid w:val="001F3A17"/>
    <w:rsid w:val="002034EF"/>
    <w:rsid w:val="00204310"/>
    <w:rsid w:val="002145A0"/>
    <w:rsid w:val="00217D43"/>
    <w:rsid w:val="00220A17"/>
    <w:rsid w:val="00222A85"/>
    <w:rsid w:val="00223607"/>
    <w:rsid w:val="00223D63"/>
    <w:rsid w:val="002276CC"/>
    <w:rsid w:val="00231FDC"/>
    <w:rsid w:val="00235447"/>
    <w:rsid w:val="002354BE"/>
    <w:rsid w:val="00235D00"/>
    <w:rsid w:val="002430A4"/>
    <w:rsid w:val="002534B9"/>
    <w:rsid w:val="0025712A"/>
    <w:rsid w:val="0026443C"/>
    <w:rsid w:val="00264EFB"/>
    <w:rsid w:val="002654EA"/>
    <w:rsid w:val="00266EE1"/>
    <w:rsid w:val="00271C30"/>
    <w:rsid w:val="00271CF2"/>
    <w:rsid w:val="0027649D"/>
    <w:rsid w:val="00282009"/>
    <w:rsid w:val="00287A94"/>
    <w:rsid w:val="002A7EFE"/>
    <w:rsid w:val="002B1E0C"/>
    <w:rsid w:val="002B2F8D"/>
    <w:rsid w:val="002B5DA2"/>
    <w:rsid w:val="002C1FE6"/>
    <w:rsid w:val="002C58BE"/>
    <w:rsid w:val="002D08A7"/>
    <w:rsid w:val="002D308C"/>
    <w:rsid w:val="002E222F"/>
    <w:rsid w:val="002E5E51"/>
    <w:rsid w:val="002E7208"/>
    <w:rsid w:val="002F0038"/>
    <w:rsid w:val="002F0052"/>
    <w:rsid w:val="002F1326"/>
    <w:rsid w:val="002F6159"/>
    <w:rsid w:val="002F6E11"/>
    <w:rsid w:val="0030104A"/>
    <w:rsid w:val="00301700"/>
    <w:rsid w:val="00312A6A"/>
    <w:rsid w:val="00312E58"/>
    <w:rsid w:val="00313102"/>
    <w:rsid w:val="003156BF"/>
    <w:rsid w:val="0031785E"/>
    <w:rsid w:val="00340759"/>
    <w:rsid w:val="00341BDD"/>
    <w:rsid w:val="0034447F"/>
    <w:rsid w:val="00344AFF"/>
    <w:rsid w:val="003460C1"/>
    <w:rsid w:val="0035312F"/>
    <w:rsid w:val="0035668A"/>
    <w:rsid w:val="0035700A"/>
    <w:rsid w:val="00363E6F"/>
    <w:rsid w:val="00363FB0"/>
    <w:rsid w:val="003643F9"/>
    <w:rsid w:val="00367884"/>
    <w:rsid w:val="00372F87"/>
    <w:rsid w:val="00373E52"/>
    <w:rsid w:val="00374D4B"/>
    <w:rsid w:val="00377477"/>
    <w:rsid w:val="00380B5B"/>
    <w:rsid w:val="003815A1"/>
    <w:rsid w:val="0038343A"/>
    <w:rsid w:val="0038344B"/>
    <w:rsid w:val="003844A3"/>
    <w:rsid w:val="003901C8"/>
    <w:rsid w:val="003A318B"/>
    <w:rsid w:val="003A3502"/>
    <w:rsid w:val="003A5614"/>
    <w:rsid w:val="003B0C5A"/>
    <w:rsid w:val="003B4F63"/>
    <w:rsid w:val="003B7FA1"/>
    <w:rsid w:val="003C1585"/>
    <w:rsid w:val="003C4371"/>
    <w:rsid w:val="003C50FB"/>
    <w:rsid w:val="003C7BFA"/>
    <w:rsid w:val="003D6BFB"/>
    <w:rsid w:val="003E058B"/>
    <w:rsid w:val="003E17D5"/>
    <w:rsid w:val="003E19A6"/>
    <w:rsid w:val="003E3213"/>
    <w:rsid w:val="003E7096"/>
    <w:rsid w:val="003E71AF"/>
    <w:rsid w:val="003E72C0"/>
    <w:rsid w:val="003F003A"/>
    <w:rsid w:val="003F0AC6"/>
    <w:rsid w:val="003F2CED"/>
    <w:rsid w:val="003F35FD"/>
    <w:rsid w:val="00401B69"/>
    <w:rsid w:val="00403A49"/>
    <w:rsid w:val="00403B86"/>
    <w:rsid w:val="00405EA1"/>
    <w:rsid w:val="004063EE"/>
    <w:rsid w:val="0040668D"/>
    <w:rsid w:val="00413D3D"/>
    <w:rsid w:val="004143BB"/>
    <w:rsid w:val="00414F26"/>
    <w:rsid w:val="0042135E"/>
    <w:rsid w:val="00425BE0"/>
    <w:rsid w:val="004264E2"/>
    <w:rsid w:val="00431583"/>
    <w:rsid w:val="00431CCC"/>
    <w:rsid w:val="00440409"/>
    <w:rsid w:val="0044187A"/>
    <w:rsid w:val="0045021F"/>
    <w:rsid w:val="00450605"/>
    <w:rsid w:val="004512C2"/>
    <w:rsid w:val="00453C2B"/>
    <w:rsid w:val="0045692A"/>
    <w:rsid w:val="00462117"/>
    <w:rsid w:val="00466ECE"/>
    <w:rsid w:val="0047140D"/>
    <w:rsid w:val="0047216B"/>
    <w:rsid w:val="00473721"/>
    <w:rsid w:val="00474700"/>
    <w:rsid w:val="004800D9"/>
    <w:rsid w:val="00480831"/>
    <w:rsid w:val="0048225E"/>
    <w:rsid w:val="00485832"/>
    <w:rsid w:val="004924E6"/>
    <w:rsid w:val="0049326A"/>
    <w:rsid w:val="00494135"/>
    <w:rsid w:val="0049553F"/>
    <w:rsid w:val="0049628F"/>
    <w:rsid w:val="0049669B"/>
    <w:rsid w:val="0049721A"/>
    <w:rsid w:val="004A1845"/>
    <w:rsid w:val="004B0464"/>
    <w:rsid w:val="004B2172"/>
    <w:rsid w:val="004B5D58"/>
    <w:rsid w:val="004C581F"/>
    <w:rsid w:val="004D058B"/>
    <w:rsid w:val="004D0F37"/>
    <w:rsid w:val="004D71DB"/>
    <w:rsid w:val="004E0E4C"/>
    <w:rsid w:val="004E2576"/>
    <w:rsid w:val="004E7EBD"/>
    <w:rsid w:val="004F4788"/>
    <w:rsid w:val="0050016F"/>
    <w:rsid w:val="005013C0"/>
    <w:rsid w:val="00501D72"/>
    <w:rsid w:val="005218F3"/>
    <w:rsid w:val="00526EEE"/>
    <w:rsid w:val="005279E0"/>
    <w:rsid w:val="005362FC"/>
    <w:rsid w:val="00536402"/>
    <w:rsid w:val="0053705B"/>
    <w:rsid w:val="0053722A"/>
    <w:rsid w:val="005407F7"/>
    <w:rsid w:val="0054368B"/>
    <w:rsid w:val="0054729C"/>
    <w:rsid w:val="005472D9"/>
    <w:rsid w:val="00553DF6"/>
    <w:rsid w:val="005579EF"/>
    <w:rsid w:val="00561090"/>
    <w:rsid w:val="005650D0"/>
    <w:rsid w:val="00566C20"/>
    <w:rsid w:val="005713EB"/>
    <w:rsid w:val="00571811"/>
    <w:rsid w:val="00573E4F"/>
    <w:rsid w:val="00574C95"/>
    <w:rsid w:val="0057505A"/>
    <w:rsid w:val="0057505F"/>
    <w:rsid w:val="005802E7"/>
    <w:rsid w:val="00582561"/>
    <w:rsid w:val="00582D0A"/>
    <w:rsid w:val="0058444F"/>
    <w:rsid w:val="00591C9A"/>
    <w:rsid w:val="0059529A"/>
    <w:rsid w:val="00595763"/>
    <w:rsid w:val="00595AB7"/>
    <w:rsid w:val="005A33B8"/>
    <w:rsid w:val="005B17C2"/>
    <w:rsid w:val="005B36C0"/>
    <w:rsid w:val="005B3BC4"/>
    <w:rsid w:val="005B4899"/>
    <w:rsid w:val="005B67CC"/>
    <w:rsid w:val="005B6DAA"/>
    <w:rsid w:val="005C2421"/>
    <w:rsid w:val="005C3049"/>
    <w:rsid w:val="005C6FD6"/>
    <w:rsid w:val="005D00D1"/>
    <w:rsid w:val="005D33F7"/>
    <w:rsid w:val="005D3994"/>
    <w:rsid w:val="005D6664"/>
    <w:rsid w:val="005E05E8"/>
    <w:rsid w:val="005E487C"/>
    <w:rsid w:val="005F22C4"/>
    <w:rsid w:val="005F3A71"/>
    <w:rsid w:val="005F6648"/>
    <w:rsid w:val="0060194C"/>
    <w:rsid w:val="00603BB9"/>
    <w:rsid w:val="00610415"/>
    <w:rsid w:val="00612039"/>
    <w:rsid w:val="006221B8"/>
    <w:rsid w:val="006230FD"/>
    <w:rsid w:val="0064036E"/>
    <w:rsid w:val="00642347"/>
    <w:rsid w:val="00642C6C"/>
    <w:rsid w:val="00642DA2"/>
    <w:rsid w:val="00651BC2"/>
    <w:rsid w:val="006544C1"/>
    <w:rsid w:val="006570B8"/>
    <w:rsid w:val="00660473"/>
    <w:rsid w:val="006616E7"/>
    <w:rsid w:val="00661DD4"/>
    <w:rsid w:val="0066440F"/>
    <w:rsid w:val="006650CC"/>
    <w:rsid w:val="00665E9D"/>
    <w:rsid w:val="0067133E"/>
    <w:rsid w:val="00677C9E"/>
    <w:rsid w:val="006818DC"/>
    <w:rsid w:val="0068413D"/>
    <w:rsid w:val="00694771"/>
    <w:rsid w:val="0069483E"/>
    <w:rsid w:val="006A0377"/>
    <w:rsid w:val="006A09DC"/>
    <w:rsid w:val="006A6212"/>
    <w:rsid w:val="006A6E84"/>
    <w:rsid w:val="006B06C7"/>
    <w:rsid w:val="006B0FEF"/>
    <w:rsid w:val="006C7183"/>
    <w:rsid w:val="006D3037"/>
    <w:rsid w:val="006D5827"/>
    <w:rsid w:val="006D590C"/>
    <w:rsid w:val="006E0C51"/>
    <w:rsid w:val="006E64B7"/>
    <w:rsid w:val="006E79E6"/>
    <w:rsid w:val="006F32D3"/>
    <w:rsid w:val="006F79D1"/>
    <w:rsid w:val="006F7F70"/>
    <w:rsid w:val="007005AA"/>
    <w:rsid w:val="00705C35"/>
    <w:rsid w:val="00715FB5"/>
    <w:rsid w:val="00716221"/>
    <w:rsid w:val="00720357"/>
    <w:rsid w:val="00721E1A"/>
    <w:rsid w:val="00721EE8"/>
    <w:rsid w:val="00722583"/>
    <w:rsid w:val="007228A6"/>
    <w:rsid w:val="00723CDE"/>
    <w:rsid w:val="00725578"/>
    <w:rsid w:val="00727A6F"/>
    <w:rsid w:val="00730209"/>
    <w:rsid w:val="00736F86"/>
    <w:rsid w:val="007378B0"/>
    <w:rsid w:val="0073794F"/>
    <w:rsid w:val="007419F6"/>
    <w:rsid w:val="00743A29"/>
    <w:rsid w:val="007452DF"/>
    <w:rsid w:val="007458A7"/>
    <w:rsid w:val="00747049"/>
    <w:rsid w:val="0075198F"/>
    <w:rsid w:val="0075285F"/>
    <w:rsid w:val="00755151"/>
    <w:rsid w:val="007555AD"/>
    <w:rsid w:val="00770957"/>
    <w:rsid w:val="00774EA0"/>
    <w:rsid w:val="00781CEF"/>
    <w:rsid w:val="00796134"/>
    <w:rsid w:val="0079733F"/>
    <w:rsid w:val="00797921"/>
    <w:rsid w:val="00797C84"/>
    <w:rsid w:val="007A2BAB"/>
    <w:rsid w:val="007A60FA"/>
    <w:rsid w:val="007B251D"/>
    <w:rsid w:val="007C0B2A"/>
    <w:rsid w:val="007C4F07"/>
    <w:rsid w:val="007C69C3"/>
    <w:rsid w:val="007C7A6E"/>
    <w:rsid w:val="007D041B"/>
    <w:rsid w:val="007D4BF1"/>
    <w:rsid w:val="007D5520"/>
    <w:rsid w:val="007E175B"/>
    <w:rsid w:val="007F04A9"/>
    <w:rsid w:val="007F0987"/>
    <w:rsid w:val="007F53DC"/>
    <w:rsid w:val="007F64B0"/>
    <w:rsid w:val="007F68CB"/>
    <w:rsid w:val="0080714B"/>
    <w:rsid w:val="0081305F"/>
    <w:rsid w:val="00814778"/>
    <w:rsid w:val="008147F9"/>
    <w:rsid w:val="0082031F"/>
    <w:rsid w:val="00827F8B"/>
    <w:rsid w:val="00831CF3"/>
    <w:rsid w:val="00834073"/>
    <w:rsid w:val="008402F9"/>
    <w:rsid w:val="0084324F"/>
    <w:rsid w:val="00846100"/>
    <w:rsid w:val="00846272"/>
    <w:rsid w:val="00847FF1"/>
    <w:rsid w:val="008507DD"/>
    <w:rsid w:val="0085253A"/>
    <w:rsid w:val="00862426"/>
    <w:rsid w:val="0086373D"/>
    <w:rsid w:val="00865F1E"/>
    <w:rsid w:val="0088238C"/>
    <w:rsid w:val="00882B9E"/>
    <w:rsid w:val="00891D4F"/>
    <w:rsid w:val="0089258E"/>
    <w:rsid w:val="008A295F"/>
    <w:rsid w:val="008B0AC7"/>
    <w:rsid w:val="008B1DDF"/>
    <w:rsid w:val="008B1E3B"/>
    <w:rsid w:val="008B372B"/>
    <w:rsid w:val="008B5D0F"/>
    <w:rsid w:val="008B6B04"/>
    <w:rsid w:val="008B7B55"/>
    <w:rsid w:val="008B7FC9"/>
    <w:rsid w:val="008D0A2E"/>
    <w:rsid w:val="008D1294"/>
    <w:rsid w:val="008D23BD"/>
    <w:rsid w:val="008E28D3"/>
    <w:rsid w:val="008E3522"/>
    <w:rsid w:val="008E359F"/>
    <w:rsid w:val="008F25DF"/>
    <w:rsid w:val="008F5EDE"/>
    <w:rsid w:val="008F6ECE"/>
    <w:rsid w:val="009022ED"/>
    <w:rsid w:val="00903B25"/>
    <w:rsid w:val="00914C2B"/>
    <w:rsid w:val="009210E6"/>
    <w:rsid w:val="00922D29"/>
    <w:rsid w:val="00923AE8"/>
    <w:rsid w:val="00927863"/>
    <w:rsid w:val="0092788A"/>
    <w:rsid w:val="0093412A"/>
    <w:rsid w:val="00935031"/>
    <w:rsid w:val="00935DFE"/>
    <w:rsid w:val="009420E1"/>
    <w:rsid w:val="00947872"/>
    <w:rsid w:val="00950E61"/>
    <w:rsid w:val="00953FB8"/>
    <w:rsid w:val="00956815"/>
    <w:rsid w:val="00960F3B"/>
    <w:rsid w:val="0096208D"/>
    <w:rsid w:val="009645CB"/>
    <w:rsid w:val="009672CD"/>
    <w:rsid w:val="00971FF1"/>
    <w:rsid w:val="00972D76"/>
    <w:rsid w:val="009735CE"/>
    <w:rsid w:val="009763F7"/>
    <w:rsid w:val="009800E5"/>
    <w:rsid w:val="00987961"/>
    <w:rsid w:val="009926A0"/>
    <w:rsid w:val="00993045"/>
    <w:rsid w:val="00993744"/>
    <w:rsid w:val="009945A7"/>
    <w:rsid w:val="00996954"/>
    <w:rsid w:val="009976A9"/>
    <w:rsid w:val="009A0EFD"/>
    <w:rsid w:val="009A3BEE"/>
    <w:rsid w:val="009A5924"/>
    <w:rsid w:val="009B718B"/>
    <w:rsid w:val="009B72E9"/>
    <w:rsid w:val="009C0F8A"/>
    <w:rsid w:val="009C3711"/>
    <w:rsid w:val="009C763C"/>
    <w:rsid w:val="009D3BEB"/>
    <w:rsid w:val="009D639A"/>
    <w:rsid w:val="009D6D59"/>
    <w:rsid w:val="009E0FAC"/>
    <w:rsid w:val="009E3D7D"/>
    <w:rsid w:val="009E50EF"/>
    <w:rsid w:val="009F2E29"/>
    <w:rsid w:val="009F46B3"/>
    <w:rsid w:val="009F7792"/>
    <w:rsid w:val="009F7D3F"/>
    <w:rsid w:val="00A02E97"/>
    <w:rsid w:val="00A1104C"/>
    <w:rsid w:val="00A11EFD"/>
    <w:rsid w:val="00A16DB4"/>
    <w:rsid w:val="00A210FE"/>
    <w:rsid w:val="00A21634"/>
    <w:rsid w:val="00A22D4C"/>
    <w:rsid w:val="00A33FC8"/>
    <w:rsid w:val="00A35D74"/>
    <w:rsid w:val="00A3675B"/>
    <w:rsid w:val="00A40DCC"/>
    <w:rsid w:val="00A412E6"/>
    <w:rsid w:val="00A4214A"/>
    <w:rsid w:val="00A46178"/>
    <w:rsid w:val="00A518D6"/>
    <w:rsid w:val="00A54313"/>
    <w:rsid w:val="00A6154B"/>
    <w:rsid w:val="00A64B28"/>
    <w:rsid w:val="00A65E80"/>
    <w:rsid w:val="00A65FA3"/>
    <w:rsid w:val="00A717B1"/>
    <w:rsid w:val="00A80753"/>
    <w:rsid w:val="00A90456"/>
    <w:rsid w:val="00A978DE"/>
    <w:rsid w:val="00AA2F0B"/>
    <w:rsid w:val="00AA5E51"/>
    <w:rsid w:val="00AA78A7"/>
    <w:rsid w:val="00AB1580"/>
    <w:rsid w:val="00AB15A0"/>
    <w:rsid w:val="00AC3BDA"/>
    <w:rsid w:val="00AC3D25"/>
    <w:rsid w:val="00AD027C"/>
    <w:rsid w:val="00AD46D0"/>
    <w:rsid w:val="00AD635E"/>
    <w:rsid w:val="00AD7918"/>
    <w:rsid w:val="00AE08D9"/>
    <w:rsid w:val="00AE36A1"/>
    <w:rsid w:val="00AE7BCE"/>
    <w:rsid w:val="00AF55FC"/>
    <w:rsid w:val="00AF5780"/>
    <w:rsid w:val="00AF7B1B"/>
    <w:rsid w:val="00B01903"/>
    <w:rsid w:val="00B01B36"/>
    <w:rsid w:val="00B02C23"/>
    <w:rsid w:val="00B03E04"/>
    <w:rsid w:val="00B04243"/>
    <w:rsid w:val="00B048C8"/>
    <w:rsid w:val="00B068DC"/>
    <w:rsid w:val="00B1657B"/>
    <w:rsid w:val="00B252B5"/>
    <w:rsid w:val="00B26B69"/>
    <w:rsid w:val="00B27EC1"/>
    <w:rsid w:val="00B30702"/>
    <w:rsid w:val="00B32B9D"/>
    <w:rsid w:val="00B36DEE"/>
    <w:rsid w:val="00B53238"/>
    <w:rsid w:val="00B54C36"/>
    <w:rsid w:val="00B6084A"/>
    <w:rsid w:val="00B65286"/>
    <w:rsid w:val="00B66C56"/>
    <w:rsid w:val="00B7089A"/>
    <w:rsid w:val="00B71322"/>
    <w:rsid w:val="00B729BD"/>
    <w:rsid w:val="00B73963"/>
    <w:rsid w:val="00B769AB"/>
    <w:rsid w:val="00B858CE"/>
    <w:rsid w:val="00B90D1A"/>
    <w:rsid w:val="00B9634A"/>
    <w:rsid w:val="00BB167E"/>
    <w:rsid w:val="00BB174D"/>
    <w:rsid w:val="00BB2630"/>
    <w:rsid w:val="00BC26EF"/>
    <w:rsid w:val="00BC4E04"/>
    <w:rsid w:val="00BC58A1"/>
    <w:rsid w:val="00BC5A93"/>
    <w:rsid w:val="00BD0F5C"/>
    <w:rsid w:val="00BD1000"/>
    <w:rsid w:val="00BD166E"/>
    <w:rsid w:val="00BD2A0C"/>
    <w:rsid w:val="00BD5279"/>
    <w:rsid w:val="00BD6753"/>
    <w:rsid w:val="00BD7FE4"/>
    <w:rsid w:val="00BE3566"/>
    <w:rsid w:val="00BF0104"/>
    <w:rsid w:val="00BF055D"/>
    <w:rsid w:val="00BF06AD"/>
    <w:rsid w:val="00BF1429"/>
    <w:rsid w:val="00BF1D8D"/>
    <w:rsid w:val="00BF552C"/>
    <w:rsid w:val="00C014FB"/>
    <w:rsid w:val="00C03766"/>
    <w:rsid w:val="00C03A04"/>
    <w:rsid w:val="00C03ED4"/>
    <w:rsid w:val="00C043D1"/>
    <w:rsid w:val="00C07B26"/>
    <w:rsid w:val="00C164A2"/>
    <w:rsid w:val="00C16B62"/>
    <w:rsid w:val="00C21472"/>
    <w:rsid w:val="00C30A90"/>
    <w:rsid w:val="00C379D0"/>
    <w:rsid w:val="00C40410"/>
    <w:rsid w:val="00C41CC0"/>
    <w:rsid w:val="00C54564"/>
    <w:rsid w:val="00C5472E"/>
    <w:rsid w:val="00C6484E"/>
    <w:rsid w:val="00C64DAA"/>
    <w:rsid w:val="00C66E34"/>
    <w:rsid w:val="00C722D6"/>
    <w:rsid w:val="00C82DC2"/>
    <w:rsid w:val="00C838D2"/>
    <w:rsid w:val="00C96CBB"/>
    <w:rsid w:val="00CA552E"/>
    <w:rsid w:val="00CA5B59"/>
    <w:rsid w:val="00CB5204"/>
    <w:rsid w:val="00CB64F7"/>
    <w:rsid w:val="00CC2BBC"/>
    <w:rsid w:val="00CD268A"/>
    <w:rsid w:val="00CD28AB"/>
    <w:rsid w:val="00CD47E0"/>
    <w:rsid w:val="00CD6B2E"/>
    <w:rsid w:val="00CE5AB7"/>
    <w:rsid w:val="00CE6B50"/>
    <w:rsid w:val="00CF26D6"/>
    <w:rsid w:val="00CF363B"/>
    <w:rsid w:val="00D13068"/>
    <w:rsid w:val="00D153D1"/>
    <w:rsid w:val="00D15714"/>
    <w:rsid w:val="00D22F56"/>
    <w:rsid w:val="00D30C52"/>
    <w:rsid w:val="00D31270"/>
    <w:rsid w:val="00D32A3F"/>
    <w:rsid w:val="00D3466B"/>
    <w:rsid w:val="00D3564E"/>
    <w:rsid w:val="00D43761"/>
    <w:rsid w:val="00D44C0C"/>
    <w:rsid w:val="00D47A33"/>
    <w:rsid w:val="00D50409"/>
    <w:rsid w:val="00D552DB"/>
    <w:rsid w:val="00D56C9E"/>
    <w:rsid w:val="00D60889"/>
    <w:rsid w:val="00D60E71"/>
    <w:rsid w:val="00D61BC0"/>
    <w:rsid w:val="00D62DE2"/>
    <w:rsid w:val="00D634F2"/>
    <w:rsid w:val="00D71915"/>
    <w:rsid w:val="00D74569"/>
    <w:rsid w:val="00D82A51"/>
    <w:rsid w:val="00D855FD"/>
    <w:rsid w:val="00D85D00"/>
    <w:rsid w:val="00D90747"/>
    <w:rsid w:val="00D90B85"/>
    <w:rsid w:val="00D94CAE"/>
    <w:rsid w:val="00D9629A"/>
    <w:rsid w:val="00DA27B4"/>
    <w:rsid w:val="00DA32B8"/>
    <w:rsid w:val="00DA5723"/>
    <w:rsid w:val="00DB4D80"/>
    <w:rsid w:val="00DC4F23"/>
    <w:rsid w:val="00DD1109"/>
    <w:rsid w:val="00DD6735"/>
    <w:rsid w:val="00DE0195"/>
    <w:rsid w:val="00DE1D61"/>
    <w:rsid w:val="00DF13ED"/>
    <w:rsid w:val="00DF5FCE"/>
    <w:rsid w:val="00DF635C"/>
    <w:rsid w:val="00E011A1"/>
    <w:rsid w:val="00E02AA8"/>
    <w:rsid w:val="00E04039"/>
    <w:rsid w:val="00E05EBC"/>
    <w:rsid w:val="00E066E7"/>
    <w:rsid w:val="00E11CC9"/>
    <w:rsid w:val="00E16E36"/>
    <w:rsid w:val="00E23E8E"/>
    <w:rsid w:val="00E27B83"/>
    <w:rsid w:val="00E27C66"/>
    <w:rsid w:val="00E27FB1"/>
    <w:rsid w:val="00E3118B"/>
    <w:rsid w:val="00E34A26"/>
    <w:rsid w:val="00E4038D"/>
    <w:rsid w:val="00E40D36"/>
    <w:rsid w:val="00E4228D"/>
    <w:rsid w:val="00E43246"/>
    <w:rsid w:val="00E60EC7"/>
    <w:rsid w:val="00E61CCA"/>
    <w:rsid w:val="00E61D78"/>
    <w:rsid w:val="00E63808"/>
    <w:rsid w:val="00E63ED1"/>
    <w:rsid w:val="00E72E12"/>
    <w:rsid w:val="00E732F1"/>
    <w:rsid w:val="00E74846"/>
    <w:rsid w:val="00E7552F"/>
    <w:rsid w:val="00E778CF"/>
    <w:rsid w:val="00E80D38"/>
    <w:rsid w:val="00E83A1B"/>
    <w:rsid w:val="00E92AF3"/>
    <w:rsid w:val="00E92D42"/>
    <w:rsid w:val="00E94834"/>
    <w:rsid w:val="00E96ECE"/>
    <w:rsid w:val="00EA059B"/>
    <w:rsid w:val="00EA1953"/>
    <w:rsid w:val="00EB089E"/>
    <w:rsid w:val="00EB1047"/>
    <w:rsid w:val="00EB1352"/>
    <w:rsid w:val="00EB33D0"/>
    <w:rsid w:val="00EB6F50"/>
    <w:rsid w:val="00EC1CC7"/>
    <w:rsid w:val="00EC57FD"/>
    <w:rsid w:val="00ED4D1D"/>
    <w:rsid w:val="00ED793A"/>
    <w:rsid w:val="00EE2543"/>
    <w:rsid w:val="00EE4837"/>
    <w:rsid w:val="00EE48AF"/>
    <w:rsid w:val="00EE577A"/>
    <w:rsid w:val="00EE70CC"/>
    <w:rsid w:val="00EF23E7"/>
    <w:rsid w:val="00F02E06"/>
    <w:rsid w:val="00F02FEB"/>
    <w:rsid w:val="00F06676"/>
    <w:rsid w:val="00F16230"/>
    <w:rsid w:val="00F16C47"/>
    <w:rsid w:val="00F1701B"/>
    <w:rsid w:val="00F20942"/>
    <w:rsid w:val="00F24699"/>
    <w:rsid w:val="00F252CC"/>
    <w:rsid w:val="00F2738E"/>
    <w:rsid w:val="00F352B2"/>
    <w:rsid w:val="00F555D0"/>
    <w:rsid w:val="00F56396"/>
    <w:rsid w:val="00F66CEA"/>
    <w:rsid w:val="00F71F47"/>
    <w:rsid w:val="00F7581F"/>
    <w:rsid w:val="00F7672D"/>
    <w:rsid w:val="00F9602C"/>
    <w:rsid w:val="00FA4CF1"/>
    <w:rsid w:val="00FA5DBE"/>
    <w:rsid w:val="00FB2044"/>
    <w:rsid w:val="00FB5CF3"/>
    <w:rsid w:val="00FB5DF4"/>
    <w:rsid w:val="00FC36EB"/>
    <w:rsid w:val="00FC70A9"/>
    <w:rsid w:val="00FD131D"/>
    <w:rsid w:val="00FD1757"/>
    <w:rsid w:val="00FD30FF"/>
    <w:rsid w:val="00FE373A"/>
    <w:rsid w:val="00FE6AB9"/>
    <w:rsid w:val="00FF1AE7"/>
    <w:rsid w:val="00FF390D"/>
    <w:rsid w:val="00FF5D9C"/>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3EC7"/>
  <w15:docId w15:val="{2FAF652C-804D-4A25-9F49-056BE546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 Знак Знак Знак Знак Знак Знак Знак Знак"/>
    <w:basedOn w:val="a"/>
    <w:link w:val="a6"/>
    <w:uiPriority w:val="99"/>
    <w:unhideWhenUsed/>
    <w:qFormat/>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rPr>
      <w:b/>
      <w:bCs/>
    </w:rPr>
  </w:style>
  <w:style w:type="character" w:customStyle="1" w:styleId="iorval1">
    <w:name w:val="iorval1"/>
    <w:basedOn w:val="a0"/>
  </w:style>
  <w:style w:type="character" w:styleId="a7">
    <w:name w:val="Strong"/>
    <w:uiPriority w:val="22"/>
    <w:qFormat/>
    <w:rPr>
      <w:b/>
      <w:bCs/>
    </w:rPr>
  </w:style>
  <w:style w:type="character" w:styleId="a8">
    <w:name w:val="Emphasis"/>
    <w:uiPriority w:val="20"/>
    <w:qFormat/>
    <w:rPr>
      <w:i/>
      <w:iCs/>
    </w:rPr>
  </w:style>
  <w:style w:type="paragraph" w:customStyle="1" w:styleId="10">
    <w:name w:val="Обычный (веб)1"/>
    <w:basedOn w:val="a"/>
    <w:next w:val="a5"/>
    <w:uiPriority w:val="99"/>
    <w:unhideWhenUsed/>
    <w:qFormat/>
    <w:rsid w:val="00124736"/>
    <w:pPr>
      <w:spacing w:before="100" w:beforeAutospacing="1" w:after="100" w:afterAutospacing="1"/>
    </w:pPr>
  </w:style>
  <w:style w:type="character" w:customStyle="1" w:styleId="a6">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
    <w:link w:val="a5"/>
    <w:uiPriority w:val="99"/>
    <w:locked/>
    <w:rsid w:val="00C30A90"/>
    <w:rPr>
      <w:sz w:val="24"/>
      <w:szCs w:val="24"/>
      <w:lang w:val="ru-RU" w:eastAsia="ru-RU"/>
    </w:rPr>
  </w:style>
  <w:style w:type="paragraph" w:styleId="a9">
    <w:name w:val="Balloon Text"/>
    <w:basedOn w:val="a"/>
    <w:link w:val="aa"/>
    <w:uiPriority w:val="99"/>
    <w:semiHidden/>
    <w:unhideWhenUsed/>
    <w:rsid w:val="00642347"/>
    <w:rPr>
      <w:rFonts w:ascii="Segoe UI" w:hAnsi="Segoe UI" w:cs="Segoe UI"/>
      <w:sz w:val="18"/>
      <w:szCs w:val="18"/>
    </w:rPr>
  </w:style>
  <w:style w:type="character" w:customStyle="1" w:styleId="aa">
    <w:name w:val="Текст выноски Знак"/>
    <w:link w:val="a9"/>
    <w:uiPriority w:val="99"/>
    <w:semiHidden/>
    <w:rsid w:val="00642347"/>
    <w:rPr>
      <w:rFonts w:ascii="Segoe UI" w:hAnsi="Segoe UI" w:cs="Segoe UI"/>
      <w:sz w:val="18"/>
      <w:szCs w:val="18"/>
      <w:lang w:val="ru-RU" w:eastAsia="ru-RU"/>
    </w:rPr>
  </w:style>
  <w:style w:type="paragraph" w:styleId="ab">
    <w:name w:val="footer"/>
    <w:basedOn w:val="a"/>
    <w:link w:val="ac"/>
    <w:uiPriority w:val="99"/>
    <w:unhideWhenUsed/>
    <w:rsid w:val="00DF5FCE"/>
    <w:pPr>
      <w:tabs>
        <w:tab w:val="center" w:pos="4677"/>
        <w:tab w:val="right" w:pos="9355"/>
      </w:tabs>
      <w:spacing w:after="200" w:line="276" w:lineRule="auto"/>
    </w:pPr>
    <w:rPr>
      <w:rFonts w:ascii="Calibri" w:hAnsi="Calibri"/>
      <w:sz w:val="22"/>
      <w:szCs w:val="22"/>
      <w:lang w:val="x-none" w:eastAsia="x-none"/>
    </w:rPr>
  </w:style>
  <w:style w:type="character" w:customStyle="1" w:styleId="ac">
    <w:name w:val="Нижний колонтитул Знак"/>
    <w:basedOn w:val="a0"/>
    <w:link w:val="ab"/>
    <w:uiPriority w:val="99"/>
    <w:rsid w:val="00DF5FCE"/>
    <w:rPr>
      <w:rFonts w:ascii="Calibri" w:hAnsi="Calibri"/>
      <w:sz w:val="22"/>
      <w:szCs w:val="22"/>
      <w:lang w:val="x-none" w:eastAsia="x-none"/>
    </w:rPr>
  </w:style>
  <w:style w:type="paragraph" w:customStyle="1" w:styleId="adham">
    <w:name w:val="Стиль adham"/>
    <w:basedOn w:val="a"/>
    <w:rsid w:val="00EE70CC"/>
    <w:pPr>
      <w:jc w:val="both"/>
    </w:pPr>
    <w:rPr>
      <w:b/>
      <w:lang w:val="uz-Cyrl-UZ" w:eastAsia="en-US"/>
    </w:rPr>
  </w:style>
  <w:style w:type="character" w:customStyle="1" w:styleId="Bodytext2">
    <w:name w:val="Body text (2)_"/>
    <w:basedOn w:val="a0"/>
    <w:link w:val="Bodytext20"/>
    <w:rsid w:val="00AD027C"/>
    <w:rPr>
      <w:sz w:val="28"/>
      <w:szCs w:val="28"/>
      <w:shd w:val="clear" w:color="auto" w:fill="FFFFFF"/>
    </w:rPr>
  </w:style>
  <w:style w:type="character" w:customStyle="1" w:styleId="Bodytext285pt">
    <w:name w:val="Body text (2) + 8;5 pt"/>
    <w:basedOn w:val="Bodytext2"/>
    <w:rsid w:val="00AD027C"/>
    <w:rPr>
      <w:color w:val="000000"/>
      <w:spacing w:val="0"/>
      <w:w w:val="100"/>
      <w:position w:val="0"/>
      <w:sz w:val="17"/>
      <w:szCs w:val="17"/>
      <w:shd w:val="clear" w:color="auto" w:fill="FFFFFF"/>
      <w:lang w:val="ru-RU" w:eastAsia="ru-RU" w:bidi="ru-RU"/>
    </w:rPr>
  </w:style>
  <w:style w:type="character" w:customStyle="1" w:styleId="Bodytext275ptBold">
    <w:name w:val="Body text (2) + 7;5 pt;Bold"/>
    <w:basedOn w:val="Bodytext2"/>
    <w:rsid w:val="00AD027C"/>
    <w:rPr>
      <w:b/>
      <w:bCs/>
      <w:color w:val="000000"/>
      <w:spacing w:val="0"/>
      <w:w w:val="100"/>
      <w:position w:val="0"/>
      <w:sz w:val="15"/>
      <w:szCs w:val="15"/>
      <w:shd w:val="clear" w:color="auto" w:fill="FFFFFF"/>
      <w:lang w:val="ru-RU" w:eastAsia="ru-RU" w:bidi="ru-RU"/>
    </w:rPr>
  </w:style>
  <w:style w:type="paragraph" w:customStyle="1" w:styleId="Bodytext20">
    <w:name w:val="Body text (2)"/>
    <w:basedOn w:val="a"/>
    <w:link w:val="Bodytext2"/>
    <w:rsid w:val="00AD027C"/>
    <w:pPr>
      <w:widowControl w:val="0"/>
      <w:shd w:val="clear" w:color="auto" w:fill="FFFFFF"/>
      <w:spacing w:before="960" w:after="120" w:line="0" w:lineRule="atLeast"/>
      <w:jc w:val="both"/>
    </w:pPr>
    <w:rPr>
      <w:sz w:val="28"/>
      <w:szCs w:val="28"/>
    </w:rPr>
  </w:style>
  <w:style w:type="character" w:customStyle="1" w:styleId="Bodytext9Italic">
    <w:name w:val="Body text (9) + Italic"/>
    <w:basedOn w:val="a0"/>
    <w:rsid w:val="00AD027C"/>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28ptBold">
    <w:name w:val="Body text (2) + 8 pt;Bold"/>
    <w:basedOn w:val="Bodytext2"/>
    <w:rsid w:val="00AD027C"/>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3">
    <w:name w:val="Body text (3)_"/>
    <w:basedOn w:val="a0"/>
    <w:link w:val="Bodytext30"/>
    <w:rsid w:val="00574C95"/>
    <w:rPr>
      <w:b/>
      <w:bCs/>
      <w:sz w:val="28"/>
      <w:szCs w:val="28"/>
      <w:shd w:val="clear" w:color="auto" w:fill="FFFFFF"/>
    </w:rPr>
  </w:style>
  <w:style w:type="paragraph" w:customStyle="1" w:styleId="Bodytext30">
    <w:name w:val="Body text (3)"/>
    <w:basedOn w:val="a"/>
    <w:link w:val="Bodytext3"/>
    <w:rsid w:val="00574C95"/>
    <w:pPr>
      <w:widowControl w:val="0"/>
      <w:shd w:val="clear" w:color="auto" w:fill="FFFFFF"/>
      <w:spacing w:before="240" w:after="960" w:line="0" w:lineRule="atLeast"/>
      <w:jc w:val="both"/>
    </w:pPr>
    <w:rPr>
      <w:b/>
      <w:bCs/>
      <w:sz w:val="28"/>
      <w:szCs w:val="28"/>
    </w:rPr>
  </w:style>
  <w:style w:type="character" w:customStyle="1" w:styleId="Bodytext255pt">
    <w:name w:val="Body text (2) + 5;5 pt"/>
    <w:basedOn w:val="Bodytext2"/>
    <w:rsid w:val="00574C9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97ptExact">
    <w:name w:val="Body text (9) + 7 pt Exact"/>
    <w:basedOn w:val="a0"/>
    <w:rsid w:val="00574C9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285ptItalic">
    <w:name w:val="Body text (2) + 8;5 pt;Italic"/>
    <w:basedOn w:val="Bodytext2"/>
    <w:rsid w:val="0004058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styleId="ad">
    <w:name w:val="List Paragraph"/>
    <w:basedOn w:val="a"/>
    <w:uiPriority w:val="34"/>
    <w:qFormat/>
    <w:rsid w:val="008507DD"/>
    <w:pPr>
      <w:ind w:left="708"/>
    </w:pPr>
  </w:style>
  <w:style w:type="character" w:customStyle="1" w:styleId="2">
    <w:name w:val="Основной текст (2) + Полужирный"/>
    <w:basedOn w:val="a0"/>
    <w:rsid w:val="008507DD"/>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20">
    <w:name w:val="Основной текст (2)_"/>
    <w:basedOn w:val="a0"/>
    <w:link w:val="21"/>
    <w:rsid w:val="008507DD"/>
    <w:rPr>
      <w:rFonts w:ascii="Calibri" w:eastAsia="Calibri" w:hAnsi="Calibri" w:cs="Calibri"/>
      <w:shd w:val="clear" w:color="auto" w:fill="FFFFFF"/>
    </w:rPr>
  </w:style>
  <w:style w:type="paragraph" w:customStyle="1" w:styleId="21">
    <w:name w:val="Основной текст (2)"/>
    <w:basedOn w:val="a"/>
    <w:link w:val="20"/>
    <w:rsid w:val="008507DD"/>
    <w:pPr>
      <w:widowControl w:val="0"/>
      <w:shd w:val="clear" w:color="auto" w:fill="FFFFFF"/>
      <w:spacing w:after="300" w:line="293" w:lineRule="exact"/>
      <w:jc w:val="center"/>
    </w:pPr>
    <w:rPr>
      <w:rFonts w:ascii="Calibri" w:eastAsia="Calibri" w:hAnsi="Calibri" w:cs="Calibri"/>
      <w:sz w:val="20"/>
      <w:szCs w:val="20"/>
    </w:rPr>
  </w:style>
  <w:style w:type="character" w:customStyle="1" w:styleId="3">
    <w:name w:val="Основной текст (3)_"/>
    <w:basedOn w:val="a0"/>
    <w:link w:val="30"/>
    <w:rsid w:val="003A3502"/>
    <w:rPr>
      <w:rFonts w:ascii="Calibri" w:eastAsia="Calibri" w:hAnsi="Calibri" w:cs="Calibri"/>
      <w:b/>
      <w:bCs/>
      <w:shd w:val="clear" w:color="auto" w:fill="FFFFFF"/>
      <w:lang w:bidi="ru-RU"/>
    </w:rPr>
  </w:style>
  <w:style w:type="paragraph" w:customStyle="1" w:styleId="30">
    <w:name w:val="Основной текст (3)"/>
    <w:basedOn w:val="a"/>
    <w:link w:val="3"/>
    <w:rsid w:val="003A3502"/>
    <w:pPr>
      <w:widowControl w:val="0"/>
      <w:shd w:val="clear" w:color="auto" w:fill="FFFFFF"/>
      <w:spacing w:after="540" w:line="293" w:lineRule="exact"/>
      <w:jc w:val="center"/>
    </w:pPr>
    <w:rPr>
      <w:rFonts w:ascii="Calibri" w:eastAsia="Calibri" w:hAnsi="Calibri" w:cs="Calibri"/>
      <w:b/>
      <w:bCs/>
      <w:sz w:val="20"/>
      <w:szCs w:val="20"/>
      <w:lang w:bidi="ru-RU"/>
    </w:rPr>
  </w:style>
  <w:style w:type="table" w:styleId="ae">
    <w:name w:val="Table Grid"/>
    <w:basedOn w:val="a1"/>
    <w:uiPriority w:val="39"/>
    <w:rsid w:val="009B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83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6139">
      <w:bodyDiv w:val="1"/>
      <w:marLeft w:val="0"/>
      <w:marRight w:val="0"/>
      <w:marTop w:val="0"/>
      <w:marBottom w:val="0"/>
      <w:divBdr>
        <w:top w:val="none" w:sz="0" w:space="0" w:color="auto"/>
        <w:left w:val="none" w:sz="0" w:space="0" w:color="auto"/>
        <w:bottom w:val="none" w:sz="0" w:space="0" w:color="auto"/>
        <w:right w:val="none" w:sz="0" w:space="0" w:color="auto"/>
      </w:divBdr>
    </w:div>
    <w:div w:id="307562083">
      <w:marLeft w:val="0"/>
      <w:marRight w:val="0"/>
      <w:marTop w:val="100"/>
      <w:marBottom w:val="100"/>
      <w:divBdr>
        <w:top w:val="none" w:sz="0" w:space="0" w:color="auto"/>
        <w:left w:val="none" w:sz="0" w:space="0" w:color="auto"/>
        <w:bottom w:val="none" w:sz="0" w:space="0" w:color="auto"/>
        <w:right w:val="none" w:sz="0" w:space="0" w:color="auto"/>
      </w:divBdr>
    </w:div>
    <w:div w:id="341275387">
      <w:bodyDiv w:val="1"/>
      <w:marLeft w:val="0"/>
      <w:marRight w:val="0"/>
      <w:marTop w:val="0"/>
      <w:marBottom w:val="0"/>
      <w:divBdr>
        <w:top w:val="none" w:sz="0" w:space="0" w:color="auto"/>
        <w:left w:val="none" w:sz="0" w:space="0" w:color="auto"/>
        <w:bottom w:val="none" w:sz="0" w:space="0" w:color="auto"/>
        <w:right w:val="none" w:sz="0" w:space="0" w:color="auto"/>
      </w:divBdr>
    </w:div>
    <w:div w:id="817768600">
      <w:bodyDiv w:val="1"/>
      <w:marLeft w:val="0"/>
      <w:marRight w:val="0"/>
      <w:marTop w:val="0"/>
      <w:marBottom w:val="0"/>
      <w:divBdr>
        <w:top w:val="none" w:sz="0" w:space="0" w:color="auto"/>
        <w:left w:val="none" w:sz="0" w:space="0" w:color="auto"/>
        <w:bottom w:val="none" w:sz="0" w:space="0" w:color="auto"/>
        <w:right w:val="none" w:sz="0" w:space="0" w:color="auto"/>
      </w:divBdr>
    </w:div>
    <w:div w:id="917786330">
      <w:bodyDiv w:val="1"/>
      <w:marLeft w:val="0"/>
      <w:marRight w:val="0"/>
      <w:marTop w:val="0"/>
      <w:marBottom w:val="0"/>
      <w:divBdr>
        <w:top w:val="none" w:sz="0" w:space="0" w:color="auto"/>
        <w:left w:val="none" w:sz="0" w:space="0" w:color="auto"/>
        <w:bottom w:val="none" w:sz="0" w:space="0" w:color="auto"/>
        <w:right w:val="none" w:sz="0" w:space="0" w:color="auto"/>
      </w:divBdr>
    </w:div>
    <w:div w:id="942803941">
      <w:bodyDiv w:val="1"/>
      <w:marLeft w:val="0"/>
      <w:marRight w:val="0"/>
      <w:marTop w:val="0"/>
      <w:marBottom w:val="0"/>
      <w:divBdr>
        <w:top w:val="none" w:sz="0" w:space="0" w:color="auto"/>
        <w:left w:val="none" w:sz="0" w:space="0" w:color="auto"/>
        <w:bottom w:val="none" w:sz="0" w:space="0" w:color="auto"/>
        <w:right w:val="none" w:sz="0" w:space="0" w:color="auto"/>
      </w:divBdr>
      <w:divsChild>
        <w:div w:id="724835625">
          <w:marLeft w:val="0"/>
          <w:marRight w:val="0"/>
          <w:marTop w:val="0"/>
          <w:marBottom w:val="120"/>
          <w:divBdr>
            <w:top w:val="none" w:sz="0" w:space="0" w:color="auto"/>
            <w:left w:val="none" w:sz="0" w:space="0" w:color="auto"/>
            <w:bottom w:val="none" w:sz="0" w:space="0" w:color="auto"/>
            <w:right w:val="none" w:sz="0" w:space="0" w:color="auto"/>
          </w:divBdr>
        </w:div>
      </w:divsChild>
    </w:div>
    <w:div w:id="1011251065">
      <w:bodyDiv w:val="1"/>
      <w:marLeft w:val="0"/>
      <w:marRight w:val="0"/>
      <w:marTop w:val="0"/>
      <w:marBottom w:val="0"/>
      <w:divBdr>
        <w:top w:val="none" w:sz="0" w:space="0" w:color="auto"/>
        <w:left w:val="none" w:sz="0" w:space="0" w:color="auto"/>
        <w:bottom w:val="none" w:sz="0" w:space="0" w:color="auto"/>
        <w:right w:val="none" w:sz="0" w:space="0" w:color="auto"/>
      </w:divBdr>
      <w:divsChild>
        <w:div w:id="391125132">
          <w:marLeft w:val="0"/>
          <w:marRight w:val="0"/>
          <w:marTop w:val="0"/>
          <w:marBottom w:val="150"/>
          <w:divBdr>
            <w:top w:val="none" w:sz="0" w:space="0" w:color="auto"/>
            <w:left w:val="none" w:sz="0" w:space="0" w:color="auto"/>
            <w:bottom w:val="none" w:sz="0" w:space="0" w:color="auto"/>
            <w:right w:val="none" w:sz="0" w:space="0" w:color="auto"/>
          </w:divBdr>
        </w:div>
        <w:div w:id="1175461611">
          <w:marLeft w:val="0"/>
          <w:marRight w:val="0"/>
          <w:marTop w:val="0"/>
          <w:marBottom w:val="150"/>
          <w:divBdr>
            <w:top w:val="none" w:sz="0" w:space="0" w:color="auto"/>
            <w:left w:val="none" w:sz="0" w:space="0" w:color="auto"/>
            <w:bottom w:val="none" w:sz="0" w:space="0" w:color="auto"/>
            <w:right w:val="none" w:sz="0" w:space="0" w:color="auto"/>
          </w:divBdr>
        </w:div>
      </w:divsChild>
    </w:div>
    <w:div w:id="1245334831">
      <w:bodyDiv w:val="1"/>
      <w:marLeft w:val="0"/>
      <w:marRight w:val="0"/>
      <w:marTop w:val="0"/>
      <w:marBottom w:val="0"/>
      <w:divBdr>
        <w:top w:val="none" w:sz="0" w:space="0" w:color="auto"/>
        <w:left w:val="none" w:sz="0" w:space="0" w:color="auto"/>
        <w:bottom w:val="none" w:sz="0" w:space="0" w:color="auto"/>
        <w:right w:val="none" w:sz="0" w:space="0" w:color="auto"/>
      </w:divBdr>
    </w:div>
    <w:div w:id="1276061979">
      <w:bodyDiv w:val="1"/>
      <w:marLeft w:val="0"/>
      <w:marRight w:val="0"/>
      <w:marTop w:val="0"/>
      <w:marBottom w:val="0"/>
      <w:divBdr>
        <w:top w:val="none" w:sz="0" w:space="0" w:color="auto"/>
        <w:left w:val="none" w:sz="0" w:space="0" w:color="auto"/>
        <w:bottom w:val="none" w:sz="0" w:space="0" w:color="auto"/>
        <w:right w:val="none" w:sz="0" w:space="0" w:color="auto"/>
      </w:divBdr>
    </w:div>
    <w:div w:id="1494564999">
      <w:bodyDiv w:val="1"/>
      <w:marLeft w:val="0"/>
      <w:marRight w:val="0"/>
      <w:marTop w:val="0"/>
      <w:marBottom w:val="0"/>
      <w:divBdr>
        <w:top w:val="none" w:sz="0" w:space="0" w:color="auto"/>
        <w:left w:val="none" w:sz="0" w:space="0" w:color="auto"/>
        <w:bottom w:val="none" w:sz="0" w:space="0" w:color="auto"/>
        <w:right w:val="none" w:sz="0" w:space="0" w:color="auto"/>
      </w:divBdr>
    </w:div>
    <w:div w:id="1754662673">
      <w:bodyDiv w:val="1"/>
      <w:marLeft w:val="0"/>
      <w:marRight w:val="0"/>
      <w:marTop w:val="0"/>
      <w:marBottom w:val="0"/>
      <w:divBdr>
        <w:top w:val="none" w:sz="0" w:space="0" w:color="auto"/>
        <w:left w:val="none" w:sz="0" w:space="0" w:color="auto"/>
        <w:bottom w:val="none" w:sz="0" w:space="0" w:color="auto"/>
        <w:right w:val="none" w:sz="0" w:space="0" w:color="auto"/>
      </w:divBdr>
    </w:div>
    <w:div w:id="1767119026">
      <w:bodyDiv w:val="1"/>
      <w:marLeft w:val="0"/>
      <w:marRight w:val="0"/>
      <w:marTop w:val="0"/>
      <w:marBottom w:val="0"/>
      <w:divBdr>
        <w:top w:val="none" w:sz="0" w:space="0" w:color="auto"/>
        <w:left w:val="none" w:sz="0" w:space="0" w:color="auto"/>
        <w:bottom w:val="none" w:sz="0" w:space="0" w:color="auto"/>
        <w:right w:val="none" w:sz="0" w:space="0" w:color="auto"/>
      </w:divBdr>
    </w:div>
    <w:div w:id="1907496958">
      <w:bodyDiv w:val="1"/>
      <w:marLeft w:val="0"/>
      <w:marRight w:val="0"/>
      <w:marTop w:val="0"/>
      <w:marBottom w:val="0"/>
      <w:divBdr>
        <w:top w:val="none" w:sz="0" w:space="0" w:color="auto"/>
        <w:left w:val="none" w:sz="0" w:space="0" w:color="auto"/>
        <w:bottom w:val="none" w:sz="0" w:space="0" w:color="auto"/>
        <w:right w:val="none" w:sz="0" w:space="0" w:color="auto"/>
      </w:divBdr>
    </w:div>
    <w:div w:id="1960603853">
      <w:bodyDiv w:val="1"/>
      <w:marLeft w:val="0"/>
      <w:marRight w:val="0"/>
      <w:marTop w:val="0"/>
      <w:marBottom w:val="0"/>
      <w:divBdr>
        <w:top w:val="none" w:sz="0" w:space="0" w:color="auto"/>
        <w:left w:val="none" w:sz="0" w:space="0" w:color="auto"/>
        <w:bottom w:val="none" w:sz="0" w:space="0" w:color="auto"/>
        <w:right w:val="none" w:sz="0" w:space="0" w:color="auto"/>
      </w:divBdr>
    </w:div>
    <w:div w:id="1989896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625C-95C8-4313-B587-D7DACB0D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ПФ-6155 03.02.2021</vt:lpstr>
    </vt:vector>
  </TitlesOfParts>
  <Company>Home</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ПФ-6155 03.02.2021</dc:title>
  <dc:creator>Eldor Mahkamov</dc:creator>
  <cp:lastModifiedBy>Abrorjon Oktamov</cp:lastModifiedBy>
  <cp:revision>145</cp:revision>
  <cp:lastPrinted>2022-06-06T10:55:00Z</cp:lastPrinted>
  <dcterms:created xsi:type="dcterms:W3CDTF">2022-03-17T06:24:00Z</dcterms:created>
  <dcterms:modified xsi:type="dcterms:W3CDTF">2022-06-25T06:47:00Z</dcterms:modified>
</cp:coreProperties>
</file>